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6AAA" w:rsidRPr="00E42DB0" w:rsidRDefault="00D16AAA" w:rsidP="00D16AAA">
      <w:pPr>
        <w:shd w:val="clear" w:color="auto" w:fill="FFFFFF"/>
        <w:tabs>
          <w:tab w:val="left" w:pos="1080"/>
        </w:tabs>
        <w:jc w:val="center"/>
        <w:rPr>
          <w:rFonts w:ascii="Times New Roman" w:hAnsi="Times New Roman" w:cs="Times New Roman"/>
          <w:color w:val="auto"/>
          <w:sz w:val="28"/>
          <w:szCs w:val="28"/>
        </w:rPr>
      </w:pPr>
      <w:r w:rsidRPr="00E42DB0">
        <w:rPr>
          <w:rFonts w:ascii="Times New Roman" w:hAnsi="Times New Roman" w:cs="Times New Roman"/>
          <w:color w:val="auto"/>
          <w:sz w:val="28"/>
          <w:szCs w:val="28"/>
        </w:rPr>
        <w:t>ДЕРЖАВНА НАУКОВА УСТАНОВА «НАУКОВО-ПРАКТИЧНИЙ ЦЕНТР</w:t>
      </w:r>
    </w:p>
    <w:p w:rsidR="00D16AAA" w:rsidRPr="00E42DB0" w:rsidRDefault="00D16AAA" w:rsidP="00D16AAA">
      <w:pPr>
        <w:pStyle w:val="Default"/>
        <w:jc w:val="center"/>
        <w:rPr>
          <w:color w:val="auto"/>
          <w:sz w:val="28"/>
          <w:szCs w:val="28"/>
          <w:lang w:val="uk-UA"/>
        </w:rPr>
      </w:pPr>
      <w:r w:rsidRPr="00E42DB0">
        <w:rPr>
          <w:color w:val="auto"/>
          <w:sz w:val="28"/>
          <w:szCs w:val="28"/>
          <w:lang w:val="uk-UA"/>
        </w:rPr>
        <w:t>ПРОФІЛАКТИЧНОЇ ТА КЛІНІЧНОЇ МЕДИЦИНИ»</w:t>
      </w:r>
    </w:p>
    <w:p w:rsidR="00D16AAA" w:rsidRPr="00E42DB0" w:rsidRDefault="00D16AAA" w:rsidP="00D16AAA">
      <w:pPr>
        <w:pStyle w:val="Default"/>
        <w:jc w:val="center"/>
        <w:rPr>
          <w:color w:val="auto"/>
          <w:sz w:val="28"/>
          <w:szCs w:val="28"/>
          <w:lang w:val="uk-UA"/>
        </w:rPr>
      </w:pPr>
      <w:r w:rsidRPr="00E42DB0">
        <w:rPr>
          <w:color w:val="auto"/>
          <w:sz w:val="28"/>
          <w:szCs w:val="28"/>
          <w:lang w:val="uk-UA"/>
        </w:rPr>
        <w:t>ДЕРЖАВНОГО УПРАВЛІННЯ СПРАВАМИ</w:t>
      </w:r>
    </w:p>
    <w:p w:rsidR="001643E5" w:rsidRPr="00E42DB0" w:rsidRDefault="001643E5" w:rsidP="00E33F71">
      <w:pPr>
        <w:shd w:val="clear" w:color="auto" w:fill="FFFFFF"/>
        <w:tabs>
          <w:tab w:val="left" w:pos="1080"/>
        </w:tabs>
        <w:ind w:firstLine="709"/>
        <w:jc w:val="both"/>
        <w:rPr>
          <w:rFonts w:ascii="Times New Roman" w:hAnsi="Times New Roman" w:cs="Times New Roman"/>
          <w:sz w:val="28"/>
          <w:szCs w:val="28"/>
        </w:rPr>
      </w:pPr>
      <w:r w:rsidRPr="00E42DB0">
        <w:rPr>
          <w:rFonts w:ascii="Times New Roman" w:hAnsi="Times New Roman" w:cs="Times New Roman"/>
          <w:sz w:val="28"/>
          <w:szCs w:val="28"/>
        </w:rPr>
        <w:t xml:space="preserve">                            </w:t>
      </w:r>
    </w:p>
    <w:p w:rsidR="001643E5" w:rsidRPr="00E42DB0" w:rsidRDefault="001643E5" w:rsidP="00E33F71">
      <w:pPr>
        <w:shd w:val="clear" w:color="auto" w:fill="FFFFFF"/>
        <w:tabs>
          <w:tab w:val="left" w:pos="1080"/>
        </w:tabs>
        <w:ind w:firstLine="709"/>
        <w:jc w:val="both"/>
        <w:rPr>
          <w:rFonts w:ascii="Times New Roman" w:hAnsi="Times New Roman" w:cs="Times New Roman"/>
          <w:sz w:val="28"/>
          <w:szCs w:val="28"/>
        </w:rPr>
      </w:pP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54"/>
        <w:gridCol w:w="283"/>
        <w:gridCol w:w="5103"/>
      </w:tblGrid>
      <w:tr w:rsidR="001643E5" w:rsidRPr="00E42DB0" w:rsidTr="00CD355E">
        <w:trPr>
          <w:trHeight w:val="3023"/>
        </w:trPr>
        <w:tc>
          <w:tcPr>
            <w:tcW w:w="4254" w:type="dxa"/>
            <w:tcBorders>
              <w:top w:val="nil"/>
              <w:left w:val="nil"/>
              <w:bottom w:val="nil"/>
              <w:right w:val="nil"/>
            </w:tcBorders>
          </w:tcPr>
          <w:p w:rsidR="001643E5" w:rsidRPr="00E42DB0" w:rsidRDefault="001643E5" w:rsidP="00257F79">
            <w:pPr>
              <w:rPr>
                <w:rFonts w:ascii="Times New Roman" w:hAnsi="Times New Roman" w:cs="Times New Roman"/>
                <w:sz w:val="28"/>
                <w:szCs w:val="28"/>
              </w:rPr>
            </w:pPr>
          </w:p>
          <w:p w:rsidR="001643E5" w:rsidRPr="00E42DB0" w:rsidRDefault="001643E5" w:rsidP="00257F79">
            <w:pPr>
              <w:rPr>
                <w:rFonts w:ascii="Times New Roman" w:hAnsi="Times New Roman" w:cs="Times New Roman"/>
                <w:sz w:val="28"/>
                <w:szCs w:val="28"/>
              </w:rPr>
            </w:pPr>
          </w:p>
          <w:p w:rsidR="001643E5" w:rsidRPr="00E42DB0" w:rsidRDefault="001643E5" w:rsidP="00257F79">
            <w:pPr>
              <w:rPr>
                <w:rFonts w:ascii="Times New Roman" w:hAnsi="Times New Roman" w:cs="Times New Roman"/>
                <w:sz w:val="28"/>
                <w:szCs w:val="28"/>
              </w:rPr>
            </w:pPr>
          </w:p>
          <w:p w:rsidR="001643E5" w:rsidRPr="00E42DB0" w:rsidRDefault="001643E5" w:rsidP="00257F79">
            <w:pPr>
              <w:pStyle w:val="3"/>
              <w:spacing w:before="0" w:after="0"/>
              <w:rPr>
                <w:rFonts w:ascii="Times New Roman" w:hAnsi="Times New Roman" w:cs="Times New Roman"/>
                <w:b w:val="0"/>
                <w:sz w:val="28"/>
                <w:szCs w:val="28"/>
                <w:lang w:val="uk-UA"/>
              </w:rPr>
            </w:pPr>
          </w:p>
        </w:tc>
        <w:tc>
          <w:tcPr>
            <w:tcW w:w="283" w:type="dxa"/>
            <w:tcBorders>
              <w:top w:val="nil"/>
              <w:left w:val="nil"/>
              <w:bottom w:val="nil"/>
              <w:right w:val="nil"/>
            </w:tcBorders>
          </w:tcPr>
          <w:p w:rsidR="001643E5" w:rsidRPr="00E42DB0" w:rsidRDefault="001643E5" w:rsidP="00257F79">
            <w:pPr>
              <w:pStyle w:val="3"/>
              <w:spacing w:before="0" w:after="0"/>
              <w:rPr>
                <w:rFonts w:ascii="Times New Roman" w:hAnsi="Times New Roman" w:cs="Times New Roman"/>
                <w:b w:val="0"/>
                <w:sz w:val="28"/>
                <w:szCs w:val="28"/>
                <w:lang w:val="uk-UA"/>
              </w:rPr>
            </w:pPr>
          </w:p>
        </w:tc>
        <w:tc>
          <w:tcPr>
            <w:tcW w:w="5103" w:type="dxa"/>
            <w:tcBorders>
              <w:top w:val="nil"/>
              <w:left w:val="nil"/>
              <w:bottom w:val="nil"/>
              <w:right w:val="nil"/>
            </w:tcBorders>
          </w:tcPr>
          <w:p w:rsidR="00D16AAA" w:rsidRPr="00E42DB0" w:rsidRDefault="00D16AAA" w:rsidP="00CD355E">
            <w:pPr>
              <w:jc w:val="center"/>
              <w:rPr>
                <w:rFonts w:ascii="Times New Roman" w:hAnsi="Times New Roman" w:cs="Times New Roman"/>
                <w:sz w:val="28"/>
                <w:szCs w:val="28"/>
              </w:rPr>
            </w:pPr>
          </w:p>
          <w:p w:rsidR="00D16AAA" w:rsidRPr="00E42DB0" w:rsidRDefault="00D16AAA" w:rsidP="00CD355E">
            <w:pPr>
              <w:jc w:val="center"/>
              <w:rPr>
                <w:rFonts w:ascii="Times New Roman" w:hAnsi="Times New Roman" w:cs="Times New Roman"/>
                <w:sz w:val="28"/>
                <w:szCs w:val="28"/>
              </w:rPr>
            </w:pPr>
          </w:p>
          <w:p w:rsidR="001643E5" w:rsidRPr="00E42DB0" w:rsidRDefault="001643E5" w:rsidP="00CD355E">
            <w:pPr>
              <w:widowControl/>
              <w:rPr>
                <w:rFonts w:ascii="Times New Roman" w:hAnsi="Times New Roman" w:cs="Times New Roman"/>
                <w:sz w:val="28"/>
                <w:szCs w:val="28"/>
              </w:rPr>
            </w:pPr>
          </w:p>
        </w:tc>
      </w:tr>
    </w:tbl>
    <w:p w:rsidR="001643E5" w:rsidRPr="00E42DB0" w:rsidRDefault="001643E5" w:rsidP="00E33F71">
      <w:pPr>
        <w:widowControl/>
        <w:ind w:firstLine="709"/>
        <w:jc w:val="both"/>
        <w:rPr>
          <w:rFonts w:ascii="Times New Roman" w:hAnsi="Times New Roman" w:cs="Times New Roman"/>
          <w:sz w:val="28"/>
          <w:szCs w:val="28"/>
        </w:rPr>
      </w:pPr>
    </w:p>
    <w:p w:rsidR="001643E5" w:rsidRPr="00E42DB0" w:rsidRDefault="001643E5" w:rsidP="00E33F71">
      <w:pPr>
        <w:widowControl/>
        <w:ind w:firstLine="709"/>
        <w:jc w:val="both"/>
        <w:rPr>
          <w:rFonts w:ascii="Times New Roman" w:hAnsi="Times New Roman" w:cs="Times New Roman"/>
          <w:sz w:val="28"/>
          <w:szCs w:val="28"/>
        </w:rPr>
      </w:pPr>
      <w:r w:rsidRPr="00E42DB0">
        <w:rPr>
          <w:rFonts w:ascii="Times New Roman" w:hAnsi="Times New Roman" w:cs="Times New Roman"/>
          <w:sz w:val="28"/>
          <w:szCs w:val="28"/>
        </w:rPr>
        <w:tab/>
      </w:r>
      <w:r w:rsidRPr="00E42DB0">
        <w:rPr>
          <w:rFonts w:ascii="Times New Roman" w:hAnsi="Times New Roman" w:cs="Times New Roman"/>
          <w:sz w:val="28"/>
          <w:szCs w:val="28"/>
        </w:rPr>
        <w:tab/>
      </w:r>
    </w:p>
    <w:p w:rsidR="001643E5" w:rsidRPr="00E42DB0" w:rsidRDefault="001643E5" w:rsidP="00E33F71">
      <w:pPr>
        <w:widowControl/>
        <w:ind w:firstLine="709"/>
        <w:jc w:val="center"/>
        <w:rPr>
          <w:rFonts w:ascii="Times New Roman" w:hAnsi="Times New Roman" w:cs="Times New Roman"/>
          <w:b/>
          <w:sz w:val="28"/>
          <w:szCs w:val="28"/>
        </w:rPr>
      </w:pPr>
    </w:p>
    <w:p w:rsidR="001643E5" w:rsidRPr="00E42DB0" w:rsidRDefault="001643E5" w:rsidP="00E33F71">
      <w:pPr>
        <w:widowControl/>
        <w:ind w:firstLine="709"/>
        <w:jc w:val="center"/>
        <w:rPr>
          <w:rFonts w:ascii="Times New Roman" w:hAnsi="Times New Roman" w:cs="Times New Roman"/>
          <w:b/>
          <w:sz w:val="28"/>
          <w:szCs w:val="28"/>
        </w:rPr>
      </w:pPr>
    </w:p>
    <w:p w:rsidR="009C2238" w:rsidRPr="00E42DB0" w:rsidRDefault="009C2238" w:rsidP="00C72C29">
      <w:pPr>
        <w:widowControl/>
        <w:jc w:val="center"/>
        <w:rPr>
          <w:rFonts w:ascii="Times New Roman" w:hAnsi="Times New Roman" w:cs="Times New Roman"/>
          <w:b/>
          <w:sz w:val="32"/>
          <w:szCs w:val="32"/>
        </w:rPr>
      </w:pPr>
      <w:r w:rsidRPr="00E42DB0">
        <w:rPr>
          <w:rFonts w:ascii="Times New Roman" w:hAnsi="Times New Roman" w:cs="Times New Roman"/>
          <w:b/>
          <w:sz w:val="32"/>
          <w:szCs w:val="32"/>
        </w:rPr>
        <w:t>МЕТОДИЧНІ РЕКОМЕНДАЦІЇ</w:t>
      </w:r>
    </w:p>
    <w:p w:rsidR="001643E5" w:rsidRPr="00E42DB0" w:rsidRDefault="001643E5" w:rsidP="00E33F71">
      <w:pPr>
        <w:widowControl/>
        <w:ind w:firstLine="709"/>
        <w:jc w:val="center"/>
        <w:rPr>
          <w:rFonts w:ascii="Times New Roman" w:hAnsi="Times New Roman" w:cs="Times New Roman"/>
          <w:b/>
          <w:sz w:val="32"/>
          <w:szCs w:val="32"/>
        </w:rPr>
      </w:pPr>
    </w:p>
    <w:p w:rsidR="00C61695" w:rsidRPr="00E42DB0" w:rsidRDefault="009C2238" w:rsidP="00C72C29">
      <w:pPr>
        <w:widowControl/>
        <w:jc w:val="center"/>
        <w:rPr>
          <w:rFonts w:ascii="Times New Roman" w:hAnsi="Times New Roman" w:cs="Times New Roman"/>
          <w:b/>
          <w:sz w:val="32"/>
          <w:szCs w:val="32"/>
        </w:rPr>
      </w:pPr>
      <w:r w:rsidRPr="00E42DB0">
        <w:rPr>
          <w:rFonts w:ascii="Times New Roman" w:hAnsi="Times New Roman" w:cs="Times New Roman"/>
          <w:b/>
          <w:sz w:val="32"/>
          <w:szCs w:val="32"/>
        </w:rPr>
        <w:t xml:space="preserve">з виявлення об’єктів інтелектуальної власності, </w:t>
      </w:r>
    </w:p>
    <w:p w:rsidR="009C2238" w:rsidRPr="00E42DB0" w:rsidRDefault="009C2238" w:rsidP="00C72C29">
      <w:pPr>
        <w:widowControl/>
        <w:jc w:val="center"/>
        <w:rPr>
          <w:rFonts w:ascii="Times New Roman" w:hAnsi="Times New Roman" w:cs="Times New Roman"/>
          <w:b/>
          <w:sz w:val="32"/>
          <w:szCs w:val="32"/>
        </w:rPr>
      </w:pPr>
      <w:r w:rsidRPr="00E42DB0">
        <w:rPr>
          <w:rFonts w:ascii="Times New Roman" w:hAnsi="Times New Roman" w:cs="Times New Roman"/>
          <w:b/>
          <w:sz w:val="32"/>
          <w:szCs w:val="32"/>
        </w:rPr>
        <w:t xml:space="preserve">що виникають в процесі наукової та науково-практичної діяльності </w:t>
      </w:r>
      <w:r w:rsidR="001B66A6" w:rsidRPr="00E42DB0">
        <w:rPr>
          <w:rFonts w:ascii="Times New Roman" w:hAnsi="Times New Roman" w:cs="Times New Roman"/>
          <w:b/>
          <w:sz w:val="32"/>
          <w:szCs w:val="32"/>
        </w:rPr>
        <w:t xml:space="preserve">наукових </w:t>
      </w:r>
      <w:r w:rsidR="00C61695" w:rsidRPr="00E42DB0">
        <w:rPr>
          <w:rFonts w:ascii="Times New Roman" w:hAnsi="Times New Roman" w:cs="Times New Roman"/>
          <w:b/>
          <w:sz w:val="32"/>
          <w:szCs w:val="32"/>
        </w:rPr>
        <w:t>закладів охорони здоров’я</w:t>
      </w:r>
    </w:p>
    <w:p w:rsidR="001643E5" w:rsidRPr="00E42DB0" w:rsidRDefault="001643E5" w:rsidP="00C72C29">
      <w:pPr>
        <w:widowControl/>
        <w:jc w:val="center"/>
        <w:rPr>
          <w:rFonts w:ascii="Times New Roman" w:hAnsi="Times New Roman" w:cs="Times New Roman"/>
          <w:b/>
          <w:sz w:val="32"/>
          <w:szCs w:val="32"/>
        </w:rPr>
      </w:pPr>
    </w:p>
    <w:p w:rsidR="001643E5" w:rsidRPr="00E42DB0" w:rsidRDefault="001643E5" w:rsidP="00E33F71">
      <w:pPr>
        <w:widowControl/>
        <w:ind w:firstLine="709"/>
        <w:jc w:val="center"/>
        <w:rPr>
          <w:rFonts w:ascii="Times New Roman" w:hAnsi="Times New Roman" w:cs="Times New Roman"/>
          <w:b/>
          <w:sz w:val="28"/>
          <w:szCs w:val="28"/>
        </w:rPr>
      </w:pPr>
    </w:p>
    <w:p w:rsidR="001643E5" w:rsidRPr="00E42DB0" w:rsidRDefault="001643E5" w:rsidP="00E33F71">
      <w:pPr>
        <w:widowControl/>
        <w:ind w:firstLine="709"/>
        <w:jc w:val="center"/>
        <w:rPr>
          <w:rFonts w:ascii="Times New Roman" w:hAnsi="Times New Roman" w:cs="Times New Roman"/>
          <w:b/>
          <w:sz w:val="28"/>
          <w:szCs w:val="28"/>
        </w:rPr>
      </w:pPr>
    </w:p>
    <w:p w:rsidR="001643E5" w:rsidRPr="00E42DB0" w:rsidRDefault="001643E5" w:rsidP="00E33F71">
      <w:pPr>
        <w:widowControl/>
        <w:ind w:firstLine="709"/>
        <w:jc w:val="center"/>
        <w:rPr>
          <w:rFonts w:ascii="Times New Roman" w:hAnsi="Times New Roman" w:cs="Times New Roman"/>
          <w:b/>
          <w:sz w:val="28"/>
          <w:szCs w:val="28"/>
        </w:rPr>
      </w:pPr>
    </w:p>
    <w:p w:rsidR="001643E5" w:rsidRPr="00E42DB0" w:rsidRDefault="001643E5" w:rsidP="00E33F71">
      <w:pPr>
        <w:widowControl/>
        <w:ind w:firstLine="709"/>
        <w:jc w:val="center"/>
        <w:rPr>
          <w:rFonts w:ascii="Times New Roman" w:hAnsi="Times New Roman" w:cs="Times New Roman"/>
          <w:b/>
          <w:sz w:val="28"/>
          <w:szCs w:val="28"/>
        </w:rPr>
      </w:pPr>
    </w:p>
    <w:p w:rsidR="001643E5" w:rsidRPr="00E42DB0" w:rsidRDefault="001643E5" w:rsidP="00E33F71">
      <w:pPr>
        <w:widowControl/>
        <w:ind w:firstLine="709"/>
        <w:jc w:val="center"/>
        <w:rPr>
          <w:rFonts w:ascii="Times New Roman" w:hAnsi="Times New Roman" w:cs="Times New Roman"/>
          <w:b/>
          <w:sz w:val="28"/>
          <w:szCs w:val="28"/>
        </w:rPr>
      </w:pPr>
    </w:p>
    <w:p w:rsidR="001643E5" w:rsidRPr="00E42DB0" w:rsidRDefault="001643E5" w:rsidP="00E33F71">
      <w:pPr>
        <w:widowControl/>
        <w:ind w:firstLine="709"/>
        <w:jc w:val="center"/>
        <w:rPr>
          <w:rFonts w:ascii="Times New Roman" w:hAnsi="Times New Roman" w:cs="Times New Roman"/>
          <w:b/>
          <w:sz w:val="28"/>
          <w:szCs w:val="28"/>
        </w:rPr>
      </w:pPr>
    </w:p>
    <w:p w:rsidR="001643E5" w:rsidRPr="00E42DB0" w:rsidRDefault="001643E5" w:rsidP="00E33F71">
      <w:pPr>
        <w:widowControl/>
        <w:ind w:firstLine="709"/>
        <w:jc w:val="center"/>
        <w:rPr>
          <w:rFonts w:ascii="Times New Roman" w:hAnsi="Times New Roman" w:cs="Times New Roman"/>
          <w:b/>
          <w:sz w:val="28"/>
          <w:szCs w:val="28"/>
        </w:rPr>
      </w:pPr>
    </w:p>
    <w:p w:rsidR="001643E5" w:rsidRPr="00E42DB0" w:rsidRDefault="001643E5" w:rsidP="00E33F71">
      <w:pPr>
        <w:widowControl/>
        <w:ind w:firstLine="709"/>
        <w:jc w:val="center"/>
        <w:rPr>
          <w:rFonts w:ascii="Times New Roman" w:hAnsi="Times New Roman" w:cs="Times New Roman"/>
          <w:b/>
          <w:sz w:val="28"/>
          <w:szCs w:val="28"/>
        </w:rPr>
      </w:pPr>
    </w:p>
    <w:p w:rsidR="001643E5" w:rsidRPr="00E42DB0" w:rsidRDefault="001643E5" w:rsidP="00E33F71">
      <w:pPr>
        <w:widowControl/>
        <w:ind w:firstLine="709"/>
        <w:jc w:val="center"/>
        <w:rPr>
          <w:rFonts w:ascii="Times New Roman" w:hAnsi="Times New Roman" w:cs="Times New Roman"/>
          <w:b/>
          <w:sz w:val="28"/>
          <w:szCs w:val="28"/>
        </w:rPr>
      </w:pPr>
    </w:p>
    <w:p w:rsidR="001643E5" w:rsidRPr="00E42DB0" w:rsidRDefault="001643E5" w:rsidP="00E33F71">
      <w:pPr>
        <w:widowControl/>
        <w:ind w:firstLine="709"/>
        <w:jc w:val="center"/>
        <w:rPr>
          <w:rFonts w:ascii="Times New Roman" w:hAnsi="Times New Roman" w:cs="Times New Roman"/>
          <w:b/>
          <w:sz w:val="28"/>
          <w:szCs w:val="28"/>
        </w:rPr>
      </w:pPr>
    </w:p>
    <w:p w:rsidR="001643E5" w:rsidRPr="00E42DB0" w:rsidRDefault="001643E5" w:rsidP="00E33F71">
      <w:pPr>
        <w:widowControl/>
        <w:ind w:firstLine="709"/>
        <w:jc w:val="center"/>
        <w:rPr>
          <w:rFonts w:ascii="Times New Roman" w:hAnsi="Times New Roman" w:cs="Times New Roman"/>
          <w:b/>
          <w:sz w:val="28"/>
          <w:szCs w:val="28"/>
        </w:rPr>
      </w:pPr>
    </w:p>
    <w:p w:rsidR="001643E5" w:rsidRPr="00E42DB0" w:rsidRDefault="001643E5" w:rsidP="00E33F71">
      <w:pPr>
        <w:widowControl/>
        <w:ind w:firstLine="709"/>
        <w:jc w:val="center"/>
        <w:rPr>
          <w:rFonts w:ascii="Times New Roman" w:hAnsi="Times New Roman" w:cs="Times New Roman"/>
          <w:b/>
          <w:sz w:val="28"/>
          <w:szCs w:val="28"/>
        </w:rPr>
      </w:pPr>
    </w:p>
    <w:p w:rsidR="001643E5" w:rsidRPr="00E42DB0" w:rsidRDefault="001643E5" w:rsidP="00E33F71">
      <w:pPr>
        <w:widowControl/>
        <w:ind w:firstLine="709"/>
        <w:jc w:val="center"/>
        <w:rPr>
          <w:rFonts w:ascii="Times New Roman" w:hAnsi="Times New Roman" w:cs="Times New Roman"/>
          <w:b/>
          <w:sz w:val="28"/>
          <w:szCs w:val="28"/>
        </w:rPr>
      </w:pPr>
    </w:p>
    <w:p w:rsidR="001643E5" w:rsidRPr="00E42DB0" w:rsidRDefault="001643E5" w:rsidP="00E33F71">
      <w:pPr>
        <w:widowControl/>
        <w:ind w:firstLine="709"/>
        <w:jc w:val="center"/>
        <w:rPr>
          <w:rFonts w:ascii="Times New Roman" w:hAnsi="Times New Roman" w:cs="Times New Roman"/>
          <w:b/>
          <w:sz w:val="28"/>
          <w:szCs w:val="28"/>
        </w:rPr>
      </w:pPr>
    </w:p>
    <w:p w:rsidR="001643E5" w:rsidRPr="00E42DB0" w:rsidRDefault="001643E5" w:rsidP="00E33F71">
      <w:pPr>
        <w:widowControl/>
        <w:ind w:firstLine="709"/>
        <w:jc w:val="center"/>
        <w:rPr>
          <w:rFonts w:ascii="Times New Roman" w:hAnsi="Times New Roman" w:cs="Times New Roman"/>
          <w:b/>
          <w:sz w:val="28"/>
          <w:szCs w:val="28"/>
        </w:rPr>
      </w:pPr>
    </w:p>
    <w:p w:rsidR="00C61695" w:rsidRPr="00E42DB0" w:rsidRDefault="00C61695" w:rsidP="00E33F71">
      <w:pPr>
        <w:widowControl/>
        <w:ind w:firstLine="709"/>
        <w:rPr>
          <w:rFonts w:ascii="Times New Roman" w:hAnsi="Times New Roman" w:cs="Times New Roman"/>
          <w:b/>
          <w:sz w:val="28"/>
          <w:szCs w:val="28"/>
        </w:rPr>
      </w:pPr>
    </w:p>
    <w:p w:rsidR="00257F79" w:rsidRPr="00E42DB0" w:rsidRDefault="00257F79" w:rsidP="00E33F71">
      <w:pPr>
        <w:widowControl/>
        <w:ind w:firstLine="709"/>
        <w:jc w:val="center"/>
        <w:rPr>
          <w:rFonts w:ascii="Times New Roman" w:hAnsi="Times New Roman" w:cs="Times New Roman"/>
          <w:b/>
          <w:sz w:val="28"/>
          <w:szCs w:val="28"/>
        </w:rPr>
      </w:pPr>
    </w:p>
    <w:p w:rsidR="00D16AAA" w:rsidRPr="00E42DB0" w:rsidRDefault="00D16AAA" w:rsidP="00E33F71">
      <w:pPr>
        <w:widowControl/>
        <w:ind w:firstLine="709"/>
        <w:jc w:val="center"/>
        <w:rPr>
          <w:rFonts w:ascii="Times New Roman" w:hAnsi="Times New Roman" w:cs="Times New Roman"/>
          <w:b/>
          <w:sz w:val="28"/>
          <w:szCs w:val="28"/>
        </w:rPr>
      </w:pPr>
    </w:p>
    <w:p w:rsidR="00CE0841" w:rsidRPr="00E42DB0" w:rsidRDefault="00CE0841" w:rsidP="00CE0841">
      <w:pPr>
        <w:widowControl/>
        <w:rPr>
          <w:rFonts w:ascii="Times New Roman" w:hAnsi="Times New Roman" w:cs="Times New Roman"/>
          <w:b/>
          <w:sz w:val="28"/>
          <w:szCs w:val="28"/>
        </w:rPr>
      </w:pPr>
    </w:p>
    <w:p w:rsidR="00FC2705" w:rsidRPr="00E42DB0" w:rsidRDefault="001643E5" w:rsidP="00FC2705">
      <w:pPr>
        <w:widowControl/>
        <w:jc w:val="center"/>
        <w:rPr>
          <w:rFonts w:ascii="Times New Roman" w:hAnsi="Times New Roman" w:cs="Times New Roman"/>
          <w:b/>
          <w:sz w:val="28"/>
          <w:szCs w:val="28"/>
        </w:rPr>
      </w:pPr>
      <w:r w:rsidRPr="00E42DB0">
        <w:rPr>
          <w:rFonts w:ascii="Times New Roman" w:hAnsi="Times New Roman" w:cs="Times New Roman"/>
          <w:b/>
          <w:sz w:val="28"/>
          <w:szCs w:val="28"/>
        </w:rPr>
        <w:t xml:space="preserve">Київ </w:t>
      </w:r>
      <w:r w:rsidR="00FC2705" w:rsidRPr="00E42DB0">
        <w:rPr>
          <w:rFonts w:ascii="Times New Roman" w:hAnsi="Times New Roman" w:cs="Times New Roman"/>
          <w:b/>
          <w:sz w:val="28"/>
          <w:szCs w:val="28"/>
        </w:rPr>
        <w:t>–</w:t>
      </w:r>
      <w:r w:rsidRPr="00E42DB0">
        <w:rPr>
          <w:rFonts w:ascii="Times New Roman" w:hAnsi="Times New Roman" w:cs="Times New Roman"/>
          <w:b/>
          <w:sz w:val="28"/>
          <w:szCs w:val="28"/>
        </w:rPr>
        <w:t xml:space="preserve"> 2019</w:t>
      </w:r>
    </w:p>
    <w:p w:rsidR="0095630A" w:rsidRPr="00E42DB0" w:rsidRDefault="0095630A" w:rsidP="00C416C8">
      <w:pPr>
        <w:widowControl/>
        <w:jc w:val="both"/>
        <w:rPr>
          <w:rFonts w:ascii="Times New Roman" w:hAnsi="Times New Roman" w:cs="Times New Roman"/>
          <w:b/>
          <w:bCs/>
          <w:noProof/>
          <w:sz w:val="28"/>
          <w:szCs w:val="28"/>
        </w:rPr>
      </w:pPr>
    </w:p>
    <w:p w:rsidR="00D16AAA" w:rsidRPr="000B725D" w:rsidRDefault="00D16AAA" w:rsidP="00D16AAA">
      <w:pPr>
        <w:widowControl/>
        <w:jc w:val="both"/>
        <w:rPr>
          <w:rFonts w:ascii="Times New Roman" w:hAnsi="Times New Roman" w:cs="Times New Roman"/>
          <w:b/>
          <w:bCs/>
          <w:noProof/>
          <w:sz w:val="28"/>
          <w:szCs w:val="28"/>
        </w:rPr>
      </w:pPr>
      <w:r w:rsidRPr="0027284D">
        <w:rPr>
          <w:rFonts w:ascii="Times New Roman" w:hAnsi="Times New Roman" w:cs="Times New Roman"/>
          <w:b/>
          <w:bCs/>
          <w:noProof/>
          <w:sz w:val="28"/>
          <w:szCs w:val="28"/>
        </w:rPr>
        <w:t>УДК</w:t>
      </w:r>
      <w:r w:rsidR="0027284D">
        <w:rPr>
          <w:rFonts w:ascii="Times New Roman" w:hAnsi="Times New Roman" w:cs="Times New Roman"/>
          <w:b/>
          <w:bCs/>
          <w:noProof/>
          <w:sz w:val="28"/>
          <w:szCs w:val="28"/>
        </w:rPr>
        <w:t xml:space="preserve"> </w:t>
      </w:r>
      <w:r w:rsidR="008B736E" w:rsidRPr="008B736E">
        <w:rPr>
          <w:rStyle w:val="tojvnm2t"/>
          <w:rFonts w:ascii="Times New Roman" w:hAnsi="Times New Roman" w:cs="Times New Roman"/>
          <w:b/>
          <w:sz w:val="28"/>
          <w:szCs w:val="28"/>
        </w:rPr>
        <w:t>(001.32:61-047.37):347.77.25](072)</w:t>
      </w:r>
    </w:p>
    <w:p w:rsidR="00D16AAA" w:rsidRPr="00E42DB0" w:rsidRDefault="00D16AAA" w:rsidP="00D16AAA">
      <w:pPr>
        <w:widowControl/>
        <w:rPr>
          <w:rFonts w:ascii="Times New Roman" w:hAnsi="Times New Roman" w:cs="Times New Roman"/>
          <w:b/>
          <w:bCs/>
          <w:noProof/>
          <w:sz w:val="28"/>
          <w:szCs w:val="28"/>
        </w:rPr>
      </w:pPr>
      <w:r w:rsidRPr="00E42DB0">
        <w:rPr>
          <w:rFonts w:ascii="Times New Roman" w:hAnsi="Times New Roman" w:cs="Times New Roman"/>
          <w:b/>
          <w:bCs/>
          <w:noProof/>
          <w:sz w:val="28"/>
          <w:szCs w:val="28"/>
        </w:rPr>
        <w:t>М54</w:t>
      </w:r>
    </w:p>
    <w:p w:rsidR="00D16AAA" w:rsidRPr="00E42DB0" w:rsidRDefault="00D16AAA" w:rsidP="00D16AAA">
      <w:pPr>
        <w:widowControl/>
        <w:ind w:firstLine="708"/>
        <w:jc w:val="both"/>
        <w:rPr>
          <w:color w:val="auto"/>
          <w:sz w:val="28"/>
          <w:szCs w:val="28"/>
        </w:rPr>
      </w:pPr>
      <w:r w:rsidRPr="00E42DB0">
        <w:rPr>
          <w:rFonts w:ascii="Times New Roman" w:hAnsi="Times New Roman" w:cs="Times New Roman"/>
          <w:bCs/>
          <w:noProof/>
          <w:sz w:val="28"/>
          <w:szCs w:val="28"/>
        </w:rPr>
        <w:t>Методичні рекомендації з</w:t>
      </w:r>
      <w:r w:rsidRPr="00E42DB0">
        <w:rPr>
          <w:rFonts w:ascii="Times New Roman" w:hAnsi="Times New Roman" w:cs="Times New Roman"/>
          <w:sz w:val="28"/>
          <w:szCs w:val="28"/>
        </w:rPr>
        <w:t xml:space="preserve"> виявлення об’єктів інтелектуальної власності, що виникають в процесі наукової та науково-практичної діяльності наукових закладів охорони здоров’я </w:t>
      </w:r>
      <w:r w:rsidRPr="00E42DB0">
        <w:rPr>
          <w:sz w:val="28"/>
          <w:szCs w:val="28"/>
        </w:rPr>
        <w:t xml:space="preserve">/ </w:t>
      </w:r>
      <w:r w:rsidRPr="00E42DB0">
        <w:rPr>
          <w:rFonts w:ascii="Times New Roman" w:hAnsi="Times New Roman" w:cs="Times New Roman"/>
          <w:sz w:val="28"/>
          <w:szCs w:val="28"/>
        </w:rPr>
        <w:t xml:space="preserve">Уклад. Дмитришин В.С.; ДНУ </w:t>
      </w:r>
      <w:r w:rsidRPr="00E42DB0">
        <w:rPr>
          <w:rFonts w:ascii="Times New Roman" w:hAnsi="Times New Roman" w:cs="Times New Roman"/>
          <w:color w:val="auto"/>
          <w:sz w:val="28"/>
          <w:szCs w:val="28"/>
        </w:rPr>
        <w:t xml:space="preserve">«Науково-практичний центр профілактичної та клінічної медицини» ДУС. – К., 2020. </w:t>
      </w:r>
      <w:r w:rsidR="00C72C29">
        <w:rPr>
          <w:rFonts w:ascii="Times New Roman" w:hAnsi="Times New Roman" w:cs="Times New Roman"/>
          <w:color w:val="auto"/>
          <w:sz w:val="28"/>
          <w:szCs w:val="28"/>
        </w:rPr>
        <w:t>–6</w:t>
      </w:r>
      <w:r w:rsidRPr="00E42DB0">
        <w:rPr>
          <w:rFonts w:ascii="Times New Roman" w:hAnsi="Times New Roman" w:cs="Times New Roman"/>
          <w:color w:val="auto"/>
          <w:sz w:val="28"/>
          <w:szCs w:val="28"/>
        </w:rPr>
        <w:t>7 с.</w:t>
      </w:r>
      <w:r w:rsidRPr="00E42DB0">
        <w:rPr>
          <w:color w:val="auto"/>
          <w:sz w:val="28"/>
          <w:szCs w:val="28"/>
        </w:rPr>
        <w:t xml:space="preserve"> </w:t>
      </w:r>
    </w:p>
    <w:p w:rsidR="00D16AAA" w:rsidRPr="00E42DB0" w:rsidRDefault="00D16AAA" w:rsidP="00D16AAA">
      <w:pPr>
        <w:widowControl/>
        <w:jc w:val="both"/>
        <w:rPr>
          <w:rFonts w:ascii="Times New Roman" w:hAnsi="Times New Roman" w:cs="Times New Roman"/>
          <w:b/>
          <w:bCs/>
          <w:noProof/>
          <w:sz w:val="28"/>
          <w:szCs w:val="28"/>
        </w:rPr>
      </w:pPr>
    </w:p>
    <w:p w:rsidR="00D16AAA" w:rsidRPr="00E42DB0" w:rsidRDefault="00D16AAA" w:rsidP="00D16AAA">
      <w:pPr>
        <w:jc w:val="center"/>
        <w:rPr>
          <w:rFonts w:ascii="Times New Roman" w:hAnsi="Times New Roman" w:cs="Times New Roman"/>
          <w:color w:val="auto"/>
          <w:sz w:val="28"/>
          <w:szCs w:val="28"/>
        </w:rPr>
      </w:pPr>
      <w:r w:rsidRPr="00E42DB0">
        <w:rPr>
          <w:rFonts w:ascii="Times New Roman" w:hAnsi="Times New Roman" w:cs="Times New Roman"/>
          <w:sz w:val="28"/>
          <w:szCs w:val="28"/>
        </w:rPr>
        <w:t xml:space="preserve">Схвалено Науково-методичною радою </w:t>
      </w:r>
      <w:r w:rsidR="00E42DB0" w:rsidRPr="00E42DB0">
        <w:rPr>
          <w:rFonts w:ascii="Times New Roman" w:hAnsi="Times New Roman" w:cs="Times New Roman"/>
          <w:sz w:val="28"/>
          <w:szCs w:val="28"/>
        </w:rPr>
        <w:t>ДНУ</w:t>
      </w:r>
      <w:r w:rsidR="00E42DB0">
        <w:rPr>
          <w:rFonts w:ascii="Times New Roman" w:hAnsi="Times New Roman" w:cs="Times New Roman"/>
          <w:sz w:val="28"/>
          <w:szCs w:val="28"/>
        </w:rPr>
        <w:t xml:space="preserve"> </w:t>
      </w:r>
      <w:r w:rsidR="00E42DB0" w:rsidRPr="00E42DB0">
        <w:rPr>
          <w:rFonts w:ascii="Times New Roman" w:hAnsi="Times New Roman" w:cs="Times New Roman"/>
          <w:sz w:val="28"/>
          <w:szCs w:val="28"/>
        </w:rPr>
        <w:t>«</w:t>
      </w:r>
      <w:r w:rsidR="00E42DB0" w:rsidRPr="00E42DB0">
        <w:rPr>
          <w:rFonts w:ascii="Times New Roman" w:hAnsi="Times New Roman" w:cs="Times New Roman"/>
          <w:color w:val="auto"/>
          <w:sz w:val="28"/>
          <w:szCs w:val="28"/>
        </w:rPr>
        <w:t>Науково-практичний</w:t>
      </w:r>
      <w:r w:rsidRPr="00E42DB0">
        <w:rPr>
          <w:rFonts w:ascii="Times New Roman" w:hAnsi="Times New Roman" w:cs="Times New Roman"/>
          <w:color w:val="auto"/>
          <w:sz w:val="28"/>
          <w:szCs w:val="28"/>
        </w:rPr>
        <w:t xml:space="preserve"> центр профілактичної та клінічної медицини» </w:t>
      </w:r>
      <w:r w:rsidR="00E42DB0" w:rsidRPr="00E42DB0">
        <w:rPr>
          <w:rFonts w:ascii="Times New Roman" w:hAnsi="Times New Roman" w:cs="Times New Roman"/>
          <w:color w:val="auto"/>
          <w:sz w:val="28"/>
          <w:szCs w:val="28"/>
        </w:rPr>
        <w:t>БУС</w:t>
      </w:r>
    </w:p>
    <w:p w:rsidR="00D16AAA" w:rsidRPr="00E42DB0" w:rsidRDefault="00D16AAA" w:rsidP="00D16AAA">
      <w:pPr>
        <w:jc w:val="center"/>
        <w:rPr>
          <w:rFonts w:ascii="Times New Roman" w:hAnsi="Times New Roman" w:cs="Times New Roman"/>
          <w:sz w:val="28"/>
          <w:szCs w:val="28"/>
        </w:rPr>
      </w:pPr>
      <w:r w:rsidRPr="00E42DB0">
        <w:rPr>
          <w:rFonts w:ascii="Times New Roman" w:hAnsi="Times New Roman" w:cs="Times New Roman"/>
          <w:color w:val="auto"/>
          <w:sz w:val="28"/>
          <w:szCs w:val="28"/>
        </w:rPr>
        <w:t>Протокол №5 від 22 жовтня 2020 р.</w:t>
      </w:r>
    </w:p>
    <w:p w:rsidR="00D16AAA" w:rsidRPr="00E42DB0" w:rsidRDefault="00D16AAA" w:rsidP="00C416C8">
      <w:pPr>
        <w:widowControl/>
        <w:jc w:val="both"/>
        <w:rPr>
          <w:rFonts w:ascii="Times New Roman" w:hAnsi="Times New Roman" w:cs="Times New Roman"/>
          <w:b/>
          <w:bCs/>
          <w:noProof/>
          <w:sz w:val="28"/>
          <w:szCs w:val="28"/>
        </w:rPr>
      </w:pPr>
    </w:p>
    <w:p w:rsidR="00D16AAA" w:rsidRPr="00E42DB0" w:rsidRDefault="00D16AAA" w:rsidP="00C416C8">
      <w:pPr>
        <w:widowControl/>
        <w:jc w:val="both"/>
        <w:rPr>
          <w:rFonts w:ascii="Times New Roman" w:hAnsi="Times New Roman" w:cs="Times New Roman"/>
          <w:b/>
          <w:bCs/>
          <w:noProof/>
          <w:sz w:val="28"/>
          <w:szCs w:val="28"/>
        </w:rPr>
      </w:pPr>
    </w:p>
    <w:p w:rsidR="00C416C8" w:rsidRPr="00E42DB0" w:rsidRDefault="00D664A4" w:rsidP="00C416C8">
      <w:pPr>
        <w:widowControl/>
        <w:jc w:val="both"/>
        <w:rPr>
          <w:rFonts w:ascii="Times New Roman" w:hAnsi="Times New Roman" w:cs="Times New Roman"/>
          <w:b/>
          <w:bCs/>
          <w:noProof/>
          <w:sz w:val="28"/>
          <w:szCs w:val="28"/>
        </w:rPr>
      </w:pPr>
      <w:r w:rsidRPr="00E42DB0">
        <w:rPr>
          <w:rFonts w:ascii="Times New Roman" w:hAnsi="Times New Roman" w:cs="Times New Roman"/>
          <w:b/>
          <w:bCs/>
          <w:noProof/>
          <w:sz w:val="28"/>
          <w:szCs w:val="28"/>
        </w:rPr>
        <w:t>Укладач</w:t>
      </w:r>
      <w:r w:rsidR="00C416C8" w:rsidRPr="00E42DB0">
        <w:rPr>
          <w:rFonts w:ascii="Times New Roman" w:hAnsi="Times New Roman" w:cs="Times New Roman"/>
          <w:b/>
          <w:bCs/>
          <w:noProof/>
          <w:sz w:val="28"/>
          <w:szCs w:val="28"/>
        </w:rPr>
        <w:t>:</w:t>
      </w:r>
    </w:p>
    <w:p w:rsidR="00C416C8" w:rsidRPr="00E42DB0" w:rsidRDefault="00D664A4" w:rsidP="00C416C8">
      <w:pPr>
        <w:widowControl/>
        <w:jc w:val="both"/>
        <w:rPr>
          <w:rFonts w:ascii="Times New Roman" w:hAnsi="Times New Roman" w:cs="Times New Roman"/>
          <w:bCs/>
          <w:noProof/>
          <w:sz w:val="28"/>
          <w:szCs w:val="28"/>
        </w:rPr>
      </w:pPr>
      <w:r w:rsidRPr="00E42DB0">
        <w:rPr>
          <w:rFonts w:ascii="Times New Roman" w:hAnsi="Times New Roman" w:cs="Times New Roman"/>
          <w:bCs/>
          <w:noProof/>
          <w:sz w:val="28"/>
          <w:szCs w:val="28"/>
        </w:rPr>
        <w:t>Дм</w:t>
      </w:r>
      <w:r w:rsidR="00C416C8" w:rsidRPr="00E42DB0">
        <w:rPr>
          <w:rFonts w:ascii="Times New Roman" w:hAnsi="Times New Roman" w:cs="Times New Roman"/>
          <w:bCs/>
          <w:noProof/>
          <w:sz w:val="28"/>
          <w:szCs w:val="28"/>
        </w:rPr>
        <w:t xml:space="preserve">итришин Володимир Степанович, </w:t>
      </w:r>
    </w:p>
    <w:p w:rsidR="00C416C8" w:rsidRPr="00E42DB0" w:rsidRDefault="00C416C8" w:rsidP="00C416C8">
      <w:pPr>
        <w:widowControl/>
        <w:jc w:val="both"/>
        <w:rPr>
          <w:rFonts w:ascii="Times New Roman" w:hAnsi="Times New Roman" w:cs="Times New Roman"/>
          <w:bCs/>
          <w:noProof/>
          <w:sz w:val="28"/>
          <w:szCs w:val="28"/>
        </w:rPr>
      </w:pPr>
      <w:r w:rsidRPr="00E42DB0">
        <w:rPr>
          <w:rFonts w:ascii="Times New Roman" w:hAnsi="Times New Roman" w:cs="Times New Roman"/>
          <w:bCs/>
          <w:noProof/>
          <w:sz w:val="28"/>
          <w:szCs w:val="28"/>
        </w:rPr>
        <w:t>к.ю.н., доцент кафедри інтелектуальної власності  (044)</w:t>
      </w:r>
      <w:r w:rsidR="000B11BB" w:rsidRPr="00E42DB0">
        <w:rPr>
          <w:rFonts w:ascii="Times New Roman" w:hAnsi="Times New Roman" w:cs="Times New Roman"/>
          <w:bCs/>
          <w:noProof/>
          <w:sz w:val="28"/>
          <w:szCs w:val="28"/>
        </w:rPr>
        <w:t xml:space="preserve"> 454-79-55</w:t>
      </w:r>
    </w:p>
    <w:p w:rsidR="00C416C8" w:rsidRPr="00E42DB0" w:rsidRDefault="00C416C8" w:rsidP="00C416C8">
      <w:pPr>
        <w:widowControl/>
        <w:jc w:val="both"/>
        <w:rPr>
          <w:rFonts w:ascii="Times New Roman" w:hAnsi="Times New Roman" w:cs="Times New Roman"/>
          <w:b/>
          <w:bCs/>
          <w:noProof/>
          <w:sz w:val="28"/>
          <w:szCs w:val="28"/>
        </w:rPr>
      </w:pPr>
    </w:p>
    <w:p w:rsidR="00C416C8" w:rsidRPr="00E42DB0" w:rsidRDefault="00DC1870" w:rsidP="00D16AAA">
      <w:pPr>
        <w:widowControl/>
        <w:jc w:val="both"/>
        <w:rPr>
          <w:rFonts w:ascii="Times New Roman" w:hAnsi="Times New Roman" w:cs="Times New Roman"/>
          <w:b/>
          <w:bCs/>
          <w:noProof/>
          <w:sz w:val="28"/>
          <w:szCs w:val="28"/>
        </w:rPr>
      </w:pPr>
      <w:r w:rsidRPr="00E42DB0">
        <w:rPr>
          <w:rFonts w:ascii="Times New Roman" w:hAnsi="Times New Roman" w:cs="Times New Roman"/>
          <w:b/>
          <w:bCs/>
          <w:noProof/>
          <w:sz w:val="28"/>
          <w:szCs w:val="28"/>
        </w:rPr>
        <w:t>Реце</w:t>
      </w:r>
      <w:r w:rsidR="00C416C8" w:rsidRPr="00E42DB0">
        <w:rPr>
          <w:rFonts w:ascii="Times New Roman" w:hAnsi="Times New Roman" w:cs="Times New Roman"/>
          <w:b/>
          <w:bCs/>
          <w:noProof/>
          <w:sz w:val="28"/>
          <w:szCs w:val="28"/>
        </w:rPr>
        <w:t>нзент</w:t>
      </w:r>
      <w:r w:rsidR="00D16AAA" w:rsidRPr="00E42DB0">
        <w:rPr>
          <w:rFonts w:ascii="Times New Roman" w:hAnsi="Times New Roman" w:cs="Times New Roman"/>
          <w:b/>
          <w:bCs/>
          <w:noProof/>
          <w:sz w:val="28"/>
          <w:szCs w:val="28"/>
        </w:rPr>
        <w:t>и</w:t>
      </w:r>
      <w:r w:rsidR="00C416C8" w:rsidRPr="00E42DB0">
        <w:rPr>
          <w:rFonts w:ascii="Times New Roman" w:hAnsi="Times New Roman" w:cs="Times New Roman"/>
          <w:b/>
          <w:bCs/>
          <w:noProof/>
          <w:sz w:val="28"/>
          <w:szCs w:val="28"/>
        </w:rPr>
        <w:t xml:space="preserve">: </w:t>
      </w:r>
    </w:p>
    <w:p w:rsidR="00C416C8" w:rsidRPr="00E42DB0" w:rsidRDefault="00C416C8" w:rsidP="00D16AAA">
      <w:pPr>
        <w:widowControl/>
        <w:jc w:val="both"/>
        <w:rPr>
          <w:rFonts w:ascii="Times New Roman" w:hAnsi="Times New Roman" w:cs="Times New Roman"/>
          <w:bCs/>
          <w:noProof/>
          <w:sz w:val="28"/>
          <w:szCs w:val="28"/>
        </w:rPr>
      </w:pPr>
      <w:r w:rsidRPr="00E42DB0">
        <w:rPr>
          <w:rFonts w:ascii="Times New Roman" w:hAnsi="Times New Roman" w:cs="Times New Roman"/>
          <w:bCs/>
          <w:noProof/>
          <w:sz w:val="28"/>
          <w:szCs w:val="28"/>
        </w:rPr>
        <w:t>Директор з питань права та адміністрування державних реєстрів</w:t>
      </w:r>
      <w:r w:rsidR="00D16AAA" w:rsidRPr="00E42DB0">
        <w:rPr>
          <w:rFonts w:ascii="Times New Roman" w:hAnsi="Times New Roman" w:cs="Times New Roman"/>
          <w:bCs/>
          <w:noProof/>
          <w:sz w:val="28"/>
          <w:szCs w:val="28"/>
        </w:rPr>
        <w:t xml:space="preserve"> </w:t>
      </w:r>
      <w:r w:rsidRPr="00E42DB0">
        <w:rPr>
          <w:rFonts w:ascii="Times New Roman" w:hAnsi="Times New Roman" w:cs="Times New Roman"/>
          <w:bCs/>
          <w:noProof/>
          <w:sz w:val="28"/>
          <w:szCs w:val="28"/>
        </w:rPr>
        <w:t>Державного підприємства «Український інститут інтелектуальної власності (Укрпатент),</w:t>
      </w:r>
      <w:r w:rsidR="00D16AAA" w:rsidRPr="00E42DB0">
        <w:rPr>
          <w:rFonts w:ascii="Times New Roman" w:hAnsi="Times New Roman" w:cs="Times New Roman"/>
          <w:bCs/>
          <w:noProof/>
          <w:sz w:val="28"/>
          <w:szCs w:val="28"/>
        </w:rPr>
        <w:t xml:space="preserve"> </w:t>
      </w:r>
      <w:r w:rsidRPr="00E42DB0">
        <w:rPr>
          <w:rFonts w:ascii="Times New Roman" w:hAnsi="Times New Roman" w:cs="Times New Roman"/>
          <w:bCs/>
          <w:noProof/>
          <w:sz w:val="28"/>
          <w:szCs w:val="28"/>
        </w:rPr>
        <w:t>Доктор юридичних наук, Потоцький М.Ю.</w:t>
      </w:r>
    </w:p>
    <w:p w:rsidR="00C416C8" w:rsidRPr="00E42DB0" w:rsidRDefault="00C416C8" w:rsidP="00D16AAA">
      <w:pPr>
        <w:widowControl/>
        <w:jc w:val="both"/>
        <w:rPr>
          <w:rFonts w:ascii="Times New Roman" w:hAnsi="Times New Roman" w:cs="Times New Roman"/>
          <w:b/>
          <w:bCs/>
          <w:noProof/>
          <w:sz w:val="28"/>
          <w:szCs w:val="28"/>
        </w:rPr>
      </w:pPr>
    </w:p>
    <w:p w:rsidR="00D664A4" w:rsidRPr="00E42DB0" w:rsidRDefault="00BA6A6D" w:rsidP="00D16AAA">
      <w:pPr>
        <w:widowControl/>
        <w:jc w:val="both"/>
        <w:rPr>
          <w:rFonts w:ascii="Times New Roman" w:hAnsi="Times New Roman" w:cs="Times New Roman"/>
          <w:bCs/>
          <w:noProof/>
          <w:sz w:val="28"/>
          <w:szCs w:val="28"/>
        </w:rPr>
      </w:pPr>
      <w:r w:rsidRPr="00E42DB0">
        <w:rPr>
          <w:rFonts w:ascii="Times New Roman" w:hAnsi="Times New Roman" w:cs="Times New Roman"/>
          <w:bCs/>
          <w:noProof/>
          <w:sz w:val="28"/>
          <w:szCs w:val="28"/>
        </w:rPr>
        <w:t>Професор кафедри інформаційного права і права інтелеткуальної власності</w:t>
      </w:r>
    </w:p>
    <w:p w:rsidR="00C416C8" w:rsidRPr="00E42DB0" w:rsidRDefault="00C416C8" w:rsidP="00D16AAA">
      <w:pPr>
        <w:widowControl/>
        <w:jc w:val="both"/>
        <w:rPr>
          <w:rFonts w:ascii="Times New Roman" w:hAnsi="Times New Roman" w:cs="Times New Roman"/>
          <w:bCs/>
          <w:noProof/>
          <w:sz w:val="28"/>
          <w:szCs w:val="28"/>
        </w:rPr>
      </w:pPr>
      <w:r w:rsidRPr="00E42DB0">
        <w:rPr>
          <w:rFonts w:ascii="Times New Roman" w:hAnsi="Times New Roman" w:cs="Times New Roman"/>
          <w:bCs/>
          <w:noProof/>
          <w:sz w:val="28"/>
          <w:szCs w:val="28"/>
        </w:rPr>
        <w:t>Національного технічного університету «Київський політехнічний інститут ім.</w:t>
      </w:r>
      <w:r w:rsidR="00BA6A6D" w:rsidRPr="00E42DB0">
        <w:rPr>
          <w:rFonts w:ascii="Times New Roman" w:hAnsi="Times New Roman" w:cs="Times New Roman"/>
          <w:bCs/>
          <w:noProof/>
          <w:sz w:val="28"/>
          <w:szCs w:val="28"/>
        </w:rPr>
        <w:t xml:space="preserve"> Ігоря</w:t>
      </w:r>
      <w:r w:rsidRPr="00E42DB0">
        <w:rPr>
          <w:rFonts w:ascii="Times New Roman" w:hAnsi="Times New Roman" w:cs="Times New Roman"/>
          <w:bCs/>
          <w:noProof/>
          <w:sz w:val="28"/>
          <w:szCs w:val="28"/>
        </w:rPr>
        <w:t xml:space="preserve"> Сікорського»</w:t>
      </w:r>
      <w:r w:rsidR="00225AC2" w:rsidRPr="00E42DB0">
        <w:rPr>
          <w:rFonts w:ascii="Times New Roman" w:hAnsi="Times New Roman" w:cs="Times New Roman"/>
          <w:bCs/>
          <w:noProof/>
          <w:sz w:val="28"/>
          <w:szCs w:val="28"/>
        </w:rPr>
        <w:t>, Лауреат державної премії України в галузі науки і техніки</w:t>
      </w:r>
      <w:r w:rsidR="00BA6A6D" w:rsidRPr="00E42DB0">
        <w:rPr>
          <w:rFonts w:ascii="Times New Roman" w:hAnsi="Times New Roman" w:cs="Times New Roman"/>
          <w:bCs/>
          <w:noProof/>
          <w:sz w:val="28"/>
          <w:szCs w:val="28"/>
        </w:rPr>
        <w:t xml:space="preserve">,  </w:t>
      </w:r>
      <w:r w:rsidRPr="00E42DB0">
        <w:rPr>
          <w:rFonts w:ascii="Times New Roman" w:hAnsi="Times New Roman" w:cs="Times New Roman"/>
          <w:bCs/>
          <w:noProof/>
          <w:sz w:val="28"/>
          <w:szCs w:val="28"/>
        </w:rPr>
        <w:t>Доктор технічних наук, професор Цибульов П.М.</w:t>
      </w:r>
    </w:p>
    <w:p w:rsidR="00D664A4" w:rsidRPr="00E42DB0" w:rsidRDefault="00D664A4" w:rsidP="00C416C8">
      <w:pPr>
        <w:widowControl/>
        <w:jc w:val="both"/>
        <w:rPr>
          <w:rFonts w:ascii="Times New Roman" w:hAnsi="Times New Roman" w:cs="Times New Roman"/>
          <w:b/>
          <w:bCs/>
          <w:noProof/>
          <w:sz w:val="28"/>
          <w:szCs w:val="28"/>
        </w:rPr>
      </w:pPr>
    </w:p>
    <w:p w:rsidR="00D16AAA" w:rsidRPr="00E42DB0" w:rsidRDefault="00D16AAA" w:rsidP="00C416C8">
      <w:pPr>
        <w:widowControl/>
        <w:jc w:val="both"/>
        <w:rPr>
          <w:rFonts w:ascii="Times New Roman" w:hAnsi="Times New Roman" w:cs="Times New Roman"/>
          <w:b/>
          <w:bCs/>
          <w:noProof/>
          <w:sz w:val="28"/>
          <w:szCs w:val="28"/>
        </w:rPr>
      </w:pPr>
    </w:p>
    <w:p w:rsidR="00E42DB0" w:rsidRPr="00E42DB0" w:rsidRDefault="00E42DB0" w:rsidP="00E42DB0">
      <w:pPr>
        <w:widowControl/>
        <w:jc w:val="both"/>
        <w:rPr>
          <w:rFonts w:ascii="Times New Roman" w:hAnsi="Times New Roman" w:cs="Times New Roman"/>
          <w:sz w:val="28"/>
          <w:szCs w:val="28"/>
        </w:rPr>
      </w:pPr>
    </w:p>
    <w:p w:rsidR="00E42DB0" w:rsidRPr="00E42DB0" w:rsidRDefault="00E42DB0" w:rsidP="00E42DB0">
      <w:pPr>
        <w:widowControl/>
        <w:jc w:val="both"/>
        <w:rPr>
          <w:rFonts w:ascii="Times New Roman" w:hAnsi="Times New Roman" w:cs="Times New Roman"/>
          <w:sz w:val="28"/>
          <w:szCs w:val="28"/>
        </w:rPr>
      </w:pPr>
      <w:r w:rsidRPr="00E42DB0">
        <w:rPr>
          <w:rFonts w:ascii="Times New Roman" w:hAnsi="Times New Roman" w:cs="Times New Roman"/>
          <w:sz w:val="28"/>
          <w:szCs w:val="28"/>
        </w:rPr>
        <w:t xml:space="preserve">Методичні рекомендації призначені для використання співробітниками наукових і практичних підрозділів наукових закладів охорони здоров’я та їх керівниками, з метою визначення наявності в наукових результатах, нових знаннях та інформації, виробленими в процесі діяльності цих підрозділів об’єктів, які можуть отримати захист в якості об’єктів права інтелектуальної власності. Результатом застосування методичних рекомендацій може бути прийняття управлінського рішення про надання науковому результату, знанням, інформації форми об’єкта інтелектуальної власності з подальшою постановкою цього об’єкта на бухгалтерський облік медичного закладу та отримання економічного результату від його реалізації або впровадження. </w:t>
      </w:r>
    </w:p>
    <w:p w:rsidR="00E42DB0" w:rsidRPr="00E42DB0" w:rsidRDefault="00E42DB0" w:rsidP="00E42DB0"/>
    <w:p w:rsidR="00361DA9" w:rsidRPr="00E42DB0" w:rsidRDefault="00361DA9" w:rsidP="00C416C8">
      <w:pPr>
        <w:widowControl/>
        <w:jc w:val="both"/>
        <w:rPr>
          <w:rFonts w:ascii="Times New Roman" w:hAnsi="Times New Roman" w:cs="Times New Roman"/>
          <w:b/>
          <w:bCs/>
          <w:noProof/>
          <w:sz w:val="28"/>
          <w:szCs w:val="28"/>
        </w:rPr>
      </w:pPr>
    </w:p>
    <w:p w:rsidR="00361DA9" w:rsidRPr="00E42DB0" w:rsidRDefault="00361DA9" w:rsidP="00C416C8">
      <w:pPr>
        <w:widowControl/>
        <w:jc w:val="both"/>
        <w:rPr>
          <w:rFonts w:ascii="Times New Roman" w:hAnsi="Times New Roman" w:cs="Times New Roman"/>
          <w:b/>
          <w:bCs/>
          <w:noProof/>
          <w:sz w:val="28"/>
          <w:szCs w:val="28"/>
        </w:rPr>
      </w:pPr>
    </w:p>
    <w:p w:rsidR="00D16AAA" w:rsidRPr="00E42DB0" w:rsidRDefault="00D16AAA" w:rsidP="00D16AAA">
      <w:pPr>
        <w:jc w:val="right"/>
        <w:rPr>
          <w:rFonts w:ascii="Times New Roman" w:hAnsi="Times New Roman" w:cs="Times New Roman"/>
          <w:color w:val="auto"/>
          <w:sz w:val="28"/>
          <w:szCs w:val="28"/>
        </w:rPr>
      </w:pPr>
      <w:r w:rsidRPr="00E42DB0">
        <w:rPr>
          <w:sz w:val="32"/>
          <w:szCs w:val="32"/>
        </w:rPr>
        <w:t xml:space="preserve">© </w:t>
      </w:r>
      <w:r w:rsidRPr="00E42DB0">
        <w:rPr>
          <w:rFonts w:ascii="Times New Roman" w:hAnsi="Times New Roman" w:cs="Times New Roman"/>
          <w:sz w:val="28"/>
          <w:szCs w:val="28"/>
        </w:rPr>
        <w:t>Дмитришин В.С.;</w:t>
      </w:r>
      <w:r w:rsidRPr="00E42DB0">
        <w:rPr>
          <w:sz w:val="32"/>
          <w:szCs w:val="32"/>
        </w:rPr>
        <w:t xml:space="preserve"> </w:t>
      </w:r>
      <w:r w:rsidR="00E42DB0" w:rsidRPr="00E42DB0">
        <w:rPr>
          <w:rFonts w:ascii="Times New Roman" w:hAnsi="Times New Roman" w:cs="Times New Roman"/>
          <w:sz w:val="28"/>
          <w:szCs w:val="28"/>
        </w:rPr>
        <w:t>ДНУ</w:t>
      </w:r>
      <w:r w:rsidR="00E42DB0">
        <w:rPr>
          <w:rFonts w:ascii="Times New Roman" w:hAnsi="Times New Roman" w:cs="Times New Roman"/>
          <w:sz w:val="28"/>
          <w:szCs w:val="28"/>
        </w:rPr>
        <w:t xml:space="preserve"> </w:t>
      </w:r>
      <w:r w:rsidR="00E42DB0" w:rsidRPr="00E42DB0">
        <w:rPr>
          <w:rFonts w:ascii="Times New Roman" w:hAnsi="Times New Roman" w:cs="Times New Roman"/>
          <w:sz w:val="28"/>
          <w:szCs w:val="28"/>
        </w:rPr>
        <w:t>«</w:t>
      </w:r>
      <w:r w:rsidR="00E42DB0" w:rsidRPr="00E42DB0">
        <w:rPr>
          <w:rFonts w:ascii="Times New Roman" w:hAnsi="Times New Roman" w:cs="Times New Roman"/>
          <w:color w:val="auto"/>
          <w:sz w:val="28"/>
          <w:szCs w:val="28"/>
        </w:rPr>
        <w:t>Науково-практичний</w:t>
      </w:r>
      <w:r w:rsidRPr="00E42DB0">
        <w:rPr>
          <w:rFonts w:ascii="Times New Roman" w:hAnsi="Times New Roman" w:cs="Times New Roman"/>
          <w:color w:val="auto"/>
          <w:sz w:val="28"/>
          <w:szCs w:val="28"/>
        </w:rPr>
        <w:t xml:space="preserve"> центр </w:t>
      </w:r>
    </w:p>
    <w:p w:rsidR="00D16AAA" w:rsidRPr="00E42DB0" w:rsidRDefault="00D16AAA" w:rsidP="00D16AAA">
      <w:pPr>
        <w:jc w:val="center"/>
        <w:rPr>
          <w:rFonts w:ascii="Times New Roman" w:hAnsi="Times New Roman" w:cs="Times New Roman"/>
          <w:color w:val="auto"/>
          <w:sz w:val="28"/>
          <w:szCs w:val="28"/>
        </w:rPr>
      </w:pPr>
      <w:r w:rsidRPr="00E42DB0">
        <w:rPr>
          <w:rFonts w:ascii="Times New Roman" w:hAnsi="Times New Roman" w:cs="Times New Roman"/>
          <w:color w:val="auto"/>
          <w:sz w:val="28"/>
          <w:szCs w:val="28"/>
        </w:rPr>
        <w:t xml:space="preserve">                           профілактичної та клінічної медицини» </w:t>
      </w:r>
      <w:r w:rsidR="00E42DB0">
        <w:rPr>
          <w:rFonts w:ascii="Times New Roman" w:hAnsi="Times New Roman" w:cs="Times New Roman"/>
          <w:color w:val="auto"/>
          <w:sz w:val="28"/>
          <w:szCs w:val="28"/>
        </w:rPr>
        <w:t>Д</w:t>
      </w:r>
      <w:r w:rsidR="00E42DB0" w:rsidRPr="00E42DB0">
        <w:rPr>
          <w:rFonts w:ascii="Times New Roman" w:hAnsi="Times New Roman" w:cs="Times New Roman"/>
          <w:color w:val="auto"/>
          <w:sz w:val="28"/>
          <w:szCs w:val="28"/>
        </w:rPr>
        <w:t>УС</w:t>
      </w:r>
    </w:p>
    <w:p w:rsidR="00D16AAA" w:rsidRPr="00E42DB0" w:rsidRDefault="00D16AAA" w:rsidP="00D16AAA">
      <w:pPr>
        <w:widowControl/>
        <w:jc w:val="center"/>
        <w:rPr>
          <w:rFonts w:ascii="Times New Roman" w:hAnsi="Times New Roman" w:cs="Times New Roman"/>
          <w:b/>
          <w:bCs/>
          <w:noProof/>
          <w:sz w:val="32"/>
          <w:szCs w:val="32"/>
        </w:rPr>
      </w:pPr>
    </w:p>
    <w:p w:rsidR="001778F8" w:rsidRPr="00E42DB0" w:rsidRDefault="001778F8" w:rsidP="00FC2705">
      <w:pPr>
        <w:widowControl/>
        <w:jc w:val="center"/>
        <w:rPr>
          <w:rFonts w:ascii="Times New Roman" w:hAnsi="Times New Roman" w:cs="Times New Roman"/>
          <w:b/>
          <w:sz w:val="28"/>
          <w:szCs w:val="28"/>
        </w:rPr>
      </w:pPr>
      <w:r w:rsidRPr="00E42DB0">
        <w:rPr>
          <w:rFonts w:ascii="Times New Roman" w:hAnsi="Times New Roman" w:cs="Times New Roman"/>
          <w:b/>
          <w:bCs/>
          <w:noProof/>
          <w:sz w:val="32"/>
          <w:szCs w:val="32"/>
        </w:rPr>
        <w:t>З</w:t>
      </w:r>
      <w:r w:rsidR="00FC2705" w:rsidRPr="00E42DB0">
        <w:rPr>
          <w:rFonts w:ascii="Times New Roman" w:hAnsi="Times New Roman" w:cs="Times New Roman"/>
          <w:b/>
          <w:bCs/>
          <w:noProof/>
          <w:sz w:val="32"/>
          <w:szCs w:val="32"/>
        </w:rPr>
        <w:t xml:space="preserve"> </w:t>
      </w:r>
      <w:r w:rsidRPr="00E42DB0">
        <w:rPr>
          <w:rFonts w:ascii="Times New Roman" w:hAnsi="Times New Roman" w:cs="Times New Roman"/>
          <w:b/>
          <w:bCs/>
          <w:noProof/>
          <w:sz w:val="32"/>
          <w:szCs w:val="32"/>
        </w:rPr>
        <w:t>М</w:t>
      </w:r>
      <w:r w:rsidR="00FC2705" w:rsidRPr="00E42DB0">
        <w:rPr>
          <w:rFonts w:ascii="Times New Roman" w:hAnsi="Times New Roman" w:cs="Times New Roman"/>
          <w:b/>
          <w:bCs/>
          <w:noProof/>
          <w:sz w:val="32"/>
          <w:szCs w:val="32"/>
        </w:rPr>
        <w:t xml:space="preserve"> </w:t>
      </w:r>
      <w:r w:rsidRPr="00E42DB0">
        <w:rPr>
          <w:rFonts w:ascii="Times New Roman" w:hAnsi="Times New Roman" w:cs="Times New Roman"/>
          <w:b/>
          <w:bCs/>
          <w:noProof/>
          <w:sz w:val="32"/>
          <w:szCs w:val="32"/>
        </w:rPr>
        <w:t>І</w:t>
      </w:r>
      <w:r w:rsidR="00FC2705" w:rsidRPr="00E42DB0">
        <w:rPr>
          <w:rFonts w:ascii="Times New Roman" w:hAnsi="Times New Roman" w:cs="Times New Roman"/>
          <w:b/>
          <w:bCs/>
          <w:noProof/>
          <w:sz w:val="32"/>
          <w:szCs w:val="32"/>
        </w:rPr>
        <w:t xml:space="preserve"> </w:t>
      </w:r>
      <w:r w:rsidRPr="00E42DB0">
        <w:rPr>
          <w:rFonts w:ascii="Times New Roman" w:hAnsi="Times New Roman" w:cs="Times New Roman"/>
          <w:b/>
          <w:bCs/>
          <w:noProof/>
          <w:sz w:val="32"/>
          <w:szCs w:val="32"/>
        </w:rPr>
        <w:t>С</w:t>
      </w:r>
      <w:r w:rsidR="00FC2705" w:rsidRPr="00E42DB0">
        <w:rPr>
          <w:rFonts w:ascii="Times New Roman" w:hAnsi="Times New Roman" w:cs="Times New Roman"/>
          <w:b/>
          <w:bCs/>
          <w:noProof/>
          <w:sz w:val="32"/>
          <w:szCs w:val="32"/>
        </w:rPr>
        <w:t xml:space="preserve"> </w:t>
      </w:r>
      <w:r w:rsidRPr="00E42DB0">
        <w:rPr>
          <w:rFonts w:ascii="Times New Roman" w:hAnsi="Times New Roman" w:cs="Times New Roman"/>
          <w:b/>
          <w:bCs/>
          <w:noProof/>
          <w:sz w:val="32"/>
          <w:szCs w:val="32"/>
        </w:rPr>
        <w:t>Т</w:t>
      </w:r>
    </w:p>
    <w:p w:rsidR="00FC2705" w:rsidRPr="00E42DB0" w:rsidRDefault="00FC2705" w:rsidP="001778F8">
      <w:pPr>
        <w:pStyle w:val="HTML"/>
        <w:ind w:firstLine="540"/>
        <w:jc w:val="center"/>
        <w:rPr>
          <w:rFonts w:ascii="Times New Roman" w:hAnsi="Times New Roman" w:cs="Times New Roman"/>
          <w:b/>
          <w:bCs/>
          <w:noProof/>
          <w:sz w:val="28"/>
          <w:szCs w:val="28"/>
          <w:lang w:val="uk-UA"/>
        </w:rPr>
      </w:pPr>
    </w:p>
    <w:p w:rsidR="001778F8" w:rsidRPr="00E42DB0" w:rsidRDefault="001778F8" w:rsidP="001778F8">
      <w:pPr>
        <w:pStyle w:val="HTML"/>
        <w:ind w:firstLine="540"/>
        <w:jc w:val="center"/>
        <w:rPr>
          <w:rFonts w:ascii="Times New Roman" w:hAnsi="Times New Roman" w:cs="Times New Roman"/>
          <w:b/>
          <w:bCs/>
          <w:noProof/>
          <w:sz w:val="28"/>
          <w:szCs w:val="28"/>
          <w:lang w:val="uk-UA"/>
        </w:rPr>
      </w:pPr>
    </w:p>
    <w:p w:rsidR="00FC2705" w:rsidRPr="00E42DB0" w:rsidRDefault="003F7753">
      <w:pPr>
        <w:pStyle w:val="12"/>
        <w:tabs>
          <w:tab w:val="right" w:leader="dot" w:pos="9345"/>
        </w:tabs>
        <w:rPr>
          <w:rStyle w:val="a4"/>
          <w:rFonts w:ascii="Times New Roman" w:hAnsi="Times New Roman" w:cs="Times New Roman"/>
          <w:noProof/>
          <w:sz w:val="28"/>
          <w:szCs w:val="28"/>
        </w:rPr>
      </w:pPr>
      <w:r w:rsidRPr="00E42DB0">
        <w:rPr>
          <w:rFonts w:ascii="Times New Roman" w:hAnsi="Times New Roman" w:cs="Times New Roman"/>
          <w:sz w:val="28"/>
          <w:szCs w:val="28"/>
        </w:rPr>
        <w:fldChar w:fldCharType="begin"/>
      </w:r>
      <w:r w:rsidR="00FC2705" w:rsidRPr="00E42DB0">
        <w:rPr>
          <w:rFonts w:ascii="Times New Roman" w:hAnsi="Times New Roman" w:cs="Times New Roman"/>
          <w:sz w:val="28"/>
          <w:szCs w:val="28"/>
        </w:rPr>
        <w:instrText xml:space="preserve"> TOC \o "1-3" \h \z \u </w:instrText>
      </w:r>
      <w:r w:rsidRPr="00E42DB0">
        <w:rPr>
          <w:rFonts w:ascii="Times New Roman" w:hAnsi="Times New Roman" w:cs="Times New Roman"/>
          <w:sz w:val="28"/>
          <w:szCs w:val="28"/>
        </w:rPr>
        <w:fldChar w:fldCharType="separate"/>
      </w:r>
      <w:hyperlink w:anchor="_Toc26435900" w:history="1">
        <w:r w:rsidR="00FC2705" w:rsidRPr="00E42DB0">
          <w:rPr>
            <w:rStyle w:val="a4"/>
            <w:rFonts w:ascii="Times New Roman" w:hAnsi="Times New Roman" w:cs="Times New Roman"/>
            <w:noProof/>
            <w:sz w:val="28"/>
            <w:szCs w:val="28"/>
          </w:rPr>
          <w:t>1. ЗАГАЛЬНІ ПОЛОЖЕННЯ</w:t>
        </w:r>
        <w:r w:rsidR="00FC2705" w:rsidRPr="00E42DB0">
          <w:rPr>
            <w:rFonts w:ascii="Times New Roman" w:hAnsi="Times New Roman" w:cs="Times New Roman"/>
            <w:noProof/>
            <w:webHidden/>
            <w:sz w:val="28"/>
            <w:szCs w:val="28"/>
          </w:rPr>
          <w:tab/>
        </w:r>
        <w:r w:rsidRPr="00E42DB0">
          <w:rPr>
            <w:rFonts w:ascii="Times New Roman" w:hAnsi="Times New Roman" w:cs="Times New Roman"/>
            <w:noProof/>
            <w:webHidden/>
            <w:sz w:val="28"/>
            <w:szCs w:val="28"/>
          </w:rPr>
          <w:fldChar w:fldCharType="begin"/>
        </w:r>
        <w:r w:rsidR="00FC2705" w:rsidRPr="00E42DB0">
          <w:rPr>
            <w:rFonts w:ascii="Times New Roman" w:hAnsi="Times New Roman" w:cs="Times New Roman"/>
            <w:noProof/>
            <w:webHidden/>
            <w:sz w:val="28"/>
            <w:szCs w:val="28"/>
          </w:rPr>
          <w:instrText xml:space="preserve"> PAGEREF _Toc26435900 \h </w:instrText>
        </w:r>
        <w:r w:rsidRPr="00E42DB0">
          <w:rPr>
            <w:rFonts w:ascii="Times New Roman" w:hAnsi="Times New Roman" w:cs="Times New Roman"/>
            <w:noProof/>
            <w:webHidden/>
            <w:sz w:val="28"/>
            <w:szCs w:val="28"/>
          </w:rPr>
        </w:r>
        <w:r w:rsidRPr="00E42DB0">
          <w:rPr>
            <w:rFonts w:ascii="Times New Roman" w:hAnsi="Times New Roman" w:cs="Times New Roman"/>
            <w:noProof/>
            <w:webHidden/>
            <w:sz w:val="28"/>
            <w:szCs w:val="28"/>
          </w:rPr>
          <w:fldChar w:fldCharType="separate"/>
        </w:r>
        <w:r w:rsidR="00C72C29">
          <w:rPr>
            <w:rFonts w:ascii="Times New Roman" w:hAnsi="Times New Roman" w:cs="Times New Roman"/>
            <w:noProof/>
            <w:webHidden/>
            <w:sz w:val="28"/>
            <w:szCs w:val="28"/>
          </w:rPr>
          <w:t>4</w:t>
        </w:r>
        <w:r w:rsidRPr="00E42DB0">
          <w:rPr>
            <w:rFonts w:ascii="Times New Roman" w:hAnsi="Times New Roman" w:cs="Times New Roman"/>
            <w:noProof/>
            <w:webHidden/>
            <w:sz w:val="28"/>
            <w:szCs w:val="28"/>
          </w:rPr>
          <w:fldChar w:fldCharType="end"/>
        </w:r>
      </w:hyperlink>
    </w:p>
    <w:p w:rsidR="00FC2705" w:rsidRPr="00E42DB0" w:rsidRDefault="00FC2705" w:rsidP="00FC2705">
      <w:pPr>
        <w:rPr>
          <w:noProof/>
        </w:rPr>
      </w:pPr>
    </w:p>
    <w:p w:rsidR="00FC2705" w:rsidRPr="00E42DB0" w:rsidRDefault="003F7753">
      <w:pPr>
        <w:pStyle w:val="12"/>
        <w:tabs>
          <w:tab w:val="right" w:leader="dot" w:pos="9345"/>
        </w:tabs>
        <w:rPr>
          <w:rStyle w:val="a4"/>
          <w:rFonts w:ascii="Times New Roman" w:hAnsi="Times New Roman" w:cs="Times New Roman"/>
          <w:noProof/>
          <w:sz w:val="28"/>
          <w:szCs w:val="28"/>
        </w:rPr>
      </w:pPr>
      <w:hyperlink w:anchor="_Toc26435901" w:history="1">
        <w:r w:rsidR="00FC2705" w:rsidRPr="00E42DB0">
          <w:rPr>
            <w:rStyle w:val="a4"/>
            <w:rFonts w:ascii="Times New Roman" w:hAnsi="Times New Roman" w:cs="Times New Roman"/>
            <w:noProof/>
            <w:sz w:val="28"/>
            <w:szCs w:val="28"/>
          </w:rPr>
          <w:t>2. ОБ’ЄКТИ ІНТЕЛЕКТУАЛЬНОЇ</w:t>
        </w:r>
        <w:r w:rsidR="00F10B59" w:rsidRPr="00E42DB0">
          <w:rPr>
            <w:rStyle w:val="a4"/>
            <w:rFonts w:ascii="Times New Roman" w:hAnsi="Times New Roman" w:cs="Times New Roman"/>
            <w:noProof/>
            <w:sz w:val="28"/>
            <w:szCs w:val="28"/>
          </w:rPr>
          <w:t xml:space="preserve"> ВЛАСНОСТІ, ЩО МОЖУТЬ ВИНИКАТИ У</w:t>
        </w:r>
        <w:r w:rsidR="00FC2705" w:rsidRPr="00E42DB0">
          <w:rPr>
            <w:rStyle w:val="a4"/>
            <w:rFonts w:ascii="Times New Roman" w:hAnsi="Times New Roman" w:cs="Times New Roman"/>
            <w:noProof/>
            <w:sz w:val="28"/>
            <w:szCs w:val="28"/>
          </w:rPr>
          <w:t xml:space="preserve"> ПРОЦЕСІ НАУКОВОЇ ТА НАУКОВО-ПРАКТИЧНОЇ ДІЯЛЬНОСТІ НАУКОВИХ ЗАКЛАДІВ ОХОРОНИ ЗДОРОВЯ</w:t>
        </w:r>
        <w:r w:rsidR="00FC2705" w:rsidRPr="00E42DB0">
          <w:rPr>
            <w:rFonts w:ascii="Times New Roman" w:hAnsi="Times New Roman" w:cs="Times New Roman"/>
            <w:noProof/>
            <w:webHidden/>
            <w:sz w:val="28"/>
            <w:szCs w:val="28"/>
          </w:rPr>
          <w:tab/>
        </w:r>
        <w:r w:rsidRPr="00E42DB0">
          <w:rPr>
            <w:rFonts w:ascii="Times New Roman" w:hAnsi="Times New Roman" w:cs="Times New Roman"/>
            <w:noProof/>
            <w:webHidden/>
            <w:sz w:val="28"/>
            <w:szCs w:val="28"/>
          </w:rPr>
          <w:fldChar w:fldCharType="begin"/>
        </w:r>
        <w:r w:rsidR="00FC2705" w:rsidRPr="00E42DB0">
          <w:rPr>
            <w:rFonts w:ascii="Times New Roman" w:hAnsi="Times New Roman" w:cs="Times New Roman"/>
            <w:noProof/>
            <w:webHidden/>
            <w:sz w:val="28"/>
            <w:szCs w:val="28"/>
          </w:rPr>
          <w:instrText xml:space="preserve"> PAGEREF _Toc26435901 \h </w:instrText>
        </w:r>
        <w:r w:rsidRPr="00E42DB0">
          <w:rPr>
            <w:rFonts w:ascii="Times New Roman" w:hAnsi="Times New Roman" w:cs="Times New Roman"/>
            <w:noProof/>
            <w:webHidden/>
            <w:sz w:val="28"/>
            <w:szCs w:val="28"/>
          </w:rPr>
        </w:r>
        <w:r w:rsidRPr="00E42DB0">
          <w:rPr>
            <w:rFonts w:ascii="Times New Roman" w:hAnsi="Times New Roman" w:cs="Times New Roman"/>
            <w:noProof/>
            <w:webHidden/>
            <w:sz w:val="28"/>
            <w:szCs w:val="28"/>
          </w:rPr>
          <w:fldChar w:fldCharType="separate"/>
        </w:r>
        <w:r w:rsidR="00C72C29">
          <w:rPr>
            <w:rFonts w:ascii="Times New Roman" w:hAnsi="Times New Roman" w:cs="Times New Roman"/>
            <w:noProof/>
            <w:webHidden/>
            <w:sz w:val="28"/>
            <w:szCs w:val="28"/>
          </w:rPr>
          <w:t>6</w:t>
        </w:r>
        <w:r w:rsidRPr="00E42DB0">
          <w:rPr>
            <w:rFonts w:ascii="Times New Roman" w:hAnsi="Times New Roman" w:cs="Times New Roman"/>
            <w:noProof/>
            <w:webHidden/>
            <w:sz w:val="28"/>
            <w:szCs w:val="28"/>
          </w:rPr>
          <w:fldChar w:fldCharType="end"/>
        </w:r>
      </w:hyperlink>
    </w:p>
    <w:p w:rsidR="00FC2705" w:rsidRPr="00E42DB0" w:rsidRDefault="00FC2705" w:rsidP="00FC2705">
      <w:pPr>
        <w:rPr>
          <w:noProof/>
        </w:rPr>
      </w:pPr>
    </w:p>
    <w:p w:rsidR="00FC2705" w:rsidRPr="00E42DB0" w:rsidRDefault="0023576C">
      <w:pPr>
        <w:pStyle w:val="24"/>
        <w:tabs>
          <w:tab w:val="right" w:leader="dot" w:pos="9345"/>
        </w:tabs>
        <w:rPr>
          <w:rStyle w:val="a4"/>
          <w:rFonts w:ascii="Times New Roman" w:hAnsi="Times New Roman" w:cs="Times New Roman"/>
          <w:noProof/>
          <w:sz w:val="28"/>
          <w:szCs w:val="28"/>
        </w:rPr>
      </w:pPr>
      <w:r w:rsidRPr="00E42DB0">
        <w:rPr>
          <w:rStyle w:val="a4"/>
          <w:rFonts w:ascii="Times New Roman" w:hAnsi="Times New Roman" w:cs="Times New Roman"/>
          <w:noProof/>
          <w:color w:val="auto"/>
          <w:sz w:val="28"/>
          <w:szCs w:val="28"/>
          <w:u w:val="none"/>
        </w:rPr>
        <w:t>2.1.</w:t>
      </w:r>
      <w:r w:rsidRPr="00E42DB0">
        <w:rPr>
          <w:rStyle w:val="a4"/>
          <w:rFonts w:ascii="Times New Roman" w:hAnsi="Times New Roman" w:cs="Times New Roman"/>
          <w:noProof/>
          <w:sz w:val="28"/>
          <w:szCs w:val="28"/>
        </w:rPr>
        <w:t xml:space="preserve"> </w:t>
      </w:r>
      <w:hyperlink w:anchor="_Toc26435902" w:history="1">
        <w:r w:rsidR="00FC2705" w:rsidRPr="00E42DB0">
          <w:rPr>
            <w:rStyle w:val="a4"/>
            <w:rFonts w:ascii="Times New Roman" w:hAnsi="Times New Roman" w:cs="Times New Roman"/>
            <w:noProof/>
            <w:sz w:val="28"/>
            <w:szCs w:val="28"/>
            <w:lang w:eastAsia="ru-RU"/>
          </w:rPr>
          <w:t>Об’єкти авторського права:</w:t>
        </w:r>
        <w:r w:rsidR="00FC2705" w:rsidRPr="00E42DB0">
          <w:rPr>
            <w:rFonts w:ascii="Times New Roman" w:hAnsi="Times New Roman" w:cs="Times New Roman"/>
            <w:noProof/>
            <w:webHidden/>
            <w:sz w:val="28"/>
            <w:szCs w:val="28"/>
          </w:rPr>
          <w:tab/>
        </w:r>
        <w:r w:rsidR="003F7753" w:rsidRPr="00E42DB0">
          <w:rPr>
            <w:rFonts w:ascii="Times New Roman" w:hAnsi="Times New Roman" w:cs="Times New Roman"/>
            <w:noProof/>
            <w:webHidden/>
            <w:sz w:val="28"/>
            <w:szCs w:val="28"/>
          </w:rPr>
          <w:fldChar w:fldCharType="begin"/>
        </w:r>
        <w:r w:rsidR="00FC2705" w:rsidRPr="00E42DB0">
          <w:rPr>
            <w:rFonts w:ascii="Times New Roman" w:hAnsi="Times New Roman" w:cs="Times New Roman"/>
            <w:noProof/>
            <w:webHidden/>
            <w:sz w:val="28"/>
            <w:szCs w:val="28"/>
          </w:rPr>
          <w:instrText xml:space="preserve"> PAGEREF _Toc26435902 \h </w:instrText>
        </w:r>
        <w:r w:rsidR="003F7753" w:rsidRPr="00E42DB0">
          <w:rPr>
            <w:rFonts w:ascii="Times New Roman" w:hAnsi="Times New Roman" w:cs="Times New Roman"/>
            <w:noProof/>
            <w:webHidden/>
            <w:sz w:val="28"/>
            <w:szCs w:val="28"/>
          </w:rPr>
        </w:r>
        <w:r w:rsidR="003F7753" w:rsidRPr="00E42DB0">
          <w:rPr>
            <w:rFonts w:ascii="Times New Roman" w:hAnsi="Times New Roman" w:cs="Times New Roman"/>
            <w:noProof/>
            <w:webHidden/>
            <w:sz w:val="28"/>
            <w:szCs w:val="28"/>
          </w:rPr>
          <w:fldChar w:fldCharType="separate"/>
        </w:r>
        <w:r w:rsidR="00C72C29">
          <w:rPr>
            <w:rFonts w:ascii="Times New Roman" w:hAnsi="Times New Roman" w:cs="Times New Roman"/>
            <w:noProof/>
            <w:webHidden/>
            <w:sz w:val="28"/>
            <w:szCs w:val="28"/>
          </w:rPr>
          <w:t>7</w:t>
        </w:r>
        <w:r w:rsidR="003F7753" w:rsidRPr="00E42DB0">
          <w:rPr>
            <w:rFonts w:ascii="Times New Roman" w:hAnsi="Times New Roman" w:cs="Times New Roman"/>
            <w:noProof/>
            <w:webHidden/>
            <w:sz w:val="28"/>
            <w:szCs w:val="28"/>
          </w:rPr>
          <w:fldChar w:fldCharType="end"/>
        </w:r>
      </w:hyperlink>
    </w:p>
    <w:p w:rsidR="00FC2705" w:rsidRPr="00E42DB0" w:rsidRDefault="00FC2705" w:rsidP="00FC2705">
      <w:pPr>
        <w:rPr>
          <w:noProof/>
        </w:rPr>
      </w:pPr>
    </w:p>
    <w:p w:rsidR="00FC2705" w:rsidRPr="00E42DB0" w:rsidRDefault="0023576C">
      <w:pPr>
        <w:pStyle w:val="24"/>
        <w:tabs>
          <w:tab w:val="right" w:leader="dot" w:pos="9345"/>
        </w:tabs>
        <w:rPr>
          <w:rStyle w:val="a4"/>
          <w:rFonts w:ascii="Times New Roman" w:hAnsi="Times New Roman" w:cs="Times New Roman"/>
          <w:noProof/>
          <w:sz w:val="28"/>
          <w:szCs w:val="28"/>
        </w:rPr>
      </w:pPr>
      <w:r w:rsidRPr="00E42DB0">
        <w:rPr>
          <w:rStyle w:val="a4"/>
          <w:rFonts w:ascii="Times New Roman" w:hAnsi="Times New Roman" w:cs="Times New Roman"/>
          <w:noProof/>
          <w:color w:val="auto"/>
          <w:sz w:val="28"/>
          <w:szCs w:val="28"/>
          <w:u w:val="none"/>
        </w:rPr>
        <w:t xml:space="preserve">2.2. </w:t>
      </w:r>
      <w:hyperlink w:anchor="_Toc26435903" w:history="1">
        <w:r w:rsidR="00FC2705" w:rsidRPr="00E42DB0">
          <w:rPr>
            <w:rStyle w:val="a4"/>
            <w:rFonts w:ascii="Times New Roman" w:hAnsi="Times New Roman" w:cs="Times New Roman"/>
            <w:noProof/>
            <w:sz w:val="28"/>
            <w:szCs w:val="28"/>
          </w:rPr>
          <w:t>Наукове відкриття</w:t>
        </w:r>
        <w:r w:rsidR="00FC2705" w:rsidRPr="00E42DB0">
          <w:rPr>
            <w:rFonts w:ascii="Times New Roman" w:hAnsi="Times New Roman" w:cs="Times New Roman"/>
            <w:noProof/>
            <w:webHidden/>
            <w:sz w:val="28"/>
            <w:szCs w:val="28"/>
          </w:rPr>
          <w:tab/>
        </w:r>
        <w:r w:rsidR="003F7753" w:rsidRPr="00E42DB0">
          <w:rPr>
            <w:rFonts w:ascii="Times New Roman" w:hAnsi="Times New Roman" w:cs="Times New Roman"/>
            <w:noProof/>
            <w:webHidden/>
            <w:sz w:val="28"/>
            <w:szCs w:val="28"/>
          </w:rPr>
          <w:fldChar w:fldCharType="begin"/>
        </w:r>
        <w:r w:rsidR="00FC2705" w:rsidRPr="00E42DB0">
          <w:rPr>
            <w:rFonts w:ascii="Times New Roman" w:hAnsi="Times New Roman" w:cs="Times New Roman"/>
            <w:noProof/>
            <w:webHidden/>
            <w:sz w:val="28"/>
            <w:szCs w:val="28"/>
          </w:rPr>
          <w:instrText xml:space="preserve"> PAGEREF _Toc26435903 \h </w:instrText>
        </w:r>
        <w:r w:rsidR="003F7753" w:rsidRPr="00E42DB0">
          <w:rPr>
            <w:rFonts w:ascii="Times New Roman" w:hAnsi="Times New Roman" w:cs="Times New Roman"/>
            <w:noProof/>
            <w:webHidden/>
            <w:sz w:val="28"/>
            <w:szCs w:val="28"/>
          </w:rPr>
        </w:r>
        <w:r w:rsidR="003F7753" w:rsidRPr="00E42DB0">
          <w:rPr>
            <w:rFonts w:ascii="Times New Roman" w:hAnsi="Times New Roman" w:cs="Times New Roman"/>
            <w:noProof/>
            <w:webHidden/>
            <w:sz w:val="28"/>
            <w:szCs w:val="28"/>
          </w:rPr>
          <w:fldChar w:fldCharType="separate"/>
        </w:r>
        <w:r w:rsidR="00C72C29">
          <w:rPr>
            <w:rFonts w:ascii="Times New Roman" w:hAnsi="Times New Roman" w:cs="Times New Roman"/>
            <w:noProof/>
            <w:webHidden/>
            <w:sz w:val="28"/>
            <w:szCs w:val="28"/>
          </w:rPr>
          <w:t>15</w:t>
        </w:r>
        <w:r w:rsidR="003F7753" w:rsidRPr="00E42DB0">
          <w:rPr>
            <w:rFonts w:ascii="Times New Roman" w:hAnsi="Times New Roman" w:cs="Times New Roman"/>
            <w:noProof/>
            <w:webHidden/>
            <w:sz w:val="28"/>
            <w:szCs w:val="28"/>
          </w:rPr>
          <w:fldChar w:fldCharType="end"/>
        </w:r>
      </w:hyperlink>
    </w:p>
    <w:p w:rsidR="00FC2705" w:rsidRPr="00E42DB0" w:rsidRDefault="00FC2705" w:rsidP="00FC2705">
      <w:pPr>
        <w:rPr>
          <w:noProof/>
        </w:rPr>
      </w:pPr>
    </w:p>
    <w:p w:rsidR="00FC2705" w:rsidRPr="00E42DB0" w:rsidRDefault="0023576C">
      <w:pPr>
        <w:pStyle w:val="24"/>
        <w:tabs>
          <w:tab w:val="right" w:leader="dot" w:pos="9345"/>
        </w:tabs>
        <w:rPr>
          <w:rStyle w:val="a4"/>
          <w:rFonts w:ascii="Times New Roman" w:hAnsi="Times New Roman" w:cs="Times New Roman"/>
          <w:noProof/>
          <w:sz w:val="28"/>
          <w:szCs w:val="28"/>
        </w:rPr>
      </w:pPr>
      <w:r w:rsidRPr="00E42DB0">
        <w:rPr>
          <w:rStyle w:val="a4"/>
          <w:rFonts w:ascii="Times New Roman" w:hAnsi="Times New Roman" w:cs="Times New Roman"/>
          <w:noProof/>
          <w:color w:val="auto"/>
          <w:sz w:val="28"/>
          <w:szCs w:val="28"/>
          <w:u w:val="none"/>
        </w:rPr>
        <w:t>2.3.</w:t>
      </w:r>
      <w:r w:rsidRPr="00E42DB0">
        <w:rPr>
          <w:rStyle w:val="a4"/>
          <w:rFonts w:ascii="Times New Roman" w:hAnsi="Times New Roman" w:cs="Times New Roman"/>
          <w:noProof/>
          <w:sz w:val="28"/>
          <w:szCs w:val="28"/>
        </w:rPr>
        <w:t xml:space="preserve"> </w:t>
      </w:r>
      <w:hyperlink w:anchor="_Toc26435904" w:history="1">
        <w:r w:rsidR="00FC2705" w:rsidRPr="00E42DB0">
          <w:rPr>
            <w:rStyle w:val="a4"/>
            <w:rFonts w:ascii="Times New Roman" w:hAnsi="Times New Roman" w:cs="Times New Roman"/>
            <w:noProof/>
            <w:sz w:val="28"/>
            <w:szCs w:val="28"/>
          </w:rPr>
          <w:t>Винахід (корисна модель)</w:t>
        </w:r>
        <w:r w:rsidR="00FC2705" w:rsidRPr="00E42DB0">
          <w:rPr>
            <w:rFonts w:ascii="Times New Roman" w:hAnsi="Times New Roman" w:cs="Times New Roman"/>
            <w:noProof/>
            <w:webHidden/>
            <w:sz w:val="28"/>
            <w:szCs w:val="28"/>
          </w:rPr>
          <w:tab/>
        </w:r>
        <w:r w:rsidR="003F7753" w:rsidRPr="00E42DB0">
          <w:rPr>
            <w:rFonts w:ascii="Times New Roman" w:hAnsi="Times New Roman" w:cs="Times New Roman"/>
            <w:noProof/>
            <w:webHidden/>
            <w:sz w:val="28"/>
            <w:szCs w:val="28"/>
          </w:rPr>
          <w:fldChar w:fldCharType="begin"/>
        </w:r>
        <w:r w:rsidR="00FC2705" w:rsidRPr="00E42DB0">
          <w:rPr>
            <w:rFonts w:ascii="Times New Roman" w:hAnsi="Times New Roman" w:cs="Times New Roman"/>
            <w:noProof/>
            <w:webHidden/>
            <w:sz w:val="28"/>
            <w:szCs w:val="28"/>
          </w:rPr>
          <w:instrText xml:space="preserve"> PAGEREF _Toc26435904 \h </w:instrText>
        </w:r>
        <w:r w:rsidR="003F7753" w:rsidRPr="00E42DB0">
          <w:rPr>
            <w:rFonts w:ascii="Times New Roman" w:hAnsi="Times New Roman" w:cs="Times New Roman"/>
            <w:noProof/>
            <w:webHidden/>
            <w:sz w:val="28"/>
            <w:szCs w:val="28"/>
          </w:rPr>
        </w:r>
        <w:r w:rsidR="003F7753" w:rsidRPr="00E42DB0">
          <w:rPr>
            <w:rFonts w:ascii="Times New Roman" w:hAnsi="Times New Roman" w:cs="Times New Roman"/>
            <w:noProof/>
            <w:webHidden/>
            <w:sz w:val="28"/>
            <w:szCs w:val="28"/>
          </w:rPr>
          <w:fldChar w:fldCharType="separate"/>
        </w:r>
        <w:r w:rsidR="00C72C29">
          <w:rPr>
            <w:rFonts w:ascii="Times New Roman" w:hAnsi="Times New Roman" w:cs="Times New Roman"/>
            <w:noProof/>
            <w:webHidden/>
            <w:sz w:val="28"/>
            <w:szCs w:val="28"/>
          </w:rPr>
          <w:t>16</w:t>
        </w:r>
        <w:r w:rsidR="003F7753" w:rsidRPr="00E42DB0">
          <w:rPr>
            <w:rFonts w:ascii="Times New Roman" w:hAnsi="Times New Roman" w:cs="Times New Roman"/>
            <w:noProof/>
            <w:webHidden/>
            <w:sz w:val="28"/>
            <w:szCs w:val="28"/>
          </w:rPr>
          <w:fldChar w:fldCharType="end"/>
        </w:r>
      </w:hyperlink>
    </w:p>
    <w:p w:rsidR="00FC2705" w:rsidRPr="00E42DB0" w:rsidRDefault="00FC2705" w:rsidP="00FC2705">
      <w:pPr>
        <w:rPr>
          <w:noProof/>
        </w:rPr>
      </w:pPr>
    </w:p>
    <w:p w:rsidR="00FC2705" w:rsidRPr="00E42DB0" w:rsidRDefault="0023576C">
      <w:pPr>
        <w:pStyle w:val="24"/>
        <w:tabs>
          <w:tab w:val="right" w:leader="dot" w:pos="9345"/>
        </w:tabs>
        <w:rPr>
          <w:rStyle w:val="a4"/>
          <w:rFonts w:ascii="Times New Roman" w:hAnsi="Times New Roman" w:cs="Times New Roman"/>
          <w:noProof/>
          <w:sz w:val="28"/>
          <w:szCs w:val="28"/>
        </w:rPr>
      </w:pPr>
      <w:r w:rsidRPr="00E42DB0">
        <w:rPr>
          <w:rStyle w:val="a4"/>
          <w:rFonts w:ascii="Times New Roman" w:hAnsi="Times New Roman" w:cs="Times New Roman"/>
          <w:noProof/>
          <w:color w:val="auto"/>
          <w:sz w:val="28"/>
          <w:szCs w:val="28"/>
          <w:u w:val="none"/>
        </w:rPr>
        <w:t xml:space="preserve">2.4. </w:t>
      </w:r>
      <w:hyperlink w:anchor="_Toc26435905" w:history="1">
        <w:r w:rsidR="00FC2705" w:rsidRPr="00E42DB0">
          <w:rPr>
            <w:rStyle w:val="a4"/>
            <w:rFonts w:ascii="Times New Roman" w:hAnsi="Times New Roman" w:cs="Times New Roman"/>
            <w:noProof/>
            <w:sz w:val="28"/>
            <w:szCs w:val="28"/>
          </w:rPr>
          <w:t>Промисловий зразок.</w:t>
        </w:r>
        <w:r w:rsidR="00FC2705" w:rsidRPr="00E42DB0">
          <w:rPr>
            <w:rFonts w:ascii="Times New Roman" w:hAnsi="Times New Roman" w:cs="Times New Roman"/>
            <w:noProof/>
            <w:webHidden/>
            <w:sz w:val="28"/>
            <w:szCs w:val="28"/>
          </w:rPr>
          <w:tab/>
        </w:r>
        <w:r w:rsidR="003F7753" w:rsidRPr="00E42DB0">
          <w:rPr>
            <w:rFonts w:ascii="Times New Roman" w:hAnsi="Times New Roman" w:cs="Times New Roman"/>
            <w:noProof/>
            <w:webHidden/>
            <w:sz w:val="28"/>
            <w:szCs w:val="28"/>
          </w:rPr>
          <w:fldChar w:fldCharType="begin"/>
        </w:r>
        <w:r w:rsidR="00FC2705" w:rsidRPr="00E42DB0">
          <w:rPr>
            <w:rFonts w:ascii="Times New Roman" w:hAnsi="Times New Roman" w:cs="Times New Roman"/>
            <w:noProof/>
            <w:webHidden/>
            <w:sz w:val="28"/>
            <w:szCs w:val="28"/>
          </w:rPr>
          <w:instrText xml:space="preserve"> PAGEREF _Toc26435905 \h </w:instrText>
        </w:r>
        <w:r w:rsidR="003F7753" w:rsidRPr="00E42DB0">
          <w:rPr>
            <w:rFonts w:ascii="Times New Roman" w:hAnsi="Times New Roman" w:cs="Times New Roman"/>
            <w:noProof/>
            <w:webHidden/>
            <w:sz w:val="28"/>
            <w:szCs w:val="28"/>
          </w:rPr>
        </w:r>
        <w:r w:rsidR="003F7753" w:rsidRPr="00E42DB0">
          <w:rPr>
            <w:rFonts w:ascii="Times New Roman" w:hAnsi="Times New Roman" w:cs="Times New Roman"/>
            <w:noProof/>
            <w:webHidden/>
            <w:sz w:val="28"/>
            <w:szCs w:val="28"/>
          </w:rPr>
          <w:fldChar w:fldCharType="separate"/>
        </w:r>
        <w:r w:rsidR="00C72C29">
          <w:rPr>
            <w:rFonts w:ascii="Times New Roman" w:hAnsi="Times New Roman" w:cs="Times New Roman"/>
            <w:noProof/>
            <w:webHidden/>
            <w:sz w:val="28"/>
            <w:szCs w:val="28"/>
          </w:rPr>
          <w:t>17</w:t>
        </w:r>
        <w:r w:rsidR="003F7753" w:rsidRPr="00E42DB0">
          <w:rPr>
            <w:rFonts w:ascii="Times New Roman" w:hAnsi="Times New Roman" w:cs="Times New Roman"/>
            <w:noProof/>
            <w:webHidden/>
            <w:sz w:val="28"/>
            <w:szCs w:val="28"/>
          </w:rPr>
          <w:fldChar w:fldCharType="end"/>
        </w:r>
      </w:hyperlink>
    </w:p>
    <w:p w:rsidR="00FC2705" w:rsidRPr="00E42DB0" w:rsidRDefault="00FC2705" w:rsidP="00FC2705">
      <w:pPr>
        <w:rPr>
          <w:noProof/>
        </w:rPr>
      </w:pPr>
    </w:p>
    <w:p w:rsidR="00FC2705" w:rsidRPr="00E42DB0" w:rsidRDefault="0023576C">
      <w:pPr>
        <w:pStyle w:val="24"/>
        <w:tabs>
          <w:tab w:val="right" w:leader="dot" w:pos="9345"/>
        </w:tabs>
        <w:rPr>
          <w:rStyle w:val="a4"/>
          <w:rFonts w:ascii="Times New Roman" w:hAnsi="Times New Roman" w:cs="Times New Roman"/>
          <w:noProof/>
          <w:sz w:val="28"/>
          <w:szCs w:val="28"/>
        </w:rPr>
      </w:pPr>
      <w:r w:rsidRPr="00E42DB0">
        <w:rPr>
          <w:rStyle w:val="a4"/>
          <w:rFonts w:ascii="Times New Roman" w:hAnsi="Times New Roman" w:cs="Times New Roman"/>
          <w:noProof/>
          <w:color w:val="auto"/>
          <w:sz w:val="28"/>
          <w:szCs w:val="28"/>
          <w:u w:val="none"/>
        </w:rPr>
        <w:t xml:space="preserve">2.5. </w:t>
      </w:r>
      <w:hyperlink w:anchor="_Toc26435906" w:history="1">
        <w:r w:rsidR="00FC2705" w:rsidRPr="00E42DB0">
          <w:rPr>
            <w:rStyle w:val="a4"/>
            <w:rFonts w:ascii="Times New Roman" w:hAnsi="Times New Roman" w:cs="Times New Roman"/>
            <w:noProof/>
            <w:sz w:val="28"/>
            <w:szCs w:val="28"/>
            <w:lang w:eastAsia="ru-RU"/>
          </w:rPr>
          <w:t>Комерційна таємниця та ноу-хау.</w:t>
        </w:r>
        <w:r w:rsidR="00FC2705" w:rsidRPr="00E42DB0">
          <w:rPr>
            <w:rFonts w:ascii="Times New Roman" w:hAnsi="Times New Roman" w:cs="Times New Roman"/>
            <w:noProof/>
            <w:webHidden/>
            <w:sz w:val="28"/>
            <w:szCs w:val="28"/>
          </w:rPr>
          <w:tab/>
        </w:r>
        <w:r w:rsidR="003F7753" w:rsidRPr="00E42DB0">
          <w:rPr>
            <w:rFonts w:ascii="Times New Roman" w:hAnsi="Times New Roman" w:cs="Times New Roman"/>
            <w:noProof/>
            <w:webHidden/>
            <w:sz w:val="28"/>
            <w:szCs w:val="28"/>
          </w:rPr>
          <w:fldChar w:fldCharType="begin"/>
        </w:r>
        <w:r w:rsidR="00FC2705" w:rsidRPr="00E42DB0">
          <w:rPr>
            <w:rFonts w:ascii="Times New Roman" w:hAnsi="Times New Roman" w:cs="Times New Roman"/>
            <w:noProof/>
            <w:webHidden/>
            <w:sz w:val="28"/>
            <w:szCs w:val="28"/>
          </w:rPr>
          <w:instrText xml:space="preserve"> PAGEREF _Toc26435906 \h </w:instrText>
        </w:r>
        <w:r w:rsidR="003F7753" w:rsidRPr="00E42DB0">
          <w:rPr>
            <w:rFonts w:ascii="Times New Roman" w:hAnsi="Times New Roman" w:cs="Times New Roman"/>
            <w:noProof/>
            <w:webHidden/>
            <w:sz w:val="28"/>
            <w:szCs w:val="28"/>
          </w:rPr>
        </w:r>
        <w:r w:rsidR="003F7753" w:rsidRPr="00E42DB0">
          <w:rPr>
            <w:rFonts w:ascii="Times New Roman" w:hAnsi="Times New Roman" w:cs="Times New Roman"/>
            <w:noProof/>
            <w:webHidden/>
            <w:sz w:val="28"/>
            <w:szCs w:val="28"/>
          </w:rPr>
          <w:fldChar w:fldCharType="separate"/>
        </w:r>
        <w:r w:rsidR="00C72C29">
          <w:rPr>
            <w:rFonts w:ascii="Times New Roman" w:hAnsi="Times New Roman" w:cs="Times New Roman"/>
            <w:noProof/>
            <w:webHidden/>
            <w:sz w:val="28"/>
            <w:szCs w:val="28"/>
          </w:rPr>
          <w:t>18</w:t>
        </w:r>
        <w:r w:rsidR="003F7753" w:rsidRPr="00E42DB0">
          <w:rPr>
            <w:rFonts w:ascii="Times New Roman" w:hAnsi="Times New Roman" w:cs="Times New Roman"/>
            <w:noProof/>
            <w:webHidden/>
            <w:sz w:val="28"/>
            <w:szCs w:val="28"/>
          </w:rPr>
          <w:fldChar w:fldCharType="end"/>
        </w:r>
      </w:hyperlink>
    </w:p>
    <w:p w:rsidR="00FC2705" w:rsidRPr="00E42DB0" w:rsidRDefault="00FC2705" w:rsidP="00FC2705">
      <w:pPr>
        <w:rPr>
          <w:noProof/>
        </w:rPr>
      </w:pPr>
    </w:p>
    <w:p w:rsidR="00FC2705" w:rsidRPr="00E42DB0" w:rsidRDefault="0023576C">
      <w:pPr>
        <w:pStyle w:val="24"/>
        <w:tabs>
          <w:tab w:val="right" w:leader="dot" w:pos="9345"/>
        </w:tabs>
        <w:rPr>
          <w:rStyle w:val="a4"/>
          <w:rFonts w:ascii="Times New Roman" w:hAnsi="Times New Roman" w:cs="Times New Roman"/>
          <w:noProof/>
          <w:sz w:val="28"/>
          <w:szCs w:val="28"/>
        </w:rPr>
      </w:pPr>
      <w:r w:rsidRPr="00E42DB0">
        <w:rPr>
          <w:rStyle w:val="a4"/>
          <w:rFonts w:ascii="Times New Roman" w:hAnsi="Times New Roman" w:cs="Times New Roman"/>
          <w:noProof/>
          <w:color w:val="auto"/>
          <w:sz w:val="28"/>
          <w:szCs w:val="28"/>
          <w:u w:val="none"/>
        </w:rPr>
        <w:t xml:space="preserve">2.6. </w:t>
      </w:r>
      <w:hyperlink w:anchor="_Toc26435907" w:history="1">
        <w:r w:rsidR="00FC2705" w:rsidRPr="00E42DB0">
          <w:rPr>
            <w:rStyle w:val="a4"/>
            <w:rFonts w:ascii="Times New Roman" w:hAnsi="Times New Roman" w:cs="Times New Roman"/>
            <w:noProof/>
            <w:sz w:val="28"/>
            <w:szCs w:val="28"/>
            <w:lang w:eastAsia="ru-RU"/>
          </w:rPr>
          <w:t>Раціоналізаторська пропозиція.</w:t>
        </w:r>
        <w:r w:rsidR="00FC2705" w:rsidRPr="00E42DB0">
          <w:rPr>
            <w:rFonts w:ascii="Times New Roman" w:hAnsi="Times New Roman" w:cs="Times New Roman"/>
            <w:noProof/>
            <w:webHidden/>
            <w:sz w:val="28"/>
            <w:szCs w:val="28"/>
          </w:rPr>
          <w:tab/>
        </w:r>
        <w:r w:rsidR="003F7753" w:rsidRPr="00E42DB0">
          <w:rPr>
            <w:rFonts w:ascii="Times New Roman" w:hAnsi="Times New Roman" w:cs="Times New Roman"/>
            <w:noProof/>
            <w:webHidden/>
            <w:sz w:val="28"/>
            <w:szCs w:val="28"/>
          </w:rPr>
          <w:fldChar w:fldCharType="begin"/>
        </w:r>
        <w:r w:rsidR="00FC2705" w:rsidRPr="00E42DB0">
          <w:rPr>
            <w:rFonts w:ascii="Times New Roman" w:hAnsi="Times New Roman" w:cs="Times New Roman"/>
            <w:noProof/>
            <w:webHidden/>
            <w:sz w:val="28"/>
            <w:szCs w:val="28"/>
          </w:rPr>
          <w:instrText xml:space="preserve"> PAGEREF _Toc26435907 \h </w:instrText>
        </w:r>
        <w:r w:rsidR="003F7753" w:rsidRPr="00E42DB0">
          <w:rPr>
            <w:rFonts w:ascii="Times New Roman" w:hAnsi="Times New Roman" w:cs="Times New Roman"/>
            <w:noProof/>
            <w:webHidden/>
            <w:sz w:val="28"/>
            <w:szCs w:val="28"/>
          </w:rPr>
        </w:r>
        <w:r w:rsidR="003F7753" w:rsidRPr="00E42DB0">
          <w:rPr>
            <w:rFonts w:ascii="Times New Roman" w:hAnsi="Times New Roman" w:cs="Times New Roman"/>
            <w:noProof/>
            <w:webHidden/>
            <w:sz w:val="28"/>
            <w:szCs w:val="28"/>
          </w:rPr>
          <w:fldChar w:fldCharType="separate"/>
        </w:r>
        <w:r w:rsidR="00C72C29">
          <w:rPr>
            <w:rFonts w:ascii="Times New Roman" w:hAnsi="Times New Roman" w:cs="Times New Roman"/>
            <w:noProof/>
            <w:webHidden/>
            <w:sz w:val="28"/>
            <w:szCs w:val="28"/>
          </w:rPr>
          <w:t>19</w:t>
        </w:r>
        <w:r w:rsidR="003F7753" w:rsidRPr="00E42DB0">
          <w:rPr>
            <w:rFonts w:ascii="Times New Roman" w:hAnsi="Times New Roman" w:cs="Times New Roman"/>
            <w:noProof/>
            <w:webHidden/>
            <w:sz w:val="28"/>
            <w:szCs w:val="28"/>
          </w:rPr>
          <w:fldChar w:fldCharType="end"/>
        </w:r>
      </w:hyperlink>
    </w:p>
    <w:p w:rsidR="00FC2705" w:rsidRPr="00E42DB0" w:rsidRDefault="00FC2705" w:rsidP="00FC2705">
      <w:pPr>
        <w:rPr>
          <w:noProof/>
        </w:rPr>
      </w:pPr>
    </w:p>
    <w:p w:rsidR="00FC2705" w:rsidRPr="00E42DB0" w:rsidRDefault="0023576C">
      <w:pPr>
        <w:pStyle w:val="12"/>
        <w:tabs>
          <w:tab w:val="right" w:leader="dot" w:pos="9345"/>
        </w:tabs>
        <w:rPr>
          <w:rStyle w:val="a4"/>
          <w:rFonts w:ascii="Times New Roman" w:hAnsi="Times New Roman" w:cs="Times New Roman"/>
          <w:noProof/>
          <w:sz w:val="28"/>
          <w:szCs w:val="28"/>
        </w:rPr>
      </w:pPr>
      <w:r w:rsidRPr="00E42DB0">
        <w:rPr>
          <w:rStyle w:val="a4"/>
          <w:rFonts w:ascii="Times New Roman" w:hAnsi="Times New Roman" w:cs="Times New Roman"/>
          <w:noProof/>
          <w:color w:val="auto"/>
          <w:sz w:val="28"/>
          <w:szCs w:val="28"/>
          <w:u w:val="none"/>
        </w:rPr>
        <w:t xml:space="preserve">3. </w:t>
      </w:r>
      <w:hyperlink w:anchor="_Toc26435908" w:history="1">
        <w:r w:rsidR="00FC2705" w:rsidRPr="00E42DB0">
          <w:rPr>
            <w:rStyle w:val="a4"/>
            <w:rFonts w:ascii="Times New Roman" w:hAnsi="Times New Roman" w:cs="Times New Roman"/>
            <w:noProof/>
            <w:sz w:val="28"/>
            <w:szCs w:val="28"/>
          </w:rPr>
          <w:t>ВИЯВЛЕННЯ ОБЄКТІВ ІНТЕЛЕКТУАЛЬНОЇ ВЛАСНОСТІ.</w:t>
        </w:r>
        <w:r w:rsidR="00FC2705" w:rsidRPr="00E42DB0">
          <w:rPr>
            <w:rFonts w:ascii="Times New Roman" w:hAnsi="Times New Roman" w:cs="Times New Roman"/>
            <w:noProof/>
            <w:webHidden/>
            <w:sz w:val="28"/>
            <w:szCs w:val="28"/>
          </w:rPr>
          <w:tab/>
        </w:r>
        <w:r w:rsidR="003F7753" w:rsidRPr="00E42DB0">
          <w:rPr>
            <w:rFonts w:ascii="Times New Roman" w:hAnsi="Times New Roman" w:cs="Times New Roman"/>
            <w:noProof/>
            <w:webHidden/>
            <w:sz w:val="28"/>
            <w:szCs w:val="28"/>
          </w:rPr>
          <w:fldChar w:fldCharType="begin"/>
        </w:r>
        <w:r w:rsidR="00FC2705" w:rsidRPr="00E42DB0">
          <w:rPr>
            <w:rFonts w:ascii="Times New Roman" w:hAnsi="Times New Roman" w:cs="Times New Roman"/>
            <w:noProof/>
            <w:webHidden/>
            <w:sz w:val="28"/>
            <w:szCs w:val="28"/>
          </w:rPr>
          <w:instrText xml:space="preserve"> PAGEREF _Toc26435908 \h </w:instrText>
        </w:r>
        <w:r w:rsidR="003F7753" w:rsidRPr="00E42DB0">
          <w:rPr>
            <w:rFonts w:ascii="Times New Roman" w:hAnsi="Times New Roman" w:cs="Times New Roman"/>
            <w:noProof/>
            <w:webHidden/>
            <w:sz w:val="28"/>
            <w:szCs w:val="28"/>
          </w:rPr>
        </w:r>
        <w:r w:rsidR="003F7753" w:rsidRPr="00E42DB0">
          <w:rPr>
            <w:rFonts w:ascii="Times New Roman" w:hAnsi="Times New Roman" w:cs="Times New Roman"/>
            <w:noProof/>
            <w:webHidden/>
            <w:sz w:val="28"/>
            <w:szCs w:val="28"/>
          </w:rPr>
          <w:fldChar w:fldCharType="separate"/>
        </w:r>
        <w:r w:rsidR="00C72C29">
          <w:rPr>
            <w:rFonts w:ascii="Times New Roman" w:hAnsi="Times New Roman" w:cs="Times New Roman"/>
            <w:noProof/>
            <w:webHidden/>
            <w:sz w:val="28"/>
            <w:szCs w:val="28"/>
          </w:rPr>
          <w:t>20</w:t>
        </w:r>
        <w:r w:rsidR="003F7753" w:rsidRPr="00E42DB0">
          <w:rPr>
            <w:rFonts w:ascii="Times New Roman" w:hAnsi="Times New Roman" w:cs="Times New Roman"/>
            <w:noProof/>
            <w:webHidden/>
            <w:sz w:val="28"/>
            <w:szCs w:val="28"/>
          </w:rPr>
          <w:fldChar w:fldCharType="end"/>
        </w:r>
      </w:hyperlink>
    </w:p>
    <w:p w:rsidR="00FC2705" w:rsidRPr="00E42DB0" w:rsidRDefault="00FC2705" w:rsidP="00FC2705">
      <w:pPr>
        <w:rPr>
          <w:noProof/>
        </w:rPr>
      </w:pPr>
    </w:p>
    <w:p w:rsidR="00FC2705" w:rsidRPr="00E42DB0" w:rsidRDefault="0023576C">
      <w:pPr>
        <w:pStyle w:val="24"/>
        <w:tabs>
          <w:tab w:val="right" w:leader="dot" w:pos="9345"/>
        </w:tabs>
        <w:rPr>
          <w:rStyle w:val="a4"/>
          <w:rFonts w:ascii="Times New Roman" w:hAnsi="Times New Roman" w:cs="Times New Roman"/>
          <w:noProof/>
          <w:sz w:val="28"/>
          <w:szCs w:val="28"/>
        </w:rPr>
      </w:pPr>
      <w:r w:rsidRPr="00E42DB0">
        <w:rPr>
          <w:rStyle w:val="a4"/>
          <w:rFonts w:ascii="Times New Roman" w:hAnsi="Times New Roman" w:cs="Times New Roman"/>
          <w:noProof/>
          <w:color w:val="auto"/>
          <w:sz w:val="28"/>
          <w:szCs w:val="28"/>
          <w:u w:val="none"/>
        </w:rPr>
        <w:t xml:space="preserve">3.1. </w:t>
      </w:r>
      <w:hyperlink w:anchor="_Toc26435909" w:history="1">
        <w:r w:rsidR="00FC2705" w:rsidRPr="00E42DB0">
          <w:rPr>
            <w:rStyle w:val="a4"/>
            <w:rFonts w:ascii="Times New Roman" w:hAnsi="Times New Roman" w:cs="Times New Roman"/>
            <w:noProof/>
            <w:sz w:val="28"/>
            <w:szCs w:val="28"/>
          </w:rPr>
          <w:t>Виявлення об’єктів авторського права.</w:t>
        </w:r>
        <w:r w:rsidR="00FC2705" w:rsidRPr="00E42DB0">
          <w:rPr>
            <w:rFonts w:ascii="Times New Roman" w:hAnsi="Times New Roman" w:cs="Times New Roman"/>
            <w:noProof/>
            <w:webHidden/>
            <w:sz w:val="28"/>
            <w:szCs w:val="28"/>
          </w:rPr>
          <w:tab/>
        </w:r>
        <w:r w:rsidR="003F7753" w:rsidRPr="00E42DB0">
          <w:rPr>
            <w:rFonts w:ascii="Times New Roman" w:hAnsi="Times New Roman" w:cs="Times New Roman"/>
            <w:noProof/>
            <w:webHidden/>
            <w:sz w:val="28"/>
            <w:szCs w:val="28"/>
          </w:rPr>
          <w:fldChar w:fldCharType="begin"/>
        </w:r>
        <w:r w:rsidR="00FC2705" w:rsidRPr="00E42DB0">
          <w:rPr>
            <w:rFonts w:ascii="Times New Roman" w:hAnsi="Times New Roman" w:cs="Times New Roman"/>
            <w:noProof/>
            <w:webHidden/>
            <w:sz w:val="28"/>
            <w:szCs w:val="28"/>
          </w:rPr>
          <w:instrText xml:space="preserve"> PAGEREF _Toc26435909 \h </w:instrText>
        </w:r>
        <w:r w:rsidR="003F7753" w:rsidRPr="00E42DB0">
          <w:rPr>
            <w:rFonts w:ascii="Times New Roman" w:hAnsi="Times New Roman" w:cs="Times New Roman"/>
            <w:noProof/>
            <w:webHidden/>
            <w:sz w:val="28"/>
            <w:szCs w:val="28"/>
          </w:rPr>
        </w:r>
        <w:r w:rsidR="003F7753" w:rsidRPr="00E42DB0">
          <w:rPr>
            <w:rFonts w:ascii="Times New Roman" w:hAnsi="Times New Roman" w:cs="Times New Roman"/>
            <w:noProof/>
            <w:webHidden/>
            <w:sz w:val="28"/>
            <w:szCs w:val="28"/>
          </w:rPr>
          <w:fldChar w:fldCharType="separate"/>
        </w:r>
        <w:r w:rsidR="00C72C29">
          <w:rPr>
            <w:rFonts w:ascii="Times New Roman" w:hAnsi="Times New Roman" w:cs="Times New Roman"/>
            <w:noProof/>
            <w:webHidden/>
            <w:sz w:val="28"/>
            <w:szCs w:val="28"/>
          </w:rPr>
          <w:t>20</w:t>
        </w:r>
        <w:r w:rsidR="003F7753" w:rsidRPr="00E42DB0">
          <w:rPr>
            <w:rFonts w:ascii="Times New Roman" w:hAnsi="Times New Roman" w:cs="Times New Roman"/>
            <w:noProof/>
            <w:webHidden/>
            <w:sz w:val="28"/>
            <w:szCs w:val="28"/>
          </w:rPr>
          <w:fldChar w:fldCharType="end"/>
        </w:r>
      </w:hyperlink>
    </w:p>
    <w:p w:rsidR="00FC2705" w:rsidRPr="00E42DB0" w:rsidRDefault="00FC2705" w:rsidP="00FC2705">
      <w:pPr>
        <w:rPr>
          <w:noProof/>
        </w:rPr>
      </w:pPr>
    </w:p>
    <w:p w:rsidR="00FC2705" w:rsidRPr="00E42DB0" w:rsidRDefault="0023576C">
      <w:pPr>
        <w:pStyle w:val="24"/>
        <w:tabs>
          <w:tab w:val="right" w:leader="dot" w:pos="9345"/>
        </w:tabs>
        <w:rPr>
          <w:rStyle w:val="a4"/>
          <w:rFonts w:ascii="Times New Roman" w:hAnsi="Times New Roman" w:cs="Times New Roman"/>
          <w:noProof/>
          <w:sz w:val="28"/>
          <w:szCs w:val="28"/>
        </w:rPr>
      </w:pPr>
      <w:r w:rsidRPr="00E42DB0">
        <w:rPr>
          <w:rStyle w:val="a4"/>
          <w:rFonts w:ascii="Times New Roman" w:hAnsi="Times New Roman" w:cs="Times New Roman"/>
          <w:noProof/>
          <w:color w:val="auto"/>
          <w:sz w:val="28"/>
          <w:szCs w:val="28"/>
          <w:u w:val="none"/>
        </w:rPr>
        <w:t xml:space="preserve">3.2. </w:t>
      </w:r>
      <w:hyperlink w:anchor="_Toc26435910" w:history="1">
        <w:r w:rsidR="00FC2705" w:rsidRPr="00E42DB0">
          <w:rPr>
            <w:rStyle w:val="a4"/>
            <w:rFonts w:ascii="Times New Roman" w:hAnsi="Times New Roman" w:cs="Times New Roman"/>
            <w:noProof/>
            <w:sz w:val="28"/>
            <w:szCs w:val="28"/>
            <w:lang w:eastAsia="ru-RU"/>
          </w:rPr>
          <w:t>Виявлення винаходів (корисних моделей).</w:t>
        </w:r>
        <w:r w:rsidR="00FC2705" w:rsidRPr="00E42DB0">
          <w:rPr>
            <w:rFonts w:ascii="Times New Roman" w:hAnsi="Times New Roman" w:cs="Times New Roman"/>
            <w:noProof/>
            <w:webHidden/>
            <w:sz w:val="28"/>
            <w:szCs w:val="28"/>
          </w:rPr>
          <w:tab/>
        </w:r>
        <w:r w:rsidR="003F7753" w:rsidRPr="00E42DB0">
          <w:rPr>
            <w:rFonts w:ascii="Times New Roman" w:hAnsi="Times New Roman" w:cs="Times New Roman"/>
            <w:noProof/>
            <w:webHidden/>
            <w:sz w:val="28"/>
            <w:szCs w:val="28"/>
          </w:rPr>
          <w:fldChar w:fldCharType="begin"/>
        </w:r>
        <w:r w:rsidR="00FC2705" w:rsidRPr="00E42DB0">
          <w:rPr>
            <w:rFonts w:ascii="Times New Roman" w:hAnsi="Times New Roman" w:cs="Times New Roman"/>
            <w:noProof/>
            <w:webHidden/>
            <w:sz w:val="28"/>
            <w:szCs w:val="28"/>
          </w:rPr>
          <w:instrText xml:space="preserve"> PAGEREF _Toc26435910 \h </w:instrText>
        </w:r>
        <w:r w:rsidR="003F7753" w:rsidRPr="00E42DB0">
          <w:rPr>
            <w:rFonts w:ascii="Times New Roman" w:hAnsi="Times New Roman" w:cs="Times New Roman"/>
            <w:noProof/>
            <w:webHidden/>
            <w:sz w:val="28"/>
            <w:szCs w:val="28"/>
          </w:rPr>
        </w:r>
        <w:r w:rsidR="003F7753" w:rsidRPr="00E42DB0">
          <w:rPr>
            <w:rFonts w:ascii="Times New Roman" w:hAnsi="Times New Roman" w:cs="Times New Roman"/>
            <w:noProof/>
            <w:webHidden/>
            <w:sz w:val="28"/>
            <w:szCs w:val="28"/>
          </w:rPr>
          <w:fldChar w:fldCharType="separate"/>
        </w:r>
        <w:r w:rsidR="00C72C29">
          <w:rPr>
            <w:rFonts w:ascii="Times New Roman" w:hAnsi="Times New Roman" w:cs="Times New Roman"/>
            <w:noProof/>
            <w:webHidden/>
            <w:sz w:val="28"/>
            <w:szCs w:val="28"/>
          </w:rPr>
          <w:t>25</w:t>
        </w:r>
        <w:r w:rsidR="003F7753" w:rsidRPr="00E42DB0">
          <w:rPr>
            <w:rFonts w:ascii="Times New Roman" w:hAnsi="Times New Roman" w:cs="Times New Roman"/>
            <w:noProof/>
            <w:webHidden/>
            <w:sz w:val="28"/>
            <w:szCs w:val="28"/>
          </w:rPr>
          <w:fldChar w:fldCharType="end"/>
        </w:r>
      </w:hyperlink>
    </w:p>
    <w:p w:rsidR="00FC2705" w:rsidRPr="00E42DB0" w:rsidRDefault="00FC2705" w:rsidP="00FC2705">
      <w:pPr>
        <w:rPr>
          <w:noProof/>
        </w:rPr>
      </w:pPr>
    </w:p>
    <w:p w:rsidR="00FC2705" w:rsidRPr="00E42DB0" w:rsidRDefault="0023576C">
      <w:pPr>
        <w:pStyle w:val="24"/>
        <w:tabs>
          <w:tab w:val="right" w:leader="dot" w:pos="9345"/>
        </w:tabs>
        <w:rPr>
          <w:rStyle w:val="a4"/>
          <w:rFonts w:ascii="Times New Roman" w:hAnsi="Times New Roman" w:cs="Times New Roman"/>
          <w:noProof/>
          <w:sz w:val="28"/>
          <w:szCs w:val="28"/>
        </w:rPr>
      </w:pPr>
      <w:r w:rsidRPr="00E42DB0">
        <w:rPr>
          <w:rStyle w:val="a4"/>
          <w:rFonts w:ascii="Times New Roman" w:hAnsi="Times New Roman" w:cs="Times New Roman"/>
          <w:noProof/>
          <w:color w:val="auto"/>
          <w:sz w:val="28"/>
          <w:szCs w:val="28"/>
          <w:u w:val="none"/>
        </w:rPr>
        <w:t xml:space="preserve">3.4. </w:t>
      </w:r>
      <w:hyperlink w:anchor="_Toc26435911" w:history="1">
        <w:r w:rsidR="00FC2705" w:rsidRPr="00E42DB0">
          <w:rPr>
            <w:rStyle w:val="a4"/>
            <w:rFonts w:ascii="Times New Roman" w:hAnsi="Times New Roman" w:cs="Times New Roman"/>
            <w:noProof/>
            <w:sz w:val="28"/>
            <w:szCs w:val="28"/>
          </w:rPr>
          <w:t>Виявлення раціоналізаторських пропозицій.</w:t>
        </w:r>
        <w:r w:rsidR="00FC2705" w:rsidRPr="00E42DB0">
          <w:rPr>
            <w:rFonts w:ascii="Times New Roman" w:hAnsi="Times New Roman" w:cs="Times New Roman"/>
            <w:noProof/>
            <w:webHidden/>
            <w:sz w:val="28"/>
            <w:szCs w:val="28"/>
          </w:rPr>
          <w:tab/>
        </w:r>
        <w:r w:rsidR="003F7753" w:rsidRPr="00E42DB0">
          <w:rPr>
            <w:rFonts w:ascii="Times New Roman" w:hAnsi="Times New Roman" w:cs="Times New Roman"/>
            <w:noProof/>
            <w:webHidden/>
            <w:sz w:val="28"/>
            <w:szCs w:val="28"/>
          </w:rPr>
          <w:fldChar w:fldCharType="begin"/>
        </w:r>
        <w:r w:rsidR="00FC2705" w:rsidRPr="00E42DB0">
          <w:rPr>
            <w:rFonts w:ascii="Times New Roman" w:hAnsi="Times New Roman" w:cs="Times New Roman"/>
            <w:noProof/>
            <w:webHidden/>
            <w:sz w:val="28"/>
            <w:szCs w:val="28"/>
          </w:rPr>
          <w:instrText xml:space="preserve"> PAGEREF _Toc26435911 \h </w:instrText>
        </w:r>
        <w:r w:rsidR="003F7753" w:rsidRPr="00E42DB0">
          <w:rPr>
            <w:rFonts w:ascii="Times New Roman" w:hAnsi="Times New Roman" w:cs="Times New Roman"/>
            <w:noProof/>
            <w:webHidden/>
            <w:sz w:val="28"/>
            <w:szCs w:val="28"/>
          </w:rPr>
        </w:r>
        <w:r w:rsidR="003F7753" w:rsidRPr="00E42DB0">
          <w:rPr>
            <w:rFonts w:ascii="Times New Roman" w:hAnsi="Times New Roman" w:cs="Times New Roman"/>
            <w:noProof/>
            <w:webHidden/>
            <w:sz w:val="28"/>
            <w:szCs w:val="28"/>
          </w:rPr>
          <w:fldChar w:fldCharType="separate"/>
        </w:r>
        <w:r w:rsidR="00C72C29">
          <w:rPr>
            <w:rFonts w:ascii="Times New Roman" w:hAnsi="Times New Roman" w:cs="Times New Roman"/>
            <w:noProof/>
            <w:webHidden/>
            <w:sz w:val="28"/>
            <w:szCs w:val="28"/>
          </w:rPr>
          <w:t>53</w:t>
        </w:r>
        <w:r w:rsidR="003F7753" w:rsidRPr="00E42DB0">
          <w:rPr>
            <w:rFonts w:ascii="Times New Roman" w:hAnsi="Times New Roman" w:cs="Times New Roman"/>
            <w:noProof/>
            <w:webHidden/>
            <w:sz w:val="28"/>
            <w:szCs w:val="28"/>
          </w:rPr>
          <w:fldChar w:fldCharType="end"/>
        </w:r>
      </w:hyperlink>
    </w:p>
    <w:p w:rsidR="00FC2705" w:rsidRPr="00E42DB0" w:rsidRDefault="00FC2705" w:rsidP="00FC2705">
      <w:pPr>
        <w:rPr>
          <w:noProof/>
        </w:rPr>
      </w:pPr>
    </w:p>
    <w:p w:rsidR="00FC2705" w:rsidRPr="00E42DB0" w:rsidRDefault="0023576C">
      <w:pPr>
        <w:pStyle w:val="24"/>
        <w:tabs>
          <w:tab w:val="right" w:leader="dot" w:pos="9345"/>
        </w:tabs>
        <w:rPr>
          <w:rStyle w:val="a4"/>
          <w:rFonts w:ascii="Times New Roman" w:hAnsi="Times New Roman" w:cs="Times New Roman"/>
          <w:noProof/>
          <w:sz w:val="28"/>
          <w:szCs w:val="28"/>
        </w:rPr>
      </w:pPr>
      <w:r w:rsidRPr="00E42DB0">
        <w:rPr>
          <w:rStyle w:val="a4"/>
          <w:rFonts w:ascii="Times New Roman" w:hAnsi="Times New Roman" w:cs="Times New Roman"/>
          <w:noProof/>
          <w:color w:val="auto"/>
          <w:sz w:val="28"/>
          <w:szCs w:val="28"/>
          <w:u w:val="none"/>
        </w:rPr>
        <w:t xml:space="preserve">3.5. </w:t>
      </w:r>
      <w:hyperlink w:anchor="_Toc26435912" w:history="1">
        <w:r w:rsidR="00FC2705" w:rsidRPr="00E42DB0">
          <w:rPr>
            <w:rStyle w:val="a4"/>
            <w:rFonts w:ascii="Times New Roman" w:hAnsi="Times New Roman" w:cs="Times New Roman"/>
            <w:noProof/>
            <w:sz w:val="28"/>
            <w:szCs w:val="28"/>
          </w:rPr>
          <w:t>Виявлення комерційної таємниці та ноу-хау.</w:t>
        </w:r>
        <w:r w:rsidR="00FC2705" w:rsidRPr="00E42DB0">
          <w:rPr>
            <w:rFonts w:ascii="Times New Roman" w:hAnsi="Times New Roman" w:cs="Times New Roman"/>
            <w:noProof/>
            <w:webHidden/>
            <w:sz w:val="28"/>
            <w:szCs w:val="28"/>
          </w:rPr>
          <w:tab/>
        </w:r>
        <w:r w:rsidR="003F7753" w:rsidRPr="00E42DB0">
          <w:rPr>
            <w:rFonts w:ascii="Times New Roman" w:hAnsi="Times New Roman" w:cs="Times New Roman"/>
            <w:noProof/>
            <w:webHidden/>
            <w:sz w:val="28"/>
            <w:szCs w:val="28"/>
          </w:rPr>
          <w:fldChar w:fldCharType="begin"/>
        </w:r>
        <w:r w:rsidR="00FC2705" w:rsidRPr="00E42DB0">
          <w:rPr>
            <w:rFonts w:ascii="Times New Roman" w:hAnsi="Times New Roman" w:cs="Times New Roman"/>
            <w:noProof/>
            <w:webHidden/>
            <w:sz w:val="28"/>
            <w:szCs w:val="28"/>
          </w:rPr>
          <w:instrText xml:space="preserve"> PAGEREF _Toc26435912 \h </w:instrText>
        </w:r>
        <w:r w:rsidR="003F7753" w:rsidRPr="00E42DB0">
          <w:rPr>
            <w:rFonts w:ascii="Times New Roman" w:hAnsi="Times New Roman" w:cs="Times New Roman"/>
            <w:noProof/>
            <w:webHidden/>
            <w:sz w:val="28"/>
            <w:szCs w:val="28"/>
          </w:rPr>
        </w:r>
        <w:r w:rsidR="003F7753" w:rsidRPr="00E42DB0">
          <w:rPr>
            <w:rFonts w:ascii="Times New Roman" w:hAnsi="Times New Roman" w:cs="Times New Roman"/>
            <w:noProof/>
            <w:webHidden/>
            <w:sz w:val="28"/>
            <w:szCs w:val="28"/>
          </w:rPr>
          <w:fldChar w:fldCharType="separate"/>
        </w:r>
        <w:r w:rsidR="00C72C29">
          <w:rPr>
            <w:rFonts w:ascii="Times New Roman" w:hAnsi="Times New Roman" w:cs="Times New Roman"/>
            <w:noProof/>
            <w:webHidden/>
            <w:sz w:val="28"/>
            <w:szCs w:val="28"/>
          </w:rPr>
          <w:t>58</w:t>
        </w:r>
        <w:r w:rsidR="003F7753" w:rsidRPr="00E42DB0">
          <w:rPr>
            <w:rFonts w:ascii="Times New Roman" w:hAnsi="Times New Roman" w:cs="Times New Roman"/>
            <w:noProof/>
            <w:webHidden/>
            <w:sz w:val="28"/>
            <w:szCs w:val="28"/>
          </w:rPr>
          <w:fldChar w:fldCharType="end"/>
        </w:r>
      </w:hyperlink>
    </w:p>
    <w:p w:rsidR="00FC2705" w:rsidRPr="00E42DB0" w:rsidRDefault="00FC2705" w:rsidP="00FC2705">
      <w:pPr>
        <w:rPr>
          <w:noProof/>
        </w:rPr>
      </w:pPr>
    </w:p>
    <w:p w:rsidR="00FC2705" w:rsidRPr="00E42DB0" w:rsidRDefault="0023576C">
      <w:pPr>
        <w:pStyle w:val="12"/>
        <w:tabs>
          <w:tab w:val="right" w:leader="dot" w:pos="9345"/>
        </w:tabs>
        <w:rPr>
          <w:rStyle w:val="a4"/>
          <w:rFonts w:ascii="Times New Roman" w:hAnsi="Times New Roman" w:cs="Times New Roman"/>
          <w:noProof/>
          <w:sz w:val="28"/>
          <w:szCs w:val="28"/>
        </w:rPr>
      </w:pPr>
      <w:r w:rsidRPr="00E42DB0">
        <w:rPr>
          <w:rStyle w:val="a4"/>
          <w:rFonts w:ascii="Times New Roman" w:hAnsi="Times New Roman" w:cs="Times New Roman"/>
          <w:noProof/>
          <w:color w:val="auto"/>
          <w:sz w:val="28"/>
          <w:szCs w:val="28"/>
          <w:u w:val="none"/>
        </w:rPr>
        <w:t xml:space="preserve">4. </w:t>
      </w:r>
      <w:hyperlink w:anchor="_Toc26435913" w:history="1">
        <w:r w:rsidR="00FC2705" w:rsidRPr="00E42DB0">
          <w:rPr>
            <w:rStyle w:val="a4"/>
            <w:rFonts w:ascii="Times New Roman" w:hAnsi="Times New Roman" w:cs="Times New Roman"/>
            <w:noProof/>
            <w:sz w:val="28"/>
            <w:szCs w:val="28"/>
            <w:lang w:eastAsia="en-US"/>
          </w:rPr>
          <w:t>ЗАКЛЮЧНІ  ПОЛОЖЕННЯ</w:t>
        </w:r>
        <w:r w:rsidR="00FC2705" w:rsidRPr="00E42DB0">
          <w:rPr>
            <w:rFonts w:ascii="Times New Roman" w:hAnsi="Times New Roman" w:cs="Times New Roman"/>
            <w:noProof/>
            <w:webHidden/>
            <w:sz w:val="28"/>
            <w:szCs w:val="28"/>
          </w:rPr>
          <w:tab/>
        </w:r>
        <w:r w:rsidR="003F7753" w:rsidRPr="00E42DB0">
          <w:rPr>
            <w:rFonts w:ascii="Times New Roman" w:hAnsi="Times New Roman" w:cs="Times New Roman"/>
            <w:noProof/>
            <w:webHidden/>
            <w:sz w:val="28"/>
            <w:szCs w:val="28"/>
          </w:rPr>
          <w:fldChar w:fldCharType="begin"/>
        </w:r>
        <w:r w:rsidR="00FC2705" w:rsidRPr="00E42DB0">
          <w:rPr>
            <w:rFonts w:ascii="Times New Roman" w:hAnsi="Times New Roman" w:cs="Times New Roman"/>
            <w:noProof/>
            <w:webHidden/>
            <w:sz w:val="28"/>
            <w:szCs w:val="28"/>
          </w:rPr>
          <w:instrText xml:space="preserve"> PAGEREF _Toc26435913 \h </w:instrText>
        </w:r>
        <w:r w:rsidR="003F7753" w:rsidRPr="00E42DB0">
          <w:rPr>
            <w:rFonts w:ascii="Times New Roman" w:hAnsi="Times New Roman" w:cs="Times New Roman"/>
            <w:noProof/>
            <w:webHidden/>
            <w:sz w:val="28"/>
            <w:szCs w:val="28"/>
          </w:rPr>
        </w:r>
        <w:r w:rsidR="003F7753" w:rsidRPr="00E42DB0">
          <w:rPr>
            <w:rFonts w:ascii="Times New Roman" w:hAnsi="Times New Roman" w:cs="Times New Roman"/>
            <w:noProof/>
            <w:webHidden/>
            <w:sz w:val="28"/>
            <w:szCs w:val="28"/>
          </w:rPr>
          <w:fldChar w:fldCharType="separate"/>
        </w:r>
        <w:r w:rsidR="00C72C29">
          <w:rPr>
            <w:rFonts w:ascii="Times New Roman" w:hAnsi="Times New Roman" w:cs="Times New Roman"/>
            <w:noProof/>
            <w:webHidden/>
            <w:sz w:val="28"/>
            <w:szCs w:val="28"/>
          </w:rPr>
          <w:t>64</w:t>
        </w:r>
        <w:r w:rsidR="003F7753" w:rsidRPr="00E42DB0">
          <w:rPr>
            <w:rFonts w:ascii="Times New Roman" w:hAnsi="Times New Roman" w:cs="Times New Roman"/>
            <w:noProof/>
            <w:webHidden/>
            <w:sz w:val="28"/>
            <w:szCs w:val="28"/>
          </w:rPr>
          <w:fldChar w:fldCharType="end"/>
        </w:r>
      </w:hyperlink>
    </w:p>
    <w:p w:rsidR="00FC2705" w:rsidRPr="00E42DB0" w:rsidRDefault="00FC2705" w:rsidP="00FC2705">
      <w:pPr>
        <w:rPr>
          <w:noProof/>
        </w:rPr>
      </w:pPr>
    </w:p>
    <w:p w:rsidR="00FC2705" w:rsidRPr="00E42DB0" w:rsidRDefault="003F7753">
      <w:pPr>
        <w:pStyle w:val="12"/>
        <w:tabs>
          <w:tab w:val="right" w:leader="dot" w:pos="9345"/>
        </w:tabs>
        <w:rPr>
          <w:rFonts w:ascii="Times New Roman" w:eastAsia="Times New Roman" w:hAnsi="Times New Roman" w:cs="Times New Roman"/>
          <w:noProof/>
          <w:color w:val="auto"/>
          <w:sz w:val="28"/>
          <w:szCs w:val="28"/>
          <w:lang w:eastAsia="ru-RU"/>
        </w:rPr>
      </w:pPr>
      <w:hyperlink w:anchor="_Toc26435914" w:history="1">
        <w:r w:rsidR="00FC2705" w:rsidRPr="00E42DB0">
          <w:rPr>
            <w:rStyle w:val="a4"/>
            <w:rFonts w:ascii="Times New Roman" w:hAnsi="Times New Roman" w:cs="Times New Roman"/>
            <w:noProof/>
            <w:sz w:val="28"/>
            <w:szCs w:val="28"/>
            <w:lang w:eastAsia="en-US"/>
          </w:rPr>
          <w:t>Перелік нормативно-правових актів</w:t>
        </w:r>
      </w:hyperlink>
      <w:r w:rsidR="00FC2705" w:rsidRPr="00E42DB0">
        <w:rPr>
          <w:rStyle w:val="a4"/>
          <w:rFonts w:ascii="Times New Roman" w:hAnsi="Times New Roman" w:cs="Times New Roman"/>
          <w:noProof/>
          <w:sz w:val="28"/>
          <w:szCs w:val="28"/>
        </w:rPr>
        <w:t xml:space="preserve"> </w:t>
      </w:r>
      <w:hyperlink w:anchor="_Toc26435915" w:history="1">
        <w:r w:rsidR="00FC2705" w:rsidRPr="00E42DB0">
          <w:rPr>
            <w:rStyle w:val="a4"/>
            <w:rFonts w:ascii="Times New Roman" w:hAnsi="Times New Roman" w:cs="Times New Roman"/>
            <w:noProof/>
            <w:sz w:val="28"/>
            <w:szCs w:val="28"/>
            <w:lang w:eastAsia="en-US"/>
          </w:rPr>
          <w:t>та інших документів, використаних під час підготовки</w:t>
        </w:r>
      </w:hyperlink>
      <w:r w:rsidR="00E42DB0" w:rsidRPr="00E42DB0">
        <w:rPr>
          <w:rStyle w:val="a4"/>
          <w:rFonts w:ascii="Times New Roman" w:hAnsi="Times New Roman" w:cs="Times New Roman"/>
          <w:noProof/>
          <w:sz w:val="28"/>
          <w:szCs w:val="28"/>
          <w:u w:val="none"/>
        </w:rPr>
        <w:t xml:space="preserve"> </w:t>
      </w:r>
      <w:hyperlink w:anchor="_Toc26435916" w:history="1">
        <w:r w:rsidR="00FC2705" w:rsidRPr="00E42DB0">
          <w:rPr>
            <w:rStyle w:val="a4"/>
            <w:rFonts w:ascii="Times New Roman" w:hAnsi="Times New Roman" w:cs="Times New Roman"/>
            <w:noProof/>
            <w:sz w:val="28"/>
            <w:szCs w:val="28"/>
            <w:lang w:eastAsia="en-US"/>
          </w:rPr>
          <w:t>Методичних рекомендацій</w:t>
        </w:r>
        <w:r w:rsidR="00FC2705" w:rsidRPr="00E42DB0">
          <w:rPr>
            <w:rFonts w:ascii="Times New Roman" w:hAnsi="Times New Roman" w:cs="Times New Roman"/>
            <w:noProof/>
            <w:webHidden/>
            <w:sz w:val="28"/>
            <w:szCs w:val="28"/>
          </w:rPr>
          <w:tab/>
        </w:r>
        <w:r w:rsidRPr="00E42DB0">
          <w:rPr>
            <w:rFonts w:ascii="Times New Roman" w:hAnsi="Times New Roman" w:cs="Times New Roman"/>
            <w:noProof/>
            <w:webHidden/>
            <w:sz w:val="28"/>
            <w:szCs w:val="28"/>
          </w:rPr>
          <w:fldChar w:fldCharType="begin"/>
        </w:r>
        <w:r w:rsidR="00FC2705" w:rsidRPr="00E42DB0">
          <w:rPr>
            <w:rFonts w:ascii="Times New Roman" w:hAnsi="Times New Roman" w:cs="Times New Roman"/>
            <w:noProof/>
            <w:webHidden/>
            <w:sz w:val="28"/>
            <w:szCs w:val="28"/>
          </w:rPr>
          <w:instrText xml:space="preserve"> PAGEREF _Toc26435916 \h </w:instrText>
        </w:r>
        <w:r w:rsidRPr="00E42DB0">
          <w:rPr>
            <w:rFonts w:ascii="Times New Roman" w:hAnsi="Times New Roman" w:cs="Times New Roman"/>
            <w:noProof/>
            <w:webHidden/>
            <w:sz w:val="28"/>
            <w:szCs w:val="28"/>
          </w:rPr>
        </w:r>
        <w:r w:rsidRPr="00E42DB0">
          <w:rPr>
            <w:rFonts w:ascii="Times New Roman" w:hAnsi="Times New Roman" w:cs="Times New Roman"/>
            <w:noProof/>
            <w:webHidden/>
            <w:sz w:val="28"/>
            <w:szCs w:val="28"/>
          </w:rPr>
          <w:fldChar w:fldCharType="separate"/>
        </w:r>
        <w:r w:rsidR="00C72C29">
          <w:rPr>
            <w:rFonts w:ascii="Times New Roman" w:hAnsi="Times New Roman" w:cs="Times New Roman"/>
            <w:noProof/>
            <w:webHidden/>
            <w:sz w:val="28"/>
            <w:szCs w:val="28"/>
          </w:rPr>
          <w:t>65</w:t>
        </w:r>
        <w:r w:rsidRPr="00E42DB0">
          <w:rPr>
            <w:rFonts w:ascii="Times New Roman" w:hAnsi="Times New Roman" w:cs="Times New Roman"/>
            <w:noProof/>
            <w:webHidden/>
            <w:sz w:val="28"/>
            <w:szCs w:val="28"/>
          </w:rPr>
          <w:fldChar w:fldCharType="end"/>
        </w:r>
      </w:hyperlink>
    </w:p>
    <w:p w:rsidR="00FC2705" w:rsidRPr="00E42DB0" w:rsidRDefault="003F7753">
      <w:pPr>
        <w:rPr>
          <w:rFonts w:ascii="Times New Roman" w:hAnsi="Times New Roman" w:cs="Times New Roman"/>
          <w:sz w:val="28"/>
          <w:szCs w:val="28"/>
        </w:rPr>
      </w:pPr>
      <w:r w:rsidRPr="00E42DB0">
        <w:rPr>
          <w:rFonts w:ascii="Times New Roman" w:hAnsi="Times New Roman" w:cs="Times New Roman"/>
          <w:sz w:val="28"/>
          <w:szCs w:val="28"/>
        </w:rPr>
        <w:fldChar w:fldCharType="end"/>
      </w:r>
    </w:p>
    <w:p w:rsidR="001778F8" w:rsidRPr="00E42DB0" w:rsidRDefault="001778F8" w:rsidP="001778F8">
      <w:pPr>
        <w:pStyle w:val="HTML"/>
        <w:spacing w:line="360" w:lineRule="auto"/>
        <w:rPr>
          <w:rFonts w:ascii="Times New Roman" w:eastAsia="Arial Unicode MS" w:hAnsi="Times New Roman" w:cs="Times New Roman"/>
          <w:sz w:val="28"/>
          <w:szCs w:val="28"/>
          <w:lang w:val="uk-UA"/>
        </w:rPr>
      </w:pPr>
    </w:p>
    <w:p w:rsidR="001778F8" w:rsidRPr="00E42DB0" w:rsidRDefault="001778F8" w:rsidP="00E33F71">
      <w:pPr>
        <w:tabs>
          <w:tab w:val="left" w:pos="540"/>
          <w:tab w:val="left" w:pos="2700"/>
        </w:tabs>
        <w:ind w:firstLine="709"/>
        <w:jc w:val="center"/>
        <w:rPr>
          <w:rFonts w:ascii="Times New Roman" w:hAnsi="Times New Roman" w:cs="Times New Roman"/>
          <w:b/>
          <w:sz w:val="28"/>
          <w:szCs w:val="28"/>
        </w:rPr>
      </w:pPr>
    </w:p>
    <w:p w:rsidR="001778F8" w:rsidRPr="00E42DB0" w:rsidRDefault="001778F8" w:rsidP="00E33F71">
      <w:pPr>
        <w:tabs>
          <w:tab w:val="left" w:pos="540"/>
          <w:tab w:val="left" w:pos="2700"/>
        </w:tabs>
        <w:ind w:firstLine="709"/>
        <w:jc w:val="center"/>
        <w:rPr>
          <w:rFonts w:ascii="Times New Roman" w:hAnsi="Times New Roman" w:cs="Times New Roman"/>
          <w:b/>
          <w:sz w:val="28"/>
          <w:szCs w:val="28"/>
        </w:rPr>
      </w:pPr>
    </w:p>
    <w:p w:rsidR="00406962" w:rsidRPr="00E42DB0" w:rsidRDefault="00406962" w:rsidP="00E33F71">
      <w:pPr>
        <w:tabs>
          <w:tab w:val="left" w:pos="540"/>
          <w:tab w:val="left" w:pos="2700"/>
        </w:tabs>
        <w:ind w:firstLine="709"/>
        <w:jc w:val="center"/>
        <w:rPr>
          <w:rFonts w:ascii="Times New Roman" w:hAnsi="Times New Roman" w:cs="Times New Roman"/>
          <w:b/>
          <w:sz w:val="28"/>
          <w:szCs w:val="28"/>
        </w:rPr>
      </w:pPr>
    </w:p>
    <w:p w:rsidR="00406962" w:rsidRPr="00E42DB0" w:rsidRDefault="00406962" w:rsidP="00E33F71">
      <w:pPr>
        <w:tabs>
          <w:tab w:val="left" w:pos="540"/>
          <w:tab w:val="left" w:pos="2700"/>
        </w:tabs>
        <w:ind w:firstLine="709"/>
        <w:jc w:val="center"/>
        <w:rPr>
          <w:rFonts w:ascii="Times New Roman" w:hAnsi="Times New Roman" w:cs="Times New Roman"/>
          <w:b/>
          <w:sz w:val="28"/>
          <w:szCs w:val="28"/>
        </w:rPr>
      </w:pPr>
    </w:p>
    <w:p w:rsidR="00406962" w:rsidRPr="00E42DB0" w:rsidRDefault="00406962" w:rsidP="00E33F71">
      <w:pPr>
        <w:tabs>
          <w:tab w:val="left" w:pos="540"/>
          <w:tab w:val="left" w:pos="2700"/>
        </w:tabs>
        <w:ind w:firstLine="709"/>
        <w:jc w:val="center"/>
        <w:rPr>
          <w:rFonts w:ascii="Times New Roman" w:hAnsi="Times New Roman" w:cs="Times New Roman"/>
          <w:b/>
          <w:sz w:val="28"/>
          <w:szCs w:val="28"/>
        </w:rPr>
      </w:pPr>
    </w:p>
    <w:p w:rsidR="00406962" w:rsidRPr="00E42DB0" w:rsidRDefault="00406962" w:rsidP="00E33F71">
      <w:pPr>
        <w:tabs>
          <w:tab w:val="left" w:pos="540"/>
          <w:tab w:val="left" w:pos="2700"/>
        </w:tabs>
        <w:ind w:firstLine="709"/>
        <w:jc w:val="center"/>
        <w:rPr>
          <w:rFonts w:ascii="Times New Roman" w:hAnsi="Times New Roman" w:cs="Times New Roman"/>
          <w:b/>
          <w:sz w:val="28"/>
          <w:szCs w:val="28"/>
        </w:rPr>
      </w:pPr>
    </w:p>
    <w:p w:rsidR="00406962" w:rsidRPr="00E42DB0" w:rsidRDefault="00406962" w:rsidP="00E33F71">
      <w:pPr>
        <w:tabs>
          <w:tab w:val="left" w:pos="540"/>
          <w:tab w:val="left" w:pos="2700"/>
        </w:tabs>
        <w:ind w:firstLine="709"/>
        <w:jc w:val="center"/>
        <w:rPr>
          <w:rFonts w:ascii="Times New Roman" w:hAnsi="Times New Roman" w:cs="Times New Roman"/>
          <w:b/>
          <w:sz w:val="28"/>
          <w:szCs w:val="28"/>
        </w:rPr>
      </w:pPr>
    </w:p>
    <w:p w:rsidR="00406962" w:rsidRPr="00E42DB0" w:rsidRDefault="00406962" w:rsidP="00E33F71">
      <w:pPr>
        <w:tabs>
          <w:tab w:val="left" w:pos="540"/>
          <w:tab w:val="left" w:pos="2700"/>
        </w:tabs>
        <w:ind w:firstLine="709"/>
        <w:jc w:val="center"/>
        <w:rPr>
          <w:rFonts w:ascii="Times New Roman" w:hAnsi="Times New Roman" w:cs="Times New Roman"/>
          <w:b/>
          <w:sz w:val="28"/>
          <w:szCs w:val="28"/>
        </w:rPr>
      </w:pPr>
    </w:p>
    <w:p w:rsidR="00406962" w:rsidRPr="00E42DB0" w:rsidRDefault="00406962" w:rsidP="00E33F71">
      <w:pPr>
        <w:tabs>
          <w:tab w:val="left" w:pos="540"/>
          <w:tab w:val="left" w:pos="2700"/>
        </w:tabs>
        <w:ind w:firstLine="709"/>
        <w:jc w:val="center"/>
        <w:rPr>
          <w:rFonts w:ascii="Times New Roman" w:hAnsi="Times New Roman" w:cs="Times New Roman"/>
          <w:b/>
          <w:sz w:val="28"/>
          <w:szCs w:val="28"/>
        </w:rPr>
      </w:pPr>
    </w:p>
    <w:p w:rsidR="00A950C8" w:rsidRPr="00E42DB0" w:rsidRDefault="00A950C8" w:rsidP="00C72C29">
      <w:pPr>
        <w:pStyle w:val="1"/>
        <w:spacing w:line="360" w:lineRule="auto"/>
        <w:jc w:val="center"/>
        <w:rPr>
          <w:rFonts w:ascii="Times New Roman" w:hAnsi="Times New Roman" w:cs="Times New Roman"/>
          <w:sz w:val="28"/>
          <w:szCs w:val="28"/>
        </w:rPr>
      </w:pPr>
      <w:bookmarkStart w:id="0" w:name="_Toc26435900"/>
      <w:r w:rsidRPr="00E42DB0">
        <w:rPr>
          <w:rFonts w:ascii="Times New Roman" w:hAnsi="Times New Roman" w:cs="Times New Roman"/>
          <w:sz w:val="28"/>
          <w:szCs w:val="28"/>
        </w:rPr>
        <w:t>1. ЗАГАЛЬНІ ПОЛОЖЕННЯ</w:t>
      </w:r>
      <w:bookmarkEnd w:id="0"/>
    </w:p>
    <w:p w:rsidR="00A950C8" w:rsidRPr="00E42DB0" w:rsidRDefault="00A950C8" w:rsidP="00C72C29">
      <w:pPr>
        <w:pStyle w:val="1"/>
        <w:spacing w:line="360" w:lineRule="auto"/>
        <w:jc w:val="center"/>
        <w:rPr>
          <w:rFonts w:ascii="Times New Roman" w:hAnsi="Times New Roman" w:cs="Times New Roman"/>
          <w:sz w:val="28"/>
          <w:szCs w:val="28"/>
        </w:rPr>
      </w:pPr>
    </w:p>
    <w:p w:rsidR="004F78A7" w:rsidRPr="00E42DB0" w:rsidRDefault="00A950C8" w:rsidP="00C72C29">
      <w:pPr>
        <w:widowControl/>
        <w:spacing w:line="360" w:lineRule="auto"/>
        <w:ind w:firstLine="709"/>
        <w:jc w:val="both"/>
        <w:rPr>
          <w:rFonts w:ascii="Times New Roman" w:hAnsi="Times New Roman" w:cs="Times New Roman"/>
          <w:sz w:val="28"/>
          <w:szCs w:val="28"/>
        </w:rPr>
      </w:pPr>
      <w:r w:rsidRPr="00E42DB0">
        <w:rPr>
          <w:rFonts w:ascii="Times New Roman" w:hAnsi="Times New Roman" w:cs="Times New Roman"/>
          <w:sz w:val="28"/>
          <w:szCs w:val="28"/>
        </w:rPr>
        <w:t>1. Мето</w:t>
      </w:r>
      <w:r w:rsidR="00E42DB0" w:rsidRPr="00E42DB0">
        <w:rPr>
          <w:rFonts w:ascii="Times New Roman" w:hAnsi="Times New Roman" w:cs="Times New Roman"/>
          <w:sz w:val="28"/>
          <w:szCs w:val="28"/>
        </w:rPr>
        <w:t>дичні рекомендації з</w:t>
      </w:r>
      <w:r w:rsidRPr="00E42DB0">
        <w:rPr>
          <w:rFonts w:ascii="Times New Roman" w:hAnsi="Times New Roman" w:cs="Times New Roman"/>
          <w:sz w:val="28"/>
          <w:szCs w:val="28"/>
        </w:rPr>
        <w:t xml:space="preserve"> виявлення об’єктів інтелектуальної власності, що виникають в процесі наукової та науково-практичної діяльності </w:t>
      </w:r>
      <w:r w:rsidR="001B66A6" w:rsidRPr="00E42DB0">
        <w:rPr>
          <w:rFonts w:ascii="Times New Roman" w:hAnsi="Times New Roman" w:cs="Times New Roman"/>
          <w:sz w:val="28"/>
          <w:szCs w:val="28"/>
        </w:rPr>
        <w:t xml:space="preserve">наукових </w:t>
      </w:r>
      <w:r w:rsidRPr="00E42DB0">
        <w:rPr>
          <w:rFonts w:ascii="Times New Roman" w:hAnsi="Times New Roman" w:cs="Times New Roman"/>
          <w:sz w:val="28"/>
          <w:szCs w:val="28"/>
        </w:rPr>
        <w:t>закладів охорони здоров’я (далі - Методичні ре</w:t>
      </w:r>
      <w:r w:rsidR="004F78A7" w:rsidRPr="00E42DB0">
        <w:rPr>
          <w:rFonts w:ascii="Times New Roman" w:hAnsi="Times New Roman" w:cs="Times New Roman"/>
          <w:sz w:val="28"/>
          <w:szCs w:val="28"/>
        </w:rPr>
        <w:t>комендації) призначені</w:t>
      </w:r>
      <w:r w:rsidRPr="00E42DB0">
        <w:rPr>
          <w:rFonts w:ascii="Times New Roman" w:hAnsi="Times New Roman" w:cs="Times New Roman"/>
          <w:sz w:val="28"/>
          <w:szCs w:val="28"/>
        </w:rPr>
        <w:t xml:space="preserve"> для </w:t>
      </w:r>
      <w:r w:rsidR="004F78A7" w:rsidRPr="00E42DB0">
        <w:rPr>
          <w:rFonts w:ascii="Times New Roman" w:hAnsi="Times New Roman" w:cs="Times New Roman"/>
          <w:sz w:val="28"/>
          <w:szCs w:val="28"/>
        </w:rPr>
        <w:t xml:space="preserve">використання співробітниками наукових і практичних підрозділів наукових закладів охорони здоров’я та їх керівниками, з метою визначення наявності в наукових результатах, нових знаннях та інформації, виробленими в процесі діяльності цих підрозділів об’єктів, які можуть отримати захист в якості об’єктів права інтелектуальної власності. </w:t>
      </w:r>
    </w:p>
    <w:p w:rsidR="004F78A7" w:rsidRPr="00E42DB0" w:rsidRDefault="004F78A7" w:rsidP="00C72C29">
      <w:pPr>
        <w:widowControl/>
        <w:spacing w:line="360" w:lineRule="auto"/>
        <w:ind w:firstLine="709"/>
        <w:jc w:val="both"/>
        <w:rPr>
          <w:rFonts w:ascii="Times New Roman" w:hAnsi="Times New Roman" w:cs="Times New Roman"/>
          <w:sz w:val="28"/>
          <w:szCs w:val="28"/>
        </w:rPr>
      </w:pPr>
      <w:r w:rsidRPr="00E42DB0">
        <w:rPr>
          <w:rFonts w:ascii="Times New Roman" w:hAnsi="Times New Roman" w:cs="Times New Roman"/>
          <w:sz w:val="28"/>
          <w:szCs w:val="28"/>
        </w:rPr>
        <w:t>Р</w:t>
      </w:r>
      <w:r w:rsidR="00257F79" w:rsidRPr="00E42DB0">
        <w:rPr>
          <w:rFonts w:ascii="Times New Roman" w:hAnsi="Times New Roman" w:cs="Times New Roman"/>
          <w:sz w:val="28"/>
          <w:szCs w:val="28"/>
        </w:rPr>
        <w:t xml:space="preserve">езультатом застосування методичних </w:t>
      </w:r>
      <w:r w:rsidR="00FF50CC" w:rsidRPr="00E42DB0">
        <w:rPr>
          <w:rFonts w:ascii="Times New Roman" w:hAnsi="Times New Roman" w:cs="Times New Roman"/>
          <w:sz w:val="28"/>
          <w:szCs w:val="28"/>
        </w:rPr>
        <w:t>рекомендацій</w:t>
      </w:r>
      <w:r w:rsidRPr="00E42DB0">
        <w:rPr>
          <w:rFonts w:ascii="Times New Roman" w:hAnsi="Times New Roman" w:cs="Times New Roman"/>
          <w:sz w:val="28"/>
          <w:szCs w:val="28"/>
        </w:rPr>
        <w:t xml:space="preserve"> може бути прийняття управлінського рішення про надання науковому результату, знанням, інформації форми об’єкта інтелектуальної власності з подальшою постановкою цього об’єкта на бухгалтерський облік медичного закладу та отримання економічного результату від його реалізації або впровадження. </w:t>
      </w:r>
    </w:p>
    <w:p w:rsidR="00A950C8" w:rsidRPr="00E42DB0" w:rsidRDefault="00A950C8" w:rsidP="00C72C29">
      <w:pPr>
        <w:tabs>
          <w:tab w:val="left" w:pos="540"/>
          <w:tab w:val="left" w:pos="2700"/>
        </w:tabs>
        <w:spacing w:line="360" w:lineRule="auto"/>
        <w:ind w:firstLine="709"/>
        <w:jc w:val="both"/>
        <w:rPr>
          <w:rFonts w:ascii="Times New Roman" w:hAnsi="Times New Roman" w:cs="Times New Roman"/>
          <w:sz w:val="28"/>
          <w:szCs w:val="28"/>
        </w:rPr>
      </w:pPr>
    </w:p>
    <w:p w:rsidR="00A950C8" w:rsidRPr="00E42DB0" w:rsidRDefault="00A950C8" w:rsidP="00C72C29">
      <w:pPr>
        <w:tabs>
          <w:tab w:val="left" w:pos="540"/>
          <w:tab w:val="left" w:pos="2700"/>
        </w:tabs>
        <w:spacing w:line="360" w:lineRule="auto"/>
        <w:ind w:firstLine="709"/>
        <w:jc w:val="both"/>
        <w:rPr>
          <w:rFonts w:ascii="Times New Roman" w:hAnsi="Times New Roman" w:cs="Times New Roman"/>
          <w:sz w:val="28"/>
          <w:szCs w:val="28"/>
        </w:rPr>
      </w:pPr>
      <w:r w:rsidRPr="00E42DB0">
        <w:rPr>
          <w:rFonts w:ascii="Times New Roman" w:hAnsi="Times New Roman" w:cs="Times New Roman"/>
          <w:sz w:val="28"/>
          <w:szCs w:val="28"/>
        </w:rPr>
        <w:t>2. У цій сфері діють, зокрема, такі нормативно-правові акти:</w:t>
      </w:r>
    </w:p>
    <w:p w:rsidR="00094D45" w:rsidRPr="00E42DB0" w:rsidRDefault="00094D45" w:rsidP="00C72C29">
      <w:pPr>
        <w:widowControl/>
        <w:numPr>
          <w:ilvl w:val="0"/>
          <w:numId w:val="1"/>
        </w:numPr>
        <w:tabs>
          <w:tab w:val="clear" w:pos="720"/>
          <w:tab w:val="num" w:pos="1080"/>
        </w:tabs>
        <w:spacing w:line="360" w:lineRule="auto"/>
        <w:ind w:left="0" w:firstLine="709"/>
        <w:jc w:val="both"/>
        <w:rPr>
          <w:rFonts w:ascii="Times New Roman" w:hAnsi="Times New Roman" w:cs="Times New Roman"/>
          <w:sz w:val="28"/>
          <w:szCs w:val="28"/>
        </w:rPr>
      </w:pPr>
      <w:r w:rsidRPr="00E42DB0">
        <w:rPr>
          <w:rFonts w:ascii="Times New Roman" w:hAnsi="Times New Roman" w:cs="Times New Roman"/>
          <w:sz w:val="28"/>
          <w:szCs w:val="28"/>
        </w:rPr>
        <w:t>Конституція України;</w:t>
      </w:r>
    </w:p>
    <w:p w:rsidR="00A950C8" w:rsidRPr="00E42DB0" w:rsidRDefault="00A950C8" w:rsidP="00C72C29">
      <w:pPr>
        <w:widowControl/>
        <w:numPr>
          <w:ilvl w:val="0"/>
          <w:numId w:val="1"/>
        </w:numPr>
        <w:tabs>
          <w:tab w:val="clear" w:pos="720"/>
          <w:tab w:val="num" w:pos="1080"/>
        </w:tabs>
        <w:spacing w:line="360" w:lineRule="auto"/>
        <w:ind w:left="0" w:firstLine="709"/>
        <w:jc w:val="both"/>
        <w:rPr>
          <w:rFonts w:ascii="Times New Roman" w:hAnsi="Times New Roman" w:cs="Times New Roman"/>
          <w:sz w:val="28"/>
          <w:szCs w:val="28"/>
        </w:rPr>
      </w:pPr>
      <w:r w:rsidRPr="00E42DB0">
        <w:rPr>
          <w:rFonts w:ascii="Times New Roman" w:hAnsi="Times New Roman" w:cs="Times New Roman"/>
          <w:sz w:val="28"/>
          <w:szCs w:val="28"/>
        </w:rPr>
        <w:t>Цивільний кодекс України;</w:t>
      </w:r>
    </w:p>
    <w:p w:rsidR="00A950C8" w:rsidRPr="00E42DB0" w:rsidRDefault="001B66A6" w:rsidP="00C72C29">
      <w:pPr>
        <w:widowControl/>
        <w:numPr>
          <w:ilvl w:val="0"/>
          <w:numId w:val="1"/>
        </w:numPr>
        <w:tabs>
          <w:tab w:val="clear" w:pos="720"/>
          <w:tab w:val="num" w:pos="1080"/>
        </w:tabs>
        <w:spacing w:line="360" w:lineRule="auto"/>
        <w:ind w:left="0" w:firstLine="709"/>
        <w:jc w:val="both"/>
        <w:rPr>
          <w:rFonts w:ascii="Times New Roman" w:hAnsi="Times New Roman" w:cs="Times New Roman"/>
          <w:sz w:val="28"/>
          <w:szCs w:val="28"/>
        </w:rPr>
      </w:pPr>
      <w:r w:rsidRPr="00E42DB0">
        <w:rPr>
          <w:rFonts w:ascii="Times New Roman" w:hAnsi="Times New Roman" w:cs="Times New Roman"/>
          <w:sz w:val="28"/>
          <w:szCs w:val="28"/>
        </w:rPr>
        <w:t>З</w:t>
      </w:r>
      <w:r w:rsidR="00A950C8" w:rsidRPr="00E42DB0">
        <w:rPr>
          <w:rFonts w:ascii="Times New Roman" w:hAnsi="Times New Roman" w:cs="Times New Roman"/>
          <w:sz w:val="28"/>
          <w:szCs w:val="28"/>
        </w:rPr>
        <w:t xml:space="preserve">акони України </w:t>
      </w:r>
      <w:r w:rsidR="006D25BD" w:rsidRPr="00E42DB0">
        <w:rPr>
          <w:rFonts w:ascii="Times New Roman" w:hAnsi="Times New Roman" w:cs="Times New Roman"/>
          <w:sz w:val="28"/>
          <w:szCs w:val="28"/>
        </w:rPr>
        <w:t>«</w:t>
      </w:r>
      <w:r w:rsidR="006D25BD" w:rsidRPr="00E42DB0">
        <w:rPr>
          <w:rStyle w:val="rvts23"/>
          <w:rFonts w:ascii="Times New Roman" w:hAnsi="Times New Roman" w:cs="Times New Roman"/>
          <w:sz w:val="28"/>
          <w:szCs w:val="28"/>
        </w:rPr>
        <w:t xml:space="preserve">Основи законодавства України про охорону здоров'я», </w:t>
      </w:r>
      <w:r w:rsidR="00A950C8" w:rsidRPr="00E42DB0">
        <w:rPr>
          <w:rFonts w:ascii="Times New Roman" w:hAnsi="Times New Roman" w:cs="Times New Roman"/>
          <w:sz w:val="28"/>
          <w:szCs w:val="28"/>
        </w:rPr>
        <w:t>«Про авторське право і суміжні права», «Про охорону прав на винаходи і корисні моделі», «Про охорону прав на промислові зразки», «Про наукову і науково-технічну діяльність», «Про державне регулювання діяльності у сфері трансферу технологій»;</w:t>
      </w:r>
    </w:p>
    <w:p w:rsidR="00A950C8" w:rsidRPr="00E42DB0" w:rsidRDefault="00A950C8" w:rsidP="00C72C29">
      <w:pPr>
        <w:widowControl/>
        <w:numPr>
          <w:ilvl w:val="0"/>
          <w:numId w:val="1"/>
        </w:numPr>
        <w:tabs>
          <w:tab w:val="clear" w:pos="720"/>
          <w:tab w:val="num" w:pos="1080"/>
        </w:tabs>
        <w:spacing w:line="360" w:lineRule="auto"/>
        <w:ind w:left="0" w:firstLine="709"/>
        <w:jc w:val="both"/>
        <w:rPr>
          <w:rFonts w:ascii="Times New Roman" w:hAnsi="Times New Roman" w:cs="Times New Roman"/>
          <w:sz w:val="28"/>
          <w:szCs w:val="28"/>
        </w:rPr>
      </w:pPr>
      <w:r w:rsidRPr="00E42DB0">
        <w:rPr>
          <w:rFonts w:ascii="Times New Roman" w:hAnsi="Times New Roman" w:cs="Times New Roman"/>
          <w:sz w:val="28"/>
          <w:szCs w:val="28"/>
        </w:rPr>
        <w:t>постанови Кабінету Міністрів України від</w:t>
      </w:r>
      <w:r w:rsidR="006D25BD" w:rsidRPr="00E42DB0">
        <w:rPr>
          <w:rFonts w:ascii="Times New Roman" w:eastAsia="Times New Roman" w:hAnsi="Times New Roman" w:cs="Times New Roman"/>
          <w:b/>
          <w:bCs/>
          <w:sz w:val="28"/>
          <w:szCs w:val="28"/>
          <w:lang w:eastAsia="ru-RU"/>
        </w:rPr>
        <w:t xml:space="preserve"> </w:t>
      </w:r>
      <w:r w:rsidR="006D25BD" w:rsidRPr="00E42DB0">
        <w:rPr>
          <w:rFonts w:ascii="Times New Roman" w:eastAsia="Times New Roman" w:hAnsi="Times New Roman" w:cs="Times New Roman"/>
          <w:bCs/>
          <w:sz w:val="28"/>
          <w:szCs w:val="28"/>
          <w:lang w:eastAsia="ru-RU"/>
        </w:rPr>
        <w:t>18.01.2003 р. N 72</w:t>
      </w:r>
      <w:bookmarkStart w:id="1" w:name="o3"/>
      <w:bookmarkEnd w:id="1"/>
      <w:r w:rsidR="006D25BD" w:rsidRPr="00E42DB0">
        <w:rPr>
          <w:rFonts w:ascii="Times New Roman" w:eastAsia="Times New Roman" w:hAnsi="Times New Roman" w:cs="Times New Roman"/>
          <w:bCs/>
          <w:sz w:val="28"/>
          <w:szCs w:val="28"/>
          <w:lang w:eastAsia="ru-RU"/>
        </w:rPr>
        <w:t xml:space="preserve"> «Про затвердження мінімальних ставок винагороди (роялті) за використання об'єктів авторського права і суміжних прав», від </w:t>
      </w:r>
      <w:r w:rsidRPr="00E42DB0">
        <w:rPr>
          <w:rFonts w:ascii="Times New Roman" w:hAnsi="Times New Roman" w:cs="Times New Roman"/>
          <w:sz w:val="28"/>
          <w:szCs w:val="28"/>
        </w:rPr>
        <w:t>04.06.2008</w:t>
      </w:r>
      <w:r w:rsidR="006D25BD" w:rsidRPr="00E42DB0">
        <w:rPr>
          <w:rFonts w:ascii="Times New Roman" w:hAnsi="Times New Roman" w:cs="Times New Roman"/>
          <w:sz w:val="28"/>
          <w:szCs w:val="28"/>
        </w:rPr>
        <w:t xml:space="preserve"> р.</w:t>
      </w:r>
      <w:r w:rsidRPr="00E42DB0">
        <w:rPr>
          <w:rFonts w:ascii="Times New Roman" w:hAnsi="Times New Roman" w:cs="Times New Roman"/>
          <w:sz w:val="28"/>
          <w:szCs w:val="28"/>
        </w:rPr>
        <w:t xml:space="preserve"> № 520 «Про </w:t>
      </w:r>
      <w:r w:rsidRPr="00E42DB0">
        <w:rPr>
          <w:rFonts w:ascii="Times New Roman" w:hAnsi="Times New Roman" w:cs="Times New Roman"/>
          <w:sz w:val="28"/>
          <w:szCs w:val="28"/>
        </w:rPr>
        <w:lastRenderedPageBreak/>
        <w:t>затвердження мінімальних ставок винагороди авторам технологій і особам, які здійснюють їх трансфер», від 22.04.2013</w:t>
      </w:r>
      <w:r w:rsidR="006D25BD" w:rsidRPr="00E42DB0">
        <w:rPr>
          <w:rFonts w:ascii="Times New Roman" w:hAnsi="Times New Roman" w:cs="Times New Roman"/>
          <w:sz w:val="28"/>
          <w:szCs w:val="28"/>
        </w:rPr>
        <w:t xml:space="preserve"> р.;</w:t>
      </w:r>
    </w:p>
    <w:p w:rsidR="00A950C8" w:rsidRPr="00E42DB0" w:rsidRDefault="00A950C8" w:rsidP="00C72C29">
      <w:pPr>
        <w:widowControl/>
        <w:numPr>
          <w:ilvl w:val="0"/>
          <w:numId w:val="1"/>
        </w:numPr>
        <w:tabs>
          <w:tab w:val="clear" w:pos="720"/>
          <w:tab w:val="num" w:pos="1080"/>
        </w:tabs>
        <w:spacing w:line="360" w:lineRule="auto"/>
        <w:ind w:left="0" w:firstLine="709"/>
        <w:jc w:val="both"/>
        <w:rPr>
          <w:rFonts w:ascii="Times New Roman" w:hAnsi="Times New Roman" w:cs="Times New Roman"/>
          <w:sz w:val="28"/>
          <w:szCs w:val="28"/>
        </w:rPr>
      </w:pPr>
      <w:r w:rsidRPr="00E42DB0">
        <w:rPr>
          <w:rFonts w:ascii="Times New Roman" w:hAnsi="Times New Roman" w:cs="Times New Roman"/>
          <w:sz w:val="28"/>
          <w:szCs w:val="28"/>
        </w:rPr>
        <w:t xml:space="preserve">нормативні акти Національної академії наук України та галузевих академій наук, </w:t>
      </w:r>
      <w:r w:rsidR="006D25BD" w:rsidRPr="00E42DB0">
        <w:rPr>
          <w:rFonts w:ascii="Times New Roman" w:hAnsi="Times New Roman" w:cs="Times New Roman"/>
          <w:sz w:val="28"/>
          <w:szCs w:val="28"/>
        </w:rPr>
        <w:t xml:space="preserve">Міністерства охороно здоров’я України, </w:t>
      </w:r>
      <w:r w:rsidRPr="00E42DB0">
        <w:rPr>
          <w:rFonts w:ascii="Times New Roman" w:hAnsi="Times New Roman" w:cs="Times New Roman"/>
          <w:sz w:val="28"/>
          <w:szCs w:val="28"/>
        </w:rPr>
        <w:t>Міністерства освіти і науки України та інших центральних органів виконавчої влади.</w:t>
      </w:r>
    </w:p>
    <w:p w:rsidR="006D25BD" w:rsidRPr="00E42DB0" w:rsidRDefault="006D25BD" w:rsidP="00C72C29">
      <w:pPr>
        <w:spacing w:line="360" w:lineRule="auto"/>
        <w:ind w:firstLine="709"/>
        <w:jc w:val="both"/>
        <w:rPr>
          <w:rFonts w:ascii="Times New Roman" w:hAnsi="Times New Roman" w:cs="Times New Roman"/>
          <w:sz w:val="28"/>
          <w:szCs w:val="28"/>
        </w:rPr>
      </w:pPr>
    </w:p>
    <w:p w:rsidR="00A950C8" w:rsidRPr="00E42DB0" w:rsidRDefault="00A950C8" w:rsidP="00C72C29">
      <w:pPr>
        <w:spacing w:line="360" w:lineRule="auto"/>
        <w:ind w:firstLine="709"/>
        <w:jc w:val="both"/>
        <w:rPr>
          <w:rFonts w:ascii="Times New Roman" w:hAnsi="Times New Roman" w:cs="Times New Roman"/>
          <w:caps/>
          <w:sz w:val="28"/>
          <w:szCs w:val="28"/>
        </w:rPr>
      </w:pPr>
      <w:r w:rsidRPr="00E42DB0">
        <w:rPr>
          <w:rFonts w:ascii="Times New Roman" w:hAnsi="Times New Roman" w:cs="Times New Roman"/>
          <w:sz w:val="28"/>
          <w:szCs w:val="28"/>
        </w:rPr>
        <w:t xml:space="preserve">Терміни у цих Методичних рекомендаціях використовуються відповідно до зазначених актів. </w:t>
      </w:r>
      <w:r w:rsidR="0087029B" w:rsidRPr="00E42DB0">
        <w:rPr>
          <w:rFonts w:ascii="Times New Roman" w:hAnsi="Times New Roman" w:cs="Times New Roman"/>
          <w:sz w:val="28"/>
          <w:szCs w:val="28"/>
        </w:rPr>
        <w:t xml:space="preserve"> </w:t>
      </w:r>
      <w:r w:rsidRPr="00E42DB0">
        <w:rPr>
          <w:rFonts w:ascii="Times New Roman" w:hAnsi="Times New Roman" w:cs="Times New Roman"/>
          <w:sz w:val="28"/>
          <w:szCs w:val="28"/>
        </w:rPr>
        <w:t>Крім того, у цих Методичних рекомендаціях використовуються такі терміни:</w:t>
      </w:r>
    </w:p>
    <w:p w:rsidR="00A950C8" w:rsidRPr="00E42DB0" w:rsidRDefault="00A950C8" w:rsidP="00C72C29">
      <w:pPr>
        <w:spacing w:line="360" w:lineRule="auto"/>
        <w:ind w:firstLine="709"/>
        <w:jc w:val="both"/>
        <w:rPr>
          <w:rFonts w:ascii="Times New Roman" w:hAnsi="Times New Roman" w:cs="Times New Roman"/>
          <w:sz w:val="28"/>
          <w:szCs w:val="28"/>
        </w:rPr>
      </w:pPr>
      <w:r w:rsidRPr="00E42DB0">
        <w:rPr>
          <w:rFonts w:ascii="Times New Roman" w:hAnsi="Times New Roman" w:cs="Times New Roman"/>
          <w:sz w:val="28"/>
          <w:szCs w:val="28"/>
        </w:rPr>
        <w:t>договір з працівником – договір з працівником щодо службових об’єктів права інтелек</w:t>
      </w:r>
      <w:r w:rsidR="0012190D" w:rsidRPr="00E42DB0">
        <w:rPr>
          <w:rFonts w:ascii="Times New Roman" w:hAnsi="Times New Roman" w:cs="Times New Roman"/>
          <w:sz w:val="28"/>
          <w:szCs w:val="28"/>
        </w:rPr>
        <w:t>туальної власності</w:t>
      </w:r>
      <w:r w:rsidRPr="00E42DB0">
        <w:rPr>
          <w:rFonts w:ascii="Times New Roman" w:hAnsi="Times New Roman" w:cs="Times New Roman"/>
          <w:sz w:val="28"/>
          <w:szCs w:val="28"/>
        </w:rPr>
        <w:t xml:space="preserve"> та виплати винагороди за їх використання та розпорядження майновими правами на такі об’єкти;</w:t>
      </w:r>
    </w:p>
    <w:p w:rsidR="00A950C8" w:rsidRPr="00E42DB0" w:rsidRDefault="000632B7" w:rsidP="00C72C29">
      <w:pPr>
        <w:spacing w:line="360" w:lineRule="auto"/>
        <w:ind w:firstLine="709"/>
        <w:jc w:val="both"/>
        <w:rPr>
          <w:rFonts w:ascii="Times New Roman" w:hAnsi="Times New Roman" w:cs="Times New Roman"/>
          <w:sz w:val="28"/>
          <w:szCs w:val="28"/>
        </w:rPr>
      </w:pPr>
      <w:r w:rsidRPr="00E42DB0">
        <w:rPr>
          <w:rFonts w:ascii="Times New Roman" w:hAnsi="Times New Roman" w:cs="Times New Roman"/>
          <w:sz w:val="28"/>
          <w:szCs w:val="28"/>
        </w:rPr>
        <w:t xml:space="preserve">службове </w:t>
      </w:r>
      <w:r w:rsidR="00A950C8" w:rsidRPr="00E42DB0">
        <w:rPr>
          <w:rFonts w:ascii="Times New Roman" w:hAnsi="Times New Roman" w:cs="Times New Roman"/>
          <w:sz w:val="28"/>
          <w:szCs w:val="28"/>
        </w:rPr>
        <w:t>доручення – надане працівнику в письмовій формі завдання, яке має безпосереднє відношення до статутної діяльності наукової</w:t>
      </w:r>
      <w:r w:rsidR="001B66A6" w:rsidRPr="00E42DB0">
        <w:rPr>
          <w:rFonts w:ascii="Times New Roman" w:hAnsi="Times New Roman" w:cs="Times New Roman"/>
          <w:sz w:val="28"/>
          <w:szCs w:val="28"/>
        </w:rPr>
        <w:t xml:space="preserve"> медичної</w:t>
      </w:r>
      <w:r w:rsidR="00A950C8" w:rsidRPr="00E42DB0">
        <w:rPr>
          <w:rFonts w:ascii="Times New Roman" w:hAnsi="Times New Roman" w:cs="Times New Roman"/>
          <w:sz w:val="28"/>
          <w:szCs w:val="28"/>
        </w:rPr>
        <w:t xml:space="preserve">  установи (далі – Установи), і виконання якого може привести до створення</w:t>
      </w:r>
      <w:r w:rsidR="0012190D" w:rsidRPr="00E42DB0">
        <w:rPr>
          <w:rFonts w:ascii="Times New Roman" w:hAnsi="Times New Roman" w:cs="Times New Roman"/>
          <w:sz w:val="28"/>
          <w:szCs w:val="28"/>
        </w:rPr>
        <w:t xml:space="preserve"> службових об’єктів права інтелектуальної власності</w:t>
      </w:r>
      <w:r w:rsidR="00A950C8" w:rsidRPr="00E42DB0">
        <w:rPr>
          <w:rFonts w:ascii="Times New Roman" w:hAnsi="Times New Roman" w:cs="Times New Roman"/>
          <w:sz w:val="28"/>
          <w:szCs w:val="28"/>
        </w:rPr>
        <w:t>;</w:t>
      </w:r>
    </w:p>
    <w:p w:rsidR="00A950C8" w:rsidRPr="00E42DB0" w:rsidRDefault="00A950C8" w:rsidP="00C72C29">
      <w:pPr>
        <w:spacing w:line="360" w:lineRule="auto"/>
        <w:ind w:firstLine="709"/>
        <w:jc w:val="both"/>
        <w:rPr>
          <w:rFonts w:ascii="Times New Roman" w:hAnsi="Times New Roman" w:cs="Times New Roman"/>
          <w:sz w:val="28"/>
          <w:szCs w:val="28"/>
        </w:rPr>
      </w:pPr>
      <w:r w:rsidRPr="00E42DB0">
        <w:rPr>
          <w:rFonts w:ascii="Times New Roman" w:hAnsi="Times New Roman" w:cs="Times New Roman"/>
          <w:sz w:val="28"/>
          <w:szCs w:val="28"/>
        </w:rPr>
        <w:t>працівник – особа, що працює в Установі за трудовим договором (контрактом)</w:t>
      </w:r>
      <w:r w:rsidR="000632B7" w:rsidRPr="00E42DB0">
        <w:rPr>
          <w:rFonts w:ascii="Times New Roman" w:hAnsi="Times New Roman" w:cs="Times New Roman"/>
          <w:sz w:val="28"/>
          <w:szCs w:val="28"/>
        </w:rPr>
        <w:t xml:space="preserve"> або виконує службове доручення за цивільно-правовою угодою</w:t>
      </w:r>
      <w:r w:rsidRPr="00E42DB0">
        <w:rPr>
          <w:rFonts w:ascii="Times New Roman" w:hAnsi="Times New Roman" w:cs="Times New Roman"/>
          <w:sz w:val="28"/>
          <w:szCs w:val="28"/>
        </w:rPr>
        <w:t>;</w:t>
      </w:r>
    </w:p>
    <w:p w:rsidR="00A950C8" w:rsidRPr="00E42DB0" w:rsidRDefault="00A950C8" w:rsidP="00C72C29">
      <w:pPr>
        <w:pStyle w:val="HTML"/>
        <w:spacing w:line="360" w:lineRule="auto"/>
        <w:ind w:firstLine="709"/>
        <w:jc w:val="both"/>
        <w:rPr>
          <w:rFonts w:ascii="Times New Roman" w:hAnsi="Times New Roman" w:cs="Times New Roman"/>
          <w:sz w:val="28"/>
          <w:szCs w:val="28"/>
          <w:lang w:val="uk-UA"/>
        </w:rPr>
      </w:pPr>
      <w:r w:rsidRPr="00E42DB0">
        <w:rPr>
          <w:rFonts w:ascii="Times New Roman" w:hAnsi="Times New Roman" w:cs="Times New Roman"/>
          <w:sz w:val="28"/>
          <w:szCs w:val="28"/>
          <w:lang w:val="uk-UA"/>
        </w:rPr>
        <w:t>службовий об’єкт права інтелектуальної власності – об’єкт права інтелектуальної власності, що створюється працівником у зв’язку з виконанням трудового договору (виконанням службових обов’язків чи доручень Установи). Службові</w:t>
      </w:r>
      <w:r w:rsidR="0087029B" w:rsidRPr="00E42DB0">
        <w:rPr>
          <w:rFonts w:ascii="Times New Roman" w:hAnsi="Times New Roman" w:cs="Times New Roman"/>
          <w:sz w:val="28"/>
          <w:szCs w:val="28"/>
          <w:lang w:val="uk-UA"/>
        </w:rPr>
        <w:t xml:space="preserve"> об’єкти </w:t>
      </w:r>
      <w:r w:rsidRPr="00E42DB0">
        <w:rPr>
          <w:rFonts w:ascii="Times New Roman" w:hAnsi="Times New Roman" w:cs="Times New Roman"/>
          <w:sz w:val="28"/>
          <w:szCs w:val="28"/>
          <w:lang w:val="uk-UA"/>
        </w:rPr>
        <w:t>створюються працівниками з використанням досвіду, виробничих знань, обладнання та секретів виробництва (комерційної таємниці) Установи</w:t>
      </w:r>
      <w:r w:rsidR="001B66A6" w:rsidRPr="00E42DB0">
        <w:rPr>
          <w:rFonts w:ascii="Times New Roman" w:hAnsi="Times New Roman" w:cs="Times New Roman"/>
          <w:sz w:val="28"/>
          <w:szCs w:val="28"/>
          <w:lang w:val="uk-UA"/>
        </w:rPr>
        <w:t xml:space="preserve"> п</w:t>
      </w:r>
      <w:r w:rsidRPr="00E42DB0">
        <w:rPr>
          <w:rFonts w:ascii="Times New Roman" w:hAnsi="Times New Roman" w:cs="Times New Roman"/>
          <w:sz w:val="28"/>
          <w:szCs w:val="28"/>
          <w:lang w:val="uk-UA"/>
        </w:rPr>
        <w:t xml:space="preserve">ід час перебування працівника з Установою в трудових відносинах; </w:t>
      </w:r>
    </w:p>
    <w:p w:rsidR="00A950C8" w:rsidRPr="00E42DB0" w:rsidRDefault="00A950C8" w:rsidP="00C72C29">
      <w:pPr>
        <w:spacing w:line="360" w:lineRule="auto"/>
        <w:ind w:firstLine="709"/>
        <w:jc w:val="both"/>
        <w:rPr>
          <w:rFonts w:ascii="Times New Roman" w:hAnsi="Times New Roman" w:cs="Times New Roman"/>
          <w:sz w:val="28"/>
          <w:szCs w:val="28"/>
        </w:rPr>
      </w:pPr>
      <w:r w:rsidRPr="00E42DB0">
        <w:rPr>
          <w:rFonts w:ascii="Times New Roman" w:hAnsi="Times New Roman" w:cs="Times New Roman"/>
          <w:sz w:val="28"/>
          <w:szCs w:val="28"/>
        </w:rPr>
        <w:t>службові обов’язки – зафіксовані в трудових договорах (контрактах), посадових інструкціях функціональні обов’язки працівника, що передбачають виконання робіт</w:t>
      </w:r>
      <w:r w:rsidR="000632B7" w:rsidRPr="00E42DB0">
        <w:rPr>
          <w:rFonts w:ascii="Times New Roman" w:hAnsi="Times New Roman" w:cs="Times New Roman"/>
          <w:sz w:val="28"/>
          <w:szCs w:val="28"/>
        </w:rPr>
        <w:t xml:space="preserve"> чи надання медичних послуг</w:t>
      </w:r>
      <w:r w:rsidRPr="00E42DB0">
        <w:rPr>
          <w:rFonts w:ascii="Times New Roman" w:hAnsi="Times New Roman" w:cs="Times New Roman"/>
          <w:sz w:val="28"/>
          <w:szCs w:val="28"/>
        </w:rPr>
        <w:t>, які м</w:t>
      </w:r>
      <w:r w:rsidR="0012190D" w:rsidRPr="00E42DB0">
        <w:rPr>
          <w:rFonts w:ascii="Times New Roman" w:hAnsi="Times New Roman" w:cs="Times New Roman"/>
          <w:sz w:val="28"/>
          <w:szCs w:val="28"/>
        </w:rPr>
        <w:t>ожуть привести до створення об’єкта інтелектуальної власності</w:t>
      </w:r>
      <w:r w:rsidRPr="00E42DB0">
        <w:rPr>
          <w:rFonts w:ascii="Times New Roman" w:hAnsi="Times New Roman" w:cs="Times New Roman"/>
          <w:sz w:val="28"/>
          <w:szCs w:val="28"/>
        </w:rPr>
        <w:t xml:space="preserve">, обов’язки </w:t>
      </w:r>
      <w:r w:rsidRPr="00E42DB0">
        <w:rPr>
          <w:rFonts w:ascii="Times New Roman" w:hAnsi="Times New Roman" w:cs="Times New Roman"/>
          <w:sz w:val="28"/>
          <w:szCs w:val="28"/>
        </w:rPr>
        <w:lastRenderedPageBreak/>
        <w:t>працівника з виконання державної тематики, програмно-цільової та конкурсної наукової тематики, відомчої тематики, пошукової та договірної тематики відповідно до перспективних та щорічних планів наукових досліджень, робочих планів з виконання теми наук</w:t>
      </w:r>
      <w:r w:rsidR="001B66A6" w:rsidRPr="00E42DB0">
        <w:rPr>
          <w:rFonts w:ascii="Times New Roman" w:hAnsi="Times New Roman" w:cs="Times New Roman"/>
          <w:sz w:val="28"/>
          <w:szCs w:val="28"/>
        </w:rPr>
        <w:t>ових досліджень Установи</w:t>
      </w:r>
      <w:r w:rsidRPr="00E42DB0">
        <w:rPr>
          <w:rFonts w:ascii="Times New Roman" w:hAnsi="Times New Roman" w:cs="Times New Roman"/>
          <w:sz w:val="28"/>
          <w:szCs w:val="28"/>
        </w:rPr>
        <w:t xml:space="preserve">; </w:t>
      </w:r>
    </w:p>
    <w:p w:rsidR="00A950C8" w:rsidRPr="00E42DB0" w:rsidRDefault="0087029B" w:rsidP="00C72C29">
      <w:pPr>
        <w:spacing w:line="360" w:lineRule="auto"/>
        <w:ind w:firstLine="709"/>
        <w:jc w:val="both"/>
        <w:rPr>
          <w:rFonts w:ascii="Times New Roman" w:hAnsi="Times New Roman" w:cs="Times New Roman"/>
          <w:sz w:val="28"/>
          <w:szCs w:val="28"/>
        </w:rPr>
      </w:pPr>
      <w:r w:rsidRPr="00E42DB0">
        <w:rPr>
          <w:rFonts w:ascii="Times New Roman" w:hAnsi="Times New Roman" w:cs="Times New Roman"/>
          <w:sz w:val="28"/>
          <w:szCs w:val="28"/>
        </w:rPr>
        <w:t xml:space="preserve">творець (творці), автор (автори) </w:t>
      </w:r>
      <w:r w:rsidR="00A950C8" w:rsidRPr="00E42DB0">
        <w:rPr>
          <w:rFonts w:ascii="Times New Roman" w:hAnsi="Times New Roman" w:cs="Times New Roman"/>
          <w:sz w:val="28"/>
          <w:szCs w:val="28"/>
        </w:rPr>
        <w:t>об’єкту права інтелектуальної власності – фізична особа (особи), творчою працею якого (яких) створено об’єкт права інтелектуальної власності.</w:t>
      </w:r>
    </w:p>
    <w:p w:rsidR="003F5869" w:rsidRPr="00E42DB0" w:rsidRDefault="003F5869" w:rsidP="00C72C29">
      <w:pPr>
        <w:spacing w:line="360" w:lineRule="auto"/>
        <w:ind w:firstLine="709"/>
        <w:jc w:val="both"/>
        <w:rPr>
          <w:rFonts w:ascii="Times New Roman" w:hAnsi="Times New Roman" w:cs="Times New Roman"/>
          <w:sz w:val="28"/>
          <w:szCs w:val="28"/>
        </w:rPr>
      </w:pPr>
      <w:r w:rsidRPr="00E42DB0">
        <w:rPr>
          <w:rFonts w:ascii="Times New Roman" w:hAnsi="Times New Roman" w:cs="Times New Roman"/>
          <w:sz w:val="28"/>
          <w:szCs w:val="28"/>
        </w:rPr>
        <w:t>Укрпатент – уповноважений заклад, що здійснює експертизу заявок на об’єкти промислової власності стосовно їх відповідності умовам надання правової охорони в якості об’єктів інтелектуальної власності;  (Державне підприємство «Український інститут інтелектуальної власності»)</w:t>
      </w:r>
    </w:p>
    <w:p w:rsidR="0087029B" w:rsidRPr="00E42DB0" w:rsidRDefault="0087029B" w:rsidP="00C72C29">
      <w:pPr>
        <w:spacing w:line="360" w:lineRule="auto"/>
        <w:jc w:val="both"/>
        <w:rPr>
          <w:rFonts w:ascii="Times New Roman" w:hAnsi="Times New Roman" w:cs="Times New Roman"/>
          <w:sz w:val="28"/>
          <w:szCs w:val="28"/>
        </w:rPr>
      </w:pPr>
    </w:p>
    <w:p w:rsidR="000632B7" w:rsidRPr="00E42DB0" w:rsidRDefault="00B65F5F" w:rsidP="00C72C29">
      <w:pPr>
        <w:pStyle w:val="1"/>
        <w:spacing w:line="360" w:lineRule="auto"/>
        <w:jc w:val="center"/>
        <w:rPr>
          <w:rFonts w:ascii="Times New Roman" w:hAnsi="Times New Roman" w:cs="Times New Roman"/>
          <w:sz w:val="28"/>
          <w:szCs w:val="28"/>
        </w:rPr>
      </w:pPr>
      <w:bookmarkStart w:id="2" w:name="_Toc26435901"/>
      <w:r w:rsidRPr="00E42DB0">
        <w:rPr>
          <w:rFonts w:ascii="Times New Roman" w:hAnsi="Times New Roman" w:cs="Times New Roman"/>
          <w:sz w:val="28"/>
          <w:szCs w:val="28"/>
        </w:rPr>
        <w:t>2. ОБЄКТИ</w:t>
      </w:r>
      <w:r w:rsidR="000632B7" w:rsidRPr="00E42DB0">
        <w:rPr>
          <w:rFonts w:ascii="Times New Roman" w:hAnsi="Times New Roman" w:cs="Times New Roman"/>
          <w:sz w:val="28"/>
          <w:szCs w:val="28"/>
        </w:rPr>
        <w:t xml:space="preserve"> ІНТЕЛЕКТУАЛЬНОЇ ВЛАСНОСТІ</w:t>
      </w:r>
      <w:r w:rsidR="00F10B59" w:rsidRPr="00E42DB0">
        <w:rPr>
          <w:rFonts w:ascii="Times New Roman" w:hAnsi="Times New Roman" w:cs="Times New Roman"/>
          <w:sz w:val="28"/>
          <w:szCs w:val="28"/>
        </w:rPr>
        <w:t>, ЩО МОЖУТЬ ВИНИКАТИ У</w:t>
      </w:r>
      <w:r w:rsidRPr="00E42DB0">
        <w:rPr>
          <w:rFonts w:ascii="Times New Roman" w:hAnsi="Times New Roman" w:cs="Times New Roman"/>
          <w:sz w:val="28"/>
          <w:szCs w:val="28"/>
        </w:rPr>
        <w:t xml:space="preserve"> ПРОЦЕСІ НАУКОВОЇ ТА Н</w:t>
      </w:r>
      <w:r w:rsidR="000632B7" w:rsidRPr="00E42DB0">
        <w:rPr>
          <w:rFonts w:ascii="Times New Roman" w:hAnsi="Times New Roman" w:cs="Times New Roman"/>
          <w:sz w:val="28"/>
          <w:szCs w:val="28"/>
        </w:rPr>
        <w:t>АУКОВО-ПРАКТИЧНОЇ ДІЯЛЬНОСТІ НАУКОВИХ ЗАКЛАДІВ ОХОРОНИ ЗДОРОВЯ</w:t>
      </w:r>
      <w:bookmarkEnd w:id="2"/>
    </w:p>
    <w:p w:rsidR="0087029B" w:rsidRPr="00E42DB0" w:rsidRDefault="0087029B" w:rsidP="00C72C29">
      <w:pPr>
        <w:spacing w:line="360" w:lineRule="auto"/>
        <w:ind w:firstLine="709"/>
        <w:jc w:val="both"/>
        <w:rPr>
          <w:rFonts w:ascii="Times New Roman" w:hAnsi="Times New Roman" w:cs="Times New Roman"/>
          <w:sz w:val="28"/>
          <w:szCs w:val="28"/>
        </w:rPr>
      </w:pPr>
    </w:p>
    <w:p w:rsidR="006069FF" w:rsidRPr="00E42DB0" w:rsidRDefault="000632B7" w:rsidP="00C72C29">
      <w:pPr>
        <w:spacing w:line="360" w:lineRule="auto"/>
        <w:ind w:firstLine="709"/>
        <w:jc w:val="both"/>
        <w:rPr>
          <w:rFonts w:ascii="Times New Roman" w:hAnsi="Times New Roman" w:cs="Times New Roman"/>
          <w:sz w:val="28"/>
          <w:szCs w:val="28"/>
        </w:rPr>
      </w:pPr>
      <w:r w:rsidRPr="00E42DB0">
        <w:rPr>
          <w:rFonts w:ascii="Times New Roman" w:hAnsi="Times New Roman" w:cs="Times New Roman"/>
          <w:sz w:val="28"/>
          <w:szCs w:val="28"/>
        </w:rPr>
        <w:t>В процесі наукової та науково-практичної діяльності наукових закладів охорони здоров’я можуть створюватись наступні об’єкти права інтелектуальної власності:</w:t>
      </w:r>
    </w:p>
    <w:p w:rsidR="006069FF" w:rsidRPr="00E42DB0" w:rsidRDefault="006069FF" w:rsidP="00C72C29">
      <w:pPr>
        <w:spacing w:line="360" w:lineRule="auto"/>
        <w:ind w:firstLine="709"/>
        <w:jc w:val="both"/>
        <w:rPr>
          <w:rFonts w:ascii="Times New Roman" w:eastAsia="Times New Roman" w:hAnsi="Times New Roman" w:cs="Times New Roman"/>
          <w:sz w:val="28"/>
          <w:szCs w:val="28"/>
          <w:lang w:eastAsia="ru-RU"/>
        </w:rPr>
      </w:pPr>
      <w:r w:rsidRPr="00E42DB0">
        <w:rPr>
          <w:rFonts w:ascii="Times New Roman" w:eastAsia="Times New Roman" w:hAnsi="Times New Roman" w:cs="Times New Roman"/>
          <w:sz w:val="28"/>
          <w:szCs w:val="28"/>
          <w:lang w:eastAsia="ru-RU"/>
        </w:rPr>
        <w:t xml:space="preserve">об'єкти авторського права (літературні та художні твори; комп'ютерні програми; компіляції даних (бази даних), якщо вони за добором або упорядкуванням їх складових частин є результатом інтелектуальної діяльності, та інші твори); </w:t>
      </w:r>
    </w:p>
    <w:p w:rsidR="006069FF" w:rsidRPr="00E42DB0" w:rsidRDefault="006069FF" w:rsidP="00C72C29">
      <w:pPr>
        <w:spacing w:line="360" w:lineRule="auto"/>
        <w:ind w:firstLine="709"/>
        <w:jc w:val="both"/>
        <w:rPr>
          <w:rFonts w:ascii="Times New Roman" w:eastAsia="Times New Roman" w:hAnsi="Times New Roman" w:cs="Times New Roman"/>
          <w:sz w:val="28"/>
          <w:szCs w:val="28"/>
          <w:lang w:eastAsia="ru-RU"/>
        </w:rPr>
      </w:pPr>
      <w:r w:rsidRPr="00E42DB0">
        <w:rPr>
          <w:rFonts w:ascii="Times New Roman" w:eastAsia="Times New Roman" w:hAnsi="Times New Roman" w:cs="Times New Roman"/>
          <w:sz w:val="28"/>
          <w:szCs w:val="28"/>
          <w:lang w:eastAsia="ru-RU"/>
        </w:rPr>
        <w:t xml:space="preserve">наукові відкриття; </w:t>
      </w:r>
    </w:p>
    <w:p w:rsidR="006069FF" w:rsidRPr="00E42DB0" w:rsidRDefault="006069FF" w:rsidP="00C72C29">
      <w:pPr>
        <w:spacing w:line="360" w:lineRule="auto"/>
        <w:ind w:firstLine="709"/>
        <w:jc w:val="both"/>
        <w:rPr>
          <w:rFonts w:ascii="Times New Roman" w:eastAsia="Times New Roman" w:hAnsi="Times New Roman" w:cs="Times New Roman"/>
          <w:sz w:val="28"/>
          <w:szCs w:val="28"/>
          <w:lang w:eastAsia="ru-RU"/>
        </w:rPr>
      </w:pPr>
      <w:r w:rsidRPr="00E42DB0">
        <w:rPr>
          <w:rFonts w:ascii="Times New Roman" w:eastAsia="Times New Roman" w:hAnsi="Times New Roman" w:cs="Times New Roman"/>
          <w:sz w:val="28"/>
          <w:szCs w:val="28"/>
          <w:lang w:eastAsia="ru-RU"/>
        </w:rPr>
        <w:t>винаходи, корисні моделі, промислові зразки;</w:t>
      </w:r>
    </w:p>
    <w:p w:rsidR="006069FF" w:rsidRPr="00E42DB0" w:rsidRDefault="006069FF" w:rsidP="00C72C29">
      <w:pPr>
        <w:spacing w:line="360" w:lineRule="auto"/>
        <w:ind w:firstLine="709"/>
        <w:jc w:val="both"/>
        <w:rPr>
          <w:rFonts w:ascii="Times New Roman" w:eastAsia="Times New Roman" w:hAnsi="Times New Roman" w:cs="Times New Roman"/>
          <w:sz w:val="28"/>
          <w:szCs w:val="28"/>
          <w:lang w:eastAsia="ru-RU"/>
        </w:rPr>
      </w:pPr>
      <w:r w:rsidRPr="00E42DB0">
        <w:rPr>
          <w:rFonts w:ascii="Times New Roman" w:eastAsia="Times New Roman" w:hAnsi="Times New Roman" w:cs="Times New Roman"/>
          <w:sz w:val="28"/>
          <w:szCs w:val="28"/>
          <w:lang w:eastAsia="ru-RU"/>
        </w:rPr>
        <w:t>раціоналізаторські пропозиції;</w:t>
      </w:r>
    </w:p>
    <w:p w:rsidR="006069FF" w:rsidRPr="00E42DB0" w:rsidRDefault="006069FF" w:rsidP="00C72C29">
      <w:pPr>
        <w:spacing w:line="360" w:lineRule="auto"/>
        <w:ind w:firstLine="709"/>
        <w:jc w:val="both"/>
        <w:rPr>
          <w:rFonts w:ascii="Times New Roman" w:eastAsia="Times New Roman" w:hAnsi="Times New Roman" w:cs="Times New Roman"/>
          <w:sz w:val="28"/>
          <w:szCs w:val="28"/>
          <w:lang w:eastAsia="ru-RU"/>
        </w:rPr>
      </w:pPr>
      <w:r w:rsidRPr="00E42DB0">
        <w:rPr>
          <w:rFonts w:ascii="Times New Roman" w:eastAsia="Times New Roman" w:hAnsi="Times New Roman" w:cs="Times New Roman"/>
          <w:sz w:val="28"/>
          <w:szCs w:val="28"/>
          <w:lang w:eastAsia="ru-RU"/>
        </w:rPr>
        <w:t>комерційні таємниці</w:t>
      </w:r>
      <w:r w:rsidR="00164C7B" w:rsidRPr="00E42DB0">
        <w:rPr>
          <w:rFonts w:ascii="Times New Roman" w:eastAsia="Times New Roman" w:hAnsi="Times New Roman" w:cs="Times New Roman"/>
          <w:sz w:val="28"/>
          <w:szCs w:val="28"/>
          <w:lang w:eastAsia="ru-RU"/>
        </w:rPr>
        <w:t xml:space="preserve"> та ноу-хау</w:t>
      </w:r>
      <w:r w:rsidRPr="00E42DB0">
        <w:rPr>
          <w:rFonts w:ascii="Times New Roman" w:eastAsia="Times New Roman" w:hAnsi="Times New Roman" w:cs="Times New Roman"/>
          <w:sz w:val="28"/>
          <w:szCs w:val="28"/>
          <w:lang w:eastAsia="ru-RU"/>
        </w:rPr>
        <w:t>.</w:t>
      </w:r>
    </w:p>
    <w:p w:rsidR="006069FF" w:rsidRPr="00E42DB0" w:rsidRDefault="006069FF" w:rsidP="00C72C29">
      <w:pPr>
        <w:spacing w:line="360" w:lineRule="auto"/>
        <w:ind w:firstLine="709"/>
        <w:jc w:val="both"/>
        <w:rPr>
          <w:rFonts w:ascii="Times New Roman" w:eastAsia="Times New Roman" w:hAnsi="Times New Roman" w:cs="Times New Roman"/>
          <w:sz w:val="28"/>
          <w:szCs w:val="28"/>
          <w:lang w:eastAsia="ru-RU"/>
        </w:rPr>
      </w:pPr>
      <w:r w:rsidRPr="00E42DB0">
        <w:rPr>
          <w:rFonts w:ascii="Times New Roman" w:eastAsia="Times New Roman" w:hAnsi="Times New Roman" w:cs="Times New Roman"/>
          <w:sz w:val="28"/>
          <w:szCs w:val="28"/>
          <w:lang w:eastAsia="ru-RU"/>
        </w:rPr>
        <w:t>Результати завершених науково-дослідних, пошукових, дослідно-</w:t>
      </w:r>
      <w:r w:rsidRPr="00E42DB0">
        <w:rPr>
          <w:rFonts w:ascii="Times New Roman" w:eastAsia="Times New Roman" w:hAnsi="Times New Roman" w:cs="Times New Roman"/>
          <w:sz w:val="28"/>
          <w:szCs w:val="28"/>
          <w:lang w:eastAsia="ru-RU"/>
        </w:rPr>
        <w:lastRenderedPageBreak/>
        <w:t>конструкторських, дослідно-технологічних робіт, комплекти конструкторської і технологічної документації тощо розглядаються як об'єкти авторського права.</w:t>
      </w:r>
    </w:p>
    <w:p w:rsidR="006069FF" w:rsidRPr="00E42DB0" w:rsidRDefault="006069FF" w:rsidP="00C72C29">
      <w:pPr>
        <w:spacing w:line="360" w:lineRule="auto"/>
        <w:ind w:firstLine="709"/>
        <w:jc w:val="both"/>
        <w:rPr>
          <w:rFonts w:ascii="Times New Roman" w:eastAsia="Times New Roman" w:hAnsi="Times New Roman" w:cs="Times New Roman"/>
          <w:sz w:val="28"/>
          <w:szCs w:val="28"/>
          <w:lang w:eastAsia="ru-RU"/>
        </w:rPr>
      </w:pPr>
    </w:p>
    <w:p w:rsidR="006069FF" w:rsidRPr="00E42DB0" w:rsidRDefault="006069FF" w:rsidP="00C72C29">
      <w:pPr>
        <w:spacing w:line="360" w:lineRule="auto"/>
        <w:ind w:firstLine="709"/>
        <w:jc w:val="both"/>
        <w:rPr>
          <w:rFonts w:ascii="Times New Roman" w:hAnsi="Times New Roman" w:cs="Times New Roman"/>
          <w:sz w:val="28"/>
          <w:szCs w:val="28"/>
        </w:rPr>
      </w:pPr>
      <w:r w:rsidRPr="00E42DB0">
        <w:rPr>
          <w:rFonts w:ascii="Times New Roman" w:eastAsia="Times New Roman" w:hAnsi="Times New Roman" w:cs="Times New Roman"/>
          <w:sz w:val="28"/>
          <w:szCs w:val="28"/>
          <w:lang w:eastAsia="ru-RU"/>
        </w:rPr>
        <w:t xml:space="preserve">Об’єкти права інтелектуальної власності, що виникають в </w:t>
      </w:r>
      <w:r w:rsidRPr="00E42DB0">
        <w:rPr>
          <w:rFonts w:ascii="Times New Roman" w:hAnsi="Times New Roman" w:cs="Times New Roman"/>
          <w:sz w:val="28"/>
          <w:szCs w:val="28"/>
        </w:rPr>
        <w:t>наукової та науково-практичної діяльності наукових закладів охорони здоров’я, характеризуються наступними ознаками:</w:t>
      </w:r>
    </w:p>
    <w:p w:rsidR="006069FF" w:rsidRPr="00E42DB0" w:rsidRDefault="00FC2705" w:rsidP="00C72C29">
      <w:pPr>
        <w:pStyle w:val="2"/>
        <w:spacing w:line="360" w:lineRule="auto"/>
        <w:ind w:firstLine="708"/>
        <w:rPr>
          <w:rFonts w:ascii="Times New Roman" w:hAnsi="Times New Roman" w:cs="Times New Roman"/>
          <w:i w:val="0"/>
          <w:lang w:eastAsia="ru-RU"/>
        </w:rPr>
      </w:pPr>
      <w:bookmarkStart w:id="3" w:name="_Toc26435902"/>
      <w:r w:rsidRPr="00E42DB0">
        <w:rPr>
          <w:rFonts w:ascii="Times New Roman" w:hAnsi="Times New Roman" w:cs="Times New Roman"/>
          <w:i w:val="0"/>
          <w:lang w:eastAsia="ru-RU"/>
        </w:rPr>
        <w:t xml:space="preserve">2.1. </w:t>
      </w:r>
      <w:r w:rsidR="006069FF" w:rsidRPr="00E42DB0">
        <w:rPr>
          <w:rFonts w:ascii="Times New Roman" w:hAnsi="Times New Roman" w:cs="Times New Roman"/>
          <w:i w:val="0"/>
          <w:lang w:eastAsia="ru-RU"/>
        </w:rPr>
        <w:t>Об’єкти авторського права:</w:t>
      </w:r>
      <w:bookmarkEnd w:id="3"/>
    </w:p>
    <w:p w:rsidR="00913727" w:rsidRPr="00E42DB0" w:rsidRDefault="00062C07" w:rsidP="00C72C29">
      <w:pPr>
        <w:tabs>
          <w:tab w:val="left" w:pos="916"/>
          <w:tab w:val="left" w:pos="1832"/>
          <w:tab w:val="left" w:pos="24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hAnsi="Times New Roman" w:cs="Times New Roman"/>
          <w:sz w:val="28"/>
          <w:szCs w:val="28"/>
        </w:rPr>
      </w:pPr>
      <w:r w:rsidRPr="00E42DB0">
        <w:rPr>
          <w:rFonts w:ascii="Times New Roman" w:hAnsi="Times New Roman" w:cs="Times New Roman"/>
          <w:sz w:val="28"/>
          <w:szCs w:val="28"/>
        </w:rPr>
        <w:t xml:space="preserve">2.1.1. </w:t>
      </w:r>
      <w:r w:rsidR="00913727" w:rsidRPr="00E42DB0">
        <w:rPr>
          <w:rFonts w:ascii="Times New Roman" w:hAnsi="Times New Roman" w:cs="Times New Roman"/>
          <w:sz w:val="28"/>
          <w:szCs w:val="28"/>
        </w:rPr>
        <w:t xml:space="preserve">Письмові твори. </w:t>
      </w:r>
    </w:p>
    <w:p w:rsidR="00913727" w:rsidRPr="00E42DB0" w:rsidRDefault="00913727" w:rsidP="00C72C29">
      <w:pPr>
        <w:tabs>
          <w:tab w:val="left" w:pos="916"/>
          <w:tab w:val="left" w:pos="1832"/>
          <w:tab w:val="left" w:pos="241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hAnsi="Times New Roman" w:cs="Times New Roman"/>
          <w:sz w:val="28"/>
          <w:szCs w:val="28"/>
        </w:rPr>
      </w:pPr>
      <w:r w:rsidRPr="00E42DB0">
        <w:rPr>
          <w:rFonts w:ascii="Times New Roman" w:hAnsi="Times New Roman" w:cs="Times New Roman"/>
          <w:sz w:val="28"/>
          <w:szCs w:val="28"/>
        </w:rPr>
        <w:t xml:space="preserve">Твори визнаються об'єктами авторського права, якщо вони виражені в об'єктивній творі та мають творчій характер.  </w:t>
      </w:r>
      <w:r w:rsidRPr="00E42DB0">
        <w:rPr>
          <w:rFonts w:ascii="Times New Roman" w:hAnsi="Times New Roman" w:cs="Times New Roman"/>
          <w:bCs/>
          <w:sz w:val="28"/>
          <w:szCs w:val="28"/>
        </w:rPr>
        <w:t xml:space="preserve">Під твором розуміють сукупність ідей, думок, міркувань, образів, наукових положень, оцінок, висновків, пропозицій тощо, які виникли в процесі творчої діяльності автора і знайшли свої відображення у певній об’єктивній формі. </w:t>
      </w:r>
    </w:p>
    <w:p w:rsidR="00913727" w:rsidRPr="00E42DB0" w:rsidRDefault="00913727" w:rsidP="00C72C29">
      <w:pPr>
        <w:tabs>
          <w:tab w:val="left" w:pos="-851"/>
        </w:tabs>
        <w:spacing w:line="360" w:lineRule="auto"/>
        <w:ind w:firstLine="709"/>
        <w:jc w:val="both"/>
        <w:rPr>
          <w:rFonts w:ascii="Times New Roman" w:hAnsi="Times New Roman" w:cs="Times New Roman"/>
          <w:iCs/>
          <w:sz w:val="28"/>
          <w:szCs w:val="28"/>
        </w:rPr>
      </w:pPr>
      <w:bookmarkStart w:id="4" w:name="14"/>
      <w:bookmarkEnd w:id="4"/>
      <w:r w:rsidRPr="00E42DB0">
        <w:rPr>
          <w:rFonts w:ascii="Times New Roman" w:hAnsi="Times New Roman" w:cs="Times New Roman"/>
          <w:sz w:val="28"/>
          <w:szCs w:val="28"/>
        </w:rPr>
        <w:t>Т</w:t>
      </w:r>
      <w:r w:rsidRPr="00E42DB0">
        <w:rPr>
          <w:rFonts w:ascii="Times New Roman" w:hAnsi="Times New Roman" w:cs="Times New Roman"/>
          <w:iCs/>
          <w:sz w:val="28"/>
          <w:szCs w:val="28"/>
        </w:rPr>
        <w:t>ермін "літературні та художні твори" охоплює всі твори в галузі літератури, науки і мистецтва, яким би способом і в якій би формі вони не були виражені. До них відносяться: книги, брошури та інші письмові твори, лекції, звертання, проповіді та інші твори подібного роду; кінематографічні твори, до яких прирівнюються твори, виражені способом, аналогічним кінематографії; малюнки, твори живопису, графіки і літографії; фотографічні твори, до яких прирівнюються твори, виражені способом, аналогічним фотографії; ілюстрації, плани, ескізи і пластичні твори, що відносяться до науки.</w:t>
      </w:r>
    </w:p>
    <w:p w:rsidR="00110481" w:rsidRPr="00E42DB0" w:rsidRDefault="00110481" w:rsidP="00C72C29">
      <w:pPr>
        <w:tabs>
          <w:tab w:val="left" w:pos="-851"/>
        </w:tabs>
        <w:spacing w:line="360" w:lineRule="auto"/>
        <w:ind w:firstLine="709"/>
        <w:jc w:val="both"/>
        <w:rPr>
          <w:rFonts w:ascii="Times New Roman" w:hAnsi="Times New Roman" w:cs="Times New Roman"/>
          <w:iCs/>
          <w:sz w:val="28"/>
          <w:szCs w:val="28"/>
        </w:rPr>
      </w:pPr>
      <w:r w:rsidRPr="00E42DB0">
        <w:rPr>
          <w:rFonts w:ascii="Times New Roman" w:eastAsia="Times New Roman" w:hAnsi="Times New Roman" w:cs="Times New Roman"/>
          <w:sz w:val="28"/>
          <w:szCs w:val="28"/>
          <w:lang w:eastAsia="ru-RU"/>
        </w:rPr>
        <w:t>Частина твору,  яка може використовуватися самостійно, у тому числі   й   оригінальна  назва  твору,  розглядається  як  твір  і охороняється відповідно, як самостійний твір.</w:t>
      </w:r>
    </w:p>
    <w:p w:rsidR="00913727" w:rsidRPr="00E42DB0" w:rsidRDefault="00913727" w:rsidP="00C72C29">
      <w:pPr>
        <w:tabs>
          <w:tab w:val="left" w:pos="-851"/>
        </w:tabs>
        <w:spacing w:line="360" w:lineRule="auto"/>
        <w:ind w:firstLine="709"/>
        <w:jc w:val="both"/>
        <w:rPr>
          <w:rFonts w:ascii="Times New Roman" w:hAnsi="Times New Roman" w:cs="Times New Roman"/>
          <w:sz w:val="28"/>
          <w:szCs w:val="28"/>
        </w:rPr>
      </w:pPr>
      <w:r w:rsidRPr="00E42DB0">
        <w:rPr>
          <w:rFonts w:ascii="Times New Roman" w:hAnsi="Times New Roman" w:cs="Times New Roman"/>
          <w:sz w:val="28"/>
          <w:szCs w:val="28"/>
        </w:rPr>
        <w:t>Авторське право поширюється на твори науки, літератури, мистецтва незалежно від форми, призначення, цінності твору та способу його відтворення.</w:t>
      </w:r>
    </w:p>
    <w:p w:rsidR="00913727" w:rsidRPr="00E42DB0" w:rsidRDefault="00913727" w:rsidP="00C72C29">
      <w:pPr>
        <w:tabs>
          <w:tab w:val="left" w:pos="-851"/>
        </w:tabs>
        <w:spacing w:line="360" w:lineRule="auto"/>
        <w:ind w:firstLine="709"/>
        <w:jc w:val="both"/>
        <w:rPr>
          <w:rFonts w:ascii="Times New Roman" w:hAnsi="Times New Roman" w:cs="Times New Roman"/>
          <w:bCs/>
          <w:sz w:val="28"/>
          <w:szCs w:val="28"/>
        </w:rPr>
      </w:pPr>
      <w:r w:rsidRPr="00E42DB0">
        <w:rPr>
          <w:rFonts w:ascii="Times New Roman" w:hAnsi="Times New Roman" w:cs="Times New Roman"/>
          <w:sz w:val="28"/>
          <w:szCs w:val="28"/>
        </w:rPr>
        <w:lastRenderedPageBreak/>
        <w:t xml:space="preserve">Авторським правом можуть охоронятися літературні твори, що виражені у письмовій формі (писемні твори), а також обнародувані за допомогою усного мовлення (усні твори). </w:t>
      </w:r>
      <w:r w:rsidRPr="00E42DB0">
        <w:rPr>
          <w:rFonts w:ascii="Times New Roman" w:hAnsi="Times New Roman" w:cs="Times New Roman"/>
          <w:bCs/>
          <w:sz w:val="28"/>
          <w:szCs w:val="28"/>
        </w:rPr>
        <w:t>До писемних творів відносяться різноманітні види творів, які виражені (зафіксовані) у письмовій формі.</w:t>
      </w:r>
      <w:r w:rsidRPr="00E42DB0">
        <w:rPr>
          <w:rFonts w:ascii="Times New Roman" w:hAnsi="Times New Roman" w:cs="Times New Roman"/>
          <w:bCs/>
          <w:color w:val="FF0000"/>
          <w:sz w:val="28"/>
          <w:szCs w:val="28"/>
        </w:rPr>
        <w:t xml:space="preserve"> </w:t>
      </w:r>
      <w:r w:rsidRPr="00E42DB0">
        <w:rPr>
          <w:rFonts w:ascii="Times New Roman" w:hAnsi="Times New Roman" w:cs="Times New Roman"/>
          <w:bCs/>
          <w:sz w:val="28"/>
          <w:szCs w:val="28"/>
        </w:rPr>
        <w:t xml:space="preserve">До усних творів відносяться </w:t>
      </w:r>
      <w:r w:rsidRPr="00E42DB0">
        <w:rPr>
          <w:rFonts w:ascii="Times New Roman" w:hAnsi="Times New Roman" w:cs="Times New Roman"/>
          <w:sz w:val="28"/>
          <w:szCs w:val="28"/>
        </w:rPr>
        <w:t xml:space="preserve">виступи, лекції, промови, проповіді. Проте </w:t>
      </w:r>
      <w:r w:rsidRPr="00E42DB0">
        <w:rPr>
          <w:rFonts w:ascii="Times New Roman" w:hAnsi="Times New Roman" w:cs="Times New Roman"/>
          <w:bCs/>
          <w:sz w:val="28"/>
          <w:szCs w:val="28"/>
        </w:rPr>
        <w:t>наведений перелік є невичерпаним.</w:t>
      </w:r>
    </w:p>
    <w:p w:rsidR="00913727" w:rsidRPr="00E42DB0" w:rsidRDefault="00913727" w:rsidP="00C72C29">
      <w:pPr>
        <w:tabs>
          <w:tab w:val="left" w:pos="-851"/>
          <w:tab w:val="left" w:pos="851"/>
          <w:tab w:val="left" w:pos="993"/>
        </w:tabs>
        <w:spacing w:line="360" w:lineRule="auto"/>
        <w:ind w:firstLine="709"/>
        <w:jc w:val="both"/>
        <w:rPr>
          <w:rFonts w:ascii="Times New Roman" w:hAnsi="Times New Roman" w:cs="Times New Roman"/>
          <w:sz w:val="28"/>
          <w:szCs w:val="28"/>
        </w:rPr>
      </w:pPr>
      <w:r w:rsidRPr="00E42DB0">
        <w:rPr>
          <w:rFonts w:ascii="Times New Roman" w:hAnsi="Times New Roman" w:cs="Times New Roman"/>
          <w:sz w:val="28"/>
          <w:szCs w:val="28"/>
        </w:rPr>
        <w:t xml:space="preserve">Наукові письмові твори бувають наступних видів: </w:t>
      </w:r>
    </w:p>
    <w:p w:rsidR="00913727" w:rsidRPr="00E42DB0" w:rsidRDefault="00913727" w:rsidP="00C72C29">
      <w:pPr>
        <w:tabs>
          <w:tab w:val="left" w:pos="-851"/>
          <w:tab w:val="left" w:pos="0"/>
          <w:tab w:val="left" w:pos="1134"/>
        </w:tabs>
        <w:autoSpaceDE w:val="0"/>
        <w:spacing w:line="360" w:lineRule="auto"/>
        <w:ind w:firstLine="709"/>
        <w:jc w:val="both"/>
        <w:rPr>
          <w:rFonts w:ascii="Times New Roman" w:hAnsi="Times New Roman" w:cs="Times New Roman"/>
          <w:sz w:val="28"/>
          <w:szCs w:val="28"/>
        </w:rPr>
      </w:pPr>
      <w:r w:rsidRPr="00E42DB0">
        <w:rPr>
          <w:rFonts w:ascii="Times New Roman" w:hAnsi="Times New Roman" w:cs="Times New Roman"/>
          <w:sz w:val="28"/>
          <w:szCs w:val="28"/>
          <w:u w:val="single"/>
        </w:rPr>
        <w:t xml:space="preserve">Монографія </w:t>
      </w:r>
      <w:r w:rsidRPr="00E42DB0">
        <w:rPr>
          <w:rFonts w:ascii="Times New Roman" w:hAnsi="Times New Roman" w:cs="Times New Roman"/>
          <w:sz w:val="28"/>
          <w:szCs w:val="28"/>
        </w:rPr>
        <w:t>– наукове книжне видання повного дослідження однієї проблеми або теми, що належить одному чи декільком авторам</w:t>
      </w:r>
      <w:r w:rsidR="0012190D" w:rsidRPr="00E42DB0">
        <w:rPr>
          <w:rFonts w:ascii="Times New Roman" w:hAnsi="Times New Roman" w:cs="Times New Roman"/>
          <w:sz w:val="28"/>
          <w:szCs w:val="28"/>
        </w:rPr>
        <w:t xml:space="preserve"> (співавторам)</w:t>
      </w:r>
      <w:r w:rsidRPr="00E42DB0">
        <w:rPr>
          <w:rFonts w:ascii="Times New Roman" w:hAnsi="Times New Roman" w:cs="Times New Roman"/>
          <w:sz w:val="28"/>
          <w:szCs w:val="28"/>
        </w:rPr>
        <w:t xml:space="preserve">. </w:t>
      </w:r>
    </w:p>
    <w:p w:rsidR="00913727" w:rsidRPr="00E42DB0" w:rsidRDefault="00913727" w:rsidP="00C72C29">
      <w:pPr>
        <w:tabs>
          <w:tab w:val="left" w:pos="-851"/>
        </w:tabs>
        <w:spacing w:line="360" w:lineRule="auto"/>
        <w:ind w:firstLine="709"/>
        <w:jc w:val="both"/>
        <w:rPr>
          <w:rFonts w:ascii="Times New Roman" w:hAnsi="Times New Roman" w:cs="Times New Roman"/>
          <w:sz w:val="28"/>
          <w:szCs w:val="28"/>
        </w:rPr>
      </w:pPr>
      <w:r w:rsidRPr="00E42DB0">
        <w:rPr>
          <w:rFonts w:ascii="Times New Roman" w:hAnsi="Times New Roman" w:cs="Times New Roman"/>
          <w:sz w:val="28"/>
          <w:szCs w:val="28"/>
          <w:u w:val="single"/>
        </w:rPr>
        <w:t>Дисертація</w:t>
      </w:r>
      <w:r w:rsidRPr="00E42DB0">
        <w:rPr>
          <w:rFonts w:ascii="Times New Roman" w:hAnsi="Times New Roman" w:cs="Times New Roman"/>
          <w:sz w:val="28"/>
          <w:szCs w:val="28"/>
        </w:rPr>
        <w:t xml:space="preserve"> – це наукова праця, </w:t>
      </w:r>
      <w:r w:rsidR="0012190D" w:rsidRPr="00E42DB0">
        <w:rPr>
          <w:rFonts w:ascii="Times New Roman" w:hAnsi="Times New Roman" w:cs="Times New Roman"/>
          <w:sz w:val="28"/>
          <w:szCs w:val="28"/>
        </w:rPr>
        <w:t>що підготовлена</w:t>
      </w:r>
      <w:r w:rsidRPr="00E42DB0">
        <w:rPr>
          <w:rFonts w:ascii="Times New Roman" w:hAnsi="Times New Roman" w:cs="Times New Roman"/>
          <w:sz w:val="28"/>
          <w:szCs w:val="28"/>
        </w:rPr>
        <w:t xml:space="preserve"> для прилюдного захисту на здобуття вченого ступеня. </w:t>
      </w:r>
    </w:p>
    <w:p w:rsidR="00913727" w:rsidRPr="00E42DB0" w:rsidRDefault="00913727" w:rsidP="00C72C29">
      <w:pPr>
        <w:tabs>
          <w:tab w:val="left" w:pos="-851"/>
        </w:tabs>
        <w:spacing w:line="360" w:lineRule="auto"/>
        <w:ind w:firstLine="709"/>
        <w:jc w:val="both"/>
        <w:rPr>
          <w:rFonts w:ascii="Times New Roman" w:hAnsi="Times New Roman" w:cs="Times New Roman"/>
          <w:sz w:val="28"/>
          <w:szCs w:val="28"/>
        </w:rPr>
      </w:pPr>
      <w:r w:rsidRPr="00E42DB0">
        <w:rPr>
          <w:rFonts w:ascii="Times New Roman" w:hAnsi="Times New Roman" w:cs="Times New Roman"/>
          <w:sz w:val="28"/>
          <w:szCs w:val="28"/>
          <w:u w:val="single"/>
        </w:rPr>
        <w:t>Звіт</w:t>
      </w:r>
      <w:r w:rsidRPr="00E42DB0">
        <w:rPr>
          <w:rFonts w:ascii="Times New Roman" w:hAnsi="Times New Roman" w:cs="Times New Roman"/>
          <w:sz w:val="28"/>
          <w:szCs w:val="28"/>
        </w:rPr>
        <w:t xml:space="preserve"> (науковий або технічний) – видання (документ), у якому викладено результа</w:t>
      </w:r>
      <w:r w:rsidR="0012190D" w:rsidRPr="00E42DB0">
        <w:rPr>
          <w:rFonts w:ascii="Times New Roman" w:hAnsi="Times New Roman" w:cs="Times New Roman"/>
          <w:sz w:val="28"/>
          <w:szCs w:val="28"/>
        </w:rPr>
        <w:t>ти досліджень роботи Установи</w:t>
      </w:r>
      <w:r w:rsidRPr="00E42DB0">
        <w:rPr>
          <w:rFonts w:ascii="Times New Roman" w:hAnsi="Times New Roman" w:cs="Times New Roman"/>
          <w:sz w:val="28"/>
          <w:szCs w:val="28"/>
        </w:rPr>
        <w:t xml:space="preserve"> (або окремої особи) за певний проміжок часу. </w:t>
      </w:r>
    </w:p>
    <w:p w:rsidR="00913727" w:rsidRPr="00E42DB0" w:rsidRDefault="00913727" w:rsidP="00C72C29">
      <w:pPr>
        <w:tabs>
          <w:tab w:val="left" w:pos="-851"/>
        </w:tabs>
        <w:spacing w:line="360" w:lineRule="auto"/>
        <w:ind w:firstLine="709"/>
        <w:jc w:val="both"/>
        <w:rPr>
          <w:rFonts w:ascii="Times New Roman" w:hAnsi="Times New Roman" w:cs="Times New Roman"/>
          <w:sz w:val="28"/>
          <w:szCs w:val="28"/>
        </w:rPr>
      </w:pPr>
      <w:r w:rsidRPr="00E42DB0">
        <w:rPr>
          <w:rFonts w:ascii="Times New Roman" w:hAnsi="Times New Roman" w:cs="Times New Roman"/>
          <w:sz w:val="28"/>
          <w:szCs w:val="28"/>
          <w:u w:val="single"/>
        </w:rPr>
        <w:t>Стаття</w:t>
      </w:r>
      <w:r w:rsidRPr="00E42DB0">
        <w:rPr>
          <w:rFonts w:ascii="Times New Roman" w:hAnsi="Times New Roman" w:cs="Times New Roman"/>
          <w:sz w:val="28"/>
          <w:szCs w:val="28"/>
        </w:rPr>
        <w:t xml:space="preserve"> – твір, що детально висвітлює певну тему, питання, містить елементи їх аналізу та призначений для періодичного видання або неперіодичного збірника як складова частина його основного тексту.</w:t>
      </w:r>
    </w:p>
    <w:p w:rsidR="00913727" w:rsidRPr="00E42DB0" w:rsidRDefault="00913727" w:rsidP="00C72C29">
      <w:pPr>
        <w:tabs>
          <w:tab w:val="left" w:pos="-851"/>
        </w:tabs>
        <w:spacing w:line="360" w:lineRule="auto"/>
        <w:ind w:firstLine="709"/>
        <w:jc w:val="both"/>
        <w:rPr>
          <w:rFonts w:ascii="Times New Roman" w:hAnsi="Times New Roman" w:cs="Times New Roman"/>
          <w:bCs/>
          <w:sz w:val="28"/>
          <w:szCs w:val="28"/>
        </w:rPr>
      </w:pPr>
      <w:r w:rsidRPr="00E42DB0">
        <w:rPr>
          <w:rFonts w:ascii="Times New Roman" w:hAnsi="Times New Roman" w:cs="Times New Roman"/>
          <w:bCs/>
          <w:sz w:val="28"/>
          <w:szCs w:val="28"/>
        </w:rPr>
        <w:t xml:space="preserve">Стаття характеризується добором різноманітних фактів, змістовним аналізом матеріалу, високим рівнем аргументації, чіткою постановкою суспільно-важливих питань. Для статті характерними є: вагомість узагальнень, виразна ідейність, публіцистична довершеність, послідовність викладу матеріалу, переконливість суджень, концептуальність підходу в розгортанні розповіді. </w:t>
      </w:r>
    </w:p>
    <w:p w:rsidR="00913727" w:rsidRPr="00E42DB0" w:rsidRDefault="00913727" w:rsidP="00C72C29">
      <w:pPr>
        <w:tabs>
          <w:tab w:val="left" w:pos="-851"/>
        </w:tabs>
        <w:spacing w:line="360" w:lineRule="auto"/>
        <w:ind w:firstLine="709"/>
        <w:jc w:val="both"/>
        <w:rPr>
          <w:rFonts w:ascii="Times New Roman" w:hAnsi="Times New Roman" w:cs="Times New Roman"/>
          <w:sz w:val="28"/>
          <w:szCs w:val="28"/>
        </w:rPr>
      </w:pPr>
      <w:r w:rsidRPr="00E42DB0">
        <w:rPr>
          <w:rFonts w:ascii="Times New Roman" w:hAnsi="Times New Roman" w:cs="Times New Roman"/>
          <w:sz w:val="28"/>
          <w:szCs w:val="28"/>
          <w:u w:val="single"/>
        </w:rPr>
        <w:t>Підручник</w:t>
      </w:r>
      <w:r w:rsidR="0012190D" w:rsidRPr="00E42DB0">
        <w:rPr>
          <w:rFonts w:ascii="Times New Roman" w:hAnsi="Times New Roman" w:cs="Times New Roman"/>
          <w:sz w:val="28"/>
          <w:szCs w:val="28"/>
        </w:rPr>
        <w:t xml:space="preserve"> – учбове видання, яке</w:t>
      </w:r>
      <w:r w:rsidRPr="00E42DB0">
        <w:rPr>
          <w:rFonts w:ascii="Times New Roman" w:hAnsi="Times New Roman" w:cs="Times New Roman"/>
          <w:sz w:val="28"/>
          <w:szCs w:val="28"/>
        </w:rPr>
        <w:t xml:space="preserve"> містить систематичний виклад навчальної дисципліни або її частини, розділу, відповідно до навчальної програми. </w:t>
      </w:r>
    </w:p>
    <w:p w:rsidR="00913727" w:rsidRPr="00E42DB0" w:rsidRDefault="00913727" w:rsidP="00C72C29">
      <w:pPr>
        <w:tabs>
          <w:tab w:val="left" w:pos="-851"/>
        </w:tabs>
        <w:spacing w:line="360" w:lineRule="auto"/>
        <w:ind w:firstLine="709"/>
        <w:jc w:val="both"/>
        <w:rPr>
          <w:rFonts w:ascii="Times New Roman" w:hAnsi="Times New Roman" w:cs="Times New Roman"/>
          <w:bCs/>
          <w:sz w:val="28"/>
          <w:szCs w:val="28"/>
        </w:rPr>
      </w:pPr>
      <w:r w:rsidRPr="00E42DB0">
        <w:rPr>
          <w:rFonts w:ascii="Times New Roman" w:hAnsi="Times New Roman" w:cs="Times New Roman"/>
          <w:bCs/>
          <w:sz w:val="28"/>
          <w:szCs w:val="28"/>
          <w:u w:val="single"/>
        </w:rPr>
        <w:t>Посібник</w:t>
      </w:r>
      <w:r w:rsidRPr="00E42DB0">
        <w:rPr>
          <w:rFonts w:ascii="Times New Roman" w:hAnsi="Times New Roman" w:cs="Times New Roman"/>
          <w:bCs/>
          <w:sz w:val="28"/>
          <w:szCs w:val="28"/>
        </w:rPr>
        <w:t xml:space="preserve"> – видання, призначене сприяти практичному виконанню виробничих або аналогічних процесів та операцій чи допомагати вивченню навчальної дисципліни. </w:t>
      </w:r>
    </w:p>
    <w:p w:rsidR="00913727" w:rsidRPr="00E42DB0" w:rsidRDefault="00913727" w:rsidP="00C72C29">
      <w:pPr>
        <w:tabs>
          <w:tab w:val="left" w:pos="-851"/>
        </w:tabs>
        <w:spacing w:line="360" w:lineRule="auto"/>
        <w:ind w:firstLine="709"/>
        <w:jc w:val="both"/>
        <w:rPr>
          <w:rFonts w:ascii="Times New Roman" w:hAnsi="Times New Roman" w:cs="Times New Roman"/>
          <w:bCs/>
          <w:sz w:val="28"/>
          <w:szCs w:val="28"/>
        </w:rPr>
      </w:pPr>
      <w:r w:rsidRPr="00E42DB0">
        <w:rPr>
          <w:rFonts w:ascii="Times New Roman" w:hAnsi="Times New Roman" w:cs="Times New Roman"/>
          <w:bCs/>
          <w:sz w:val="28"/>
          <w:szCs w:val="28"/>
          <w:u w:val="single"/>
        </w:rPr>
        <w:lastRenderedPageBreak/>
        <w:t>Лекція</w:t>
      </w:r>
      <w:r w:rsidRPr="00E42DB0">
        <w:rPr>
          <w:rFonts w:ascii="Times New Roman" w:hAnsi="Times New Roman" w:cs="Times New Roman"/>
          <w:bCs/>
          <w:sz w:val="28"/>
          <w:szCs w:val="28"/>
        </w:rPr>
        <w:t xml:space="preserve"> – виступ на певну тему з метою навчання, інформування з питань громадського, державного життя, розвитку літератури, науки, мистецтва. </w:t>
      </w:r>
    </w:p>
    <w:p w:rsidR="00913727" w:rsidRPr="00E42DB0" w:rsidRDefault="00913727" w:rsidP="00C72C29">
      <w:pPr>
        <w:tabs>
          <w:tab w:val="left" w:pos="-851"/>
        </w:tabs>
        <w:spacing w:line="360" w:lineRule="auto"/>
        <w:ind w:firstLine="709"/>
        <w:jc w:val="both"/>
        <w:rPr>
          <w:rFonts w:ascii="Times New Roman" w:hAnsi="Times New Roman" w:cs="Times New Roman"/>
          <w:bCs/>
          <w:sz w:val="28"/>
          <w:szCs w:val="28"/>
        </w:rPr>
      </w:pPr>
      <w:r w:rsidRPr="00E42DB0">
        <w:rPr>
          <w:rFonts w:ascii="Times New Roman" w:hAnsi="Times New Roman" w:cs="Times New Roman"/>
          <w:bCs/>
          <w:sz w:val="28"/>
          <w:szCs w:val="28"/>
          <w:u w:val="single"/>
        </w:rPr>
        <w:t>Конспект</w:t>
      </w:r>
      <w:r w:rsidRPr="00E42DB0">
        <w:rPr>
          <w:rFonts w:ascii="Times New Roman" w:hAnsi="Times New Roman" w:cs="Times New Roman"/>
          <w:bCs/>
          <w:sz w:val="28"/>
          <w:szCs w:val="28"/>
        </w:rPr>
        <w:t xml:space="preserve"> – короткий виклад, запис змісту якогось твору, доповіді. Конспект є особливим видом вторинного тексту, в основу якого покладено аналітико-синтетичну переробку інформації, що міститься у вихідному тексті.</w:t>
      </w:r>
      <w:r w:rsidRPr="00E42DB0">
        <w:rPr>
          <w:rFonts w:ascii="Times New Roman" w:hAnsi="Times New Roman" w:cs="Times New Roman"/>
          <w:b/>
          <w:bCs/>
          <w:sz w:val="28"/>
          <w:szCs w:val="28"/>
        </w:rPr>
        <w:t xml:space="preserve"> </w:t>
      </w:r>
      <w:r w:rsidRPr="00E42DB0">
        <w:rPr>
          <w:rFonts w:ascii="Times New Roman" w:hAnsi="Times New Roman" w:cs="Times New Roman"/>
          <w:bCs/>
          <w:sz w:val="28"/>
          <w:szCs w:val="28"/>
        </w:rPr>
        <w:t>За кількістю опрацьованих джерел конспект</w:t>
      </w:r>
      <w:r w:rsidRPr="00E42DB0">
        <w:rPr>
          <w:rFonts w:ascii="Times New Roman" w:hAnsi="Times New Roman" w:cs="Times New Roman"/>
          <w:b/>
          <w:bCs/>
          <w:sz w:val="28"/>
          <w:szCs w:val="28"/>
        </w:rPr>
        <w:t xml:space="preserve"> </w:t>
      </w:r>
      <w:r w:rsidRPr="00E42DB0">
        <w:rPr>
          <w:rFonts w:ascii="Times New Roman" w:hAnsi="Times New Roman" w:cs="Times New Roman"/>
          <w:bCs/>
          <w:sz w:val="28"/>
          <w:szCs w:val="28"/>
        </w:rPr>
        <w:t xml:space="preserve">може бути монографічним або зведеним (оглядовим). </w:t>
      </w:r>
    </w:p>
    <w:p w:rsidR="00913727" w:rsidRPr="00E42DB0" w:rsidRDefault="00913727" w:rsidP="00C72C29">
      <w:pPr>
        <w:tabs>
          <w:tab w:val="left" w:pos="-851"/>
        </w:tabs>
        <w:spacing w:line="360" w:lineRule="auto"/>
        <w:ind w:firstLine="709"/>
        <w:jc w:val="both"/>
        <w:rPr>
          <w:rFonts w:ascii="Times New Roman" w:hAnsi="Times New Roman" w:cs="Times New Roman"/>
          <w:sz w:val="28"/>
          <w:szCs w:val="28"/>
        </w:rPr>
      </w:pPr>
      <w:r w:rsidRPr="00E42DB0">
        <w:rPr>
          <w:rFonts w:ascii="Times New Roman" w:hAnsi="Times New Roman" w:cs="Times New Roman"/>
          <w:sz w:val="28"/>
          <w:szCs w:val="28"/>
          <w:u w:val="single"/>
        </w:rPr>
        <w:t>Автореферат дисертації</w:t>
      </w:r>
      <w:r w:rsidRPr="00E42DB0">
        <w:rPr>
          <w:rFonts w:ascii="Times New Roman" w:hAnsi="Times New Roman" w:cs="Times New Roman"/>
          <w:sz w:val="28"/>
          <w:szCs w:val="28"/>
        </w:rPr>
        <w:t xml:space="preserve"> – наукове видання у вигляді брошури, що містить складений автором реферат проведеного ним дослідження (дисертації), яке подається на здобуття вченого ступеня. </w:t>
      </w:r>
    </w:p>
    <w:p w:rsidR="00913727" w:rsidRPr="00E42DB0" w:rsidRDefault="00913727" w:rsidP="00C72C29">
      <w:pPr>
        <w:tabs>
          <w:tab w:val="left" w:pos="-851"/>
        </w:tabs>
        <w:spacing w:line="360" w:lineRule="auto"/>
        <w:ind w:firstLine="709"/>
        <w:jc w:val="both"/>
        <w:rPr>
          <w:rFonts w:ascii="Times New Roman" w:hAnsi="Times New Roman" w:cs="Times New Roman"/>
          <w:sz w:val="28"/>
          <w:szCs w:val="28"/>
        </w:rPr>
      </w:pPr>
      <w:r w:rsidRPr="00E42DB0">
        <w:rPr>
          <w:rFonts w:ascii="Times New Roman" w:hAnsi="Times New Roman" w:cs="Times New Roman"/>
          <w:sz w:val="28"/>
          <w:szCs w:val="28"/>
          <w:u w:val="single"/>
        </w:rPr>
        <w:t>Анотація</w:t>
      </w:r>
      <w:r w:rsidRPr="00E42DB0">
        <w:rPr>
          <w:rFonts w:ascii="Times New Roman" w:hAnsi="Times New Roman" w:cs="Times New Roman"/>
          <w:sz w:val="28"/>
          <w:szCs w:val="28"/>
        </w:rPr>
        <w:t xml:space="preserve"> – коротка характеристика видання з точки зору змісту, цільового і читацького призначення, форми та інших особливостей; надає інформацію про автора. Анотації розміщають у книгах, брошурах, анотованих тематичних планах випуску видань, рекламних матеріалах, бібліографічних посібниках. </w:t>
      </w:r>
    </w:p>
    <w:p w:rsidR="00913727" w:rsidRPr="00E42DB0" w:rsidRDefault="00913727" w:rsidP="00C72C29">
      <w:pPr>
        <w:tabs>
          <w:tab w:val="left" w:pos="-851"/>
        </w:tabs>
        <w:spacing w:line="360" w:lineRule="auto"/>
        <w:ind w:firstLine="709"/>
        <w:jc w:val="both"/>
        <w:rPr>
          <w:rFonts w:ascii="Times New Roman" w:hAnsi="Times New Roman" w:cs="Times New Roman"/>
          <w:sz w:val="28"/>
          <w:szCs w:val="28"/>
        </w:rPr>
      </w:pPr>
      <w:r w:rsidRPr="00E42DB0">
        <w:rPr>
          <w:rFonts w:ascii="Times New Roman" w:hAnsi="Times New Roman" w:cs="Times New Roman"/>
          <w:bCs/>
          <w:sz w:val="28"/>
          <w:szCs w:val="28"/>
          <w:u w:val="single"/>
        </w:rPr>
        <w:t xml:space="preserve">Реферат </w:t>
      </w:r>
      <w:r w:rsidRPr="00E42DB0">
        <w:rPr>
          <w:rFonts w:ascii="Times New Roman" w:hAnsi="Times New Roman" w:cs="Times New Roman"/>
          <w:bCs/>
          <w:sz w:val="28"/>
          <w:szCs w:val="28"/>
        </w:rPr>
        <w:t xml:space="preserve">– короткий виклад змісту твору або видання (його частини) з основними фактичними відомостями та висновками. </w:t>
      </w:r>
      <w:r w:rsidRPr="00E42DB0">
        <w:rPr>
          <w:rFonts w:ascii="Times New Roman" w:hAnsi="Times New Roman" w:cs="Times New Roman"/>
          <w:sz w:val="28"/>
          <w:szCs w:val="28"/>
        </w:rPr>
        <w:t xml:space="preserve">Реферат відображає основну інформацію, що міститься у першоджерелі. Він  має бути інформативним, вирізнятися повнотою викладу, об’єктивно передавати зміст первинного тексту. Реферат може бути репродуктивним (відтворювати зміст первинного тексту) і продуктивним (містить критичне або творче осмислення реферованого джерела). </w:t>
      </w:r>
    </w:p>
    <w:p w:rsidR="00913727" w:rsidRPr="00E42DB0" w:rsidRDefault="00913727" w:rsidP="00C72C29">
      <w:pPr>
        <w:tabs>
          <w:tab w:val="left" w:pos="-851"/>
        </w:tabs>
        <w:spacing w:line="360" w:lineRule="auto"/>
        <w:ind w:firstLine="709"/>
        <w:jc w:val="both"/>
        <w:rPr>
          <w:rFonts w:ascii="Times New Roman" w:hAnsi="Times New Roman" w:cs="Times New Roman"/>
          <w:sz w:val="28"/>
          <w:szCs w:val="28"/>
        </w:rPr>
      </w:pPr>
      <w:r w:rsidRPr="00E42DB0">
        <w:rPr>
          <w:rFonts w:ascii="Times New Roman" w:hAnsi="Times New Roman" w:cs="Times New Roman"/>
          <w:sz w:val="28"/>
          <w:szCs w:val="28"/>
          <w:u w:val="single"/>
        </w:rPr>
        <w:t>Тези доповідей</w:t>
      </w:r>
      <w:r w:rsidRPr="00E42DB0">
        <w:rPr>
          <w:rFonts w:ascii="Times New Roman" w:hAnsi="Times New Roman" w:cs="Times New Roman"/>
          <w:sz w:val="28"/>
          <w:szCs w:val="28"/>
        </w:rPr>
        <w:t xml:space="preserve"> – науковий неперіодичний збірник, що містить опубліковані до початку конференції (симпозіуму, з’їзду) матеріали – тези доповідей, повідомлення тощо, їх анотації або реферати. </w:t>
      </w:r>
    </w:p>
    <w:p w:rsidR="00913727" w:rsidRPr="00E42DB0" w:rsidRDefault="00913727" w:rsidP="00C72C29">
      <w:pPr>
        <w:tabs>
          <w:tab w:val="left" w:pos="-851"/>
        </w:tabs>
        <w:spacing w:line="360" w:lineRule="auto"/>
        <w:ind w:firstLine="709"/>
        <w:jc w:val="both"/>
        <w:rPr>
          <w:rFonts w:ascii="Times New Roman" w:hAnsi="Times New Roman" w:cs="Times New Roman"/>
          <w:bCs/>
          <w:sz w:val="28"/>
          <w:szCs w:val="28"/>
        </w:rPr>
      </w:pPr>
      <w:r w:rsidRPr="00E42DB0">
        <w:rPr>
          <w:rFonts w:ascii="Times New Roman" w:hAnsi="Times New Roman" w:cs="Times New Roman"/>
          <w:bCs/>
          <w:sz w:val="28"/>
          <w:szCs w:val="28"/>
          <w:u w:val="single"/>
        </w:rPr>
        <w:t>Довідник</w:t>
      </w:r>
      <w:r w:rsidRPr="00E42DB0">
        <w:rPr>
          <w:rFonts w:ascii="Times New Roman" w:hAnsi="Times New Roman" w:cs="Times New Roman"/>
          <w:bCs/>
          <w:sz w:val="28"/>
          <w:szCs w:val="28"/>
        </w:rPr>
        <w:t xml:space="preserve"> – своєрідний каталог, що містить підбір класифікованих предметів або осіб і подає інформацію про певні деталі стосовно них. </w:t>
      </w:r>
    </w:p>
    <w:p w:rsidR="00913727" w:rsidRPr="00E42DB0" w:rsidRDefault="00913727" w:rsidP="00C72C29">
      <w:pPr>
        <w:tabs>
          <w:tab w:val="left" w:pos="-851"/>
        </w:tabs>
        <w:spacing w:line="360" w:lineRule="auto"/>
        <w:ind w:firstLine="709"/>
        <w:jc w:val="both"/>
        <w:rPr>
          <w:rFonts w:ascii="Times New Roman" w:hAnsi="Times New Roman" w:cs="Times New Roman"/>
          <w:bCs/>
          <w:sz w:val="28"/>
          <w:szCs w:val="28"/>
        </w:rPr>
      </w:pPr>
      <w:r w:rsidRPr="00E42DB0">
        <w:rPr>
          <w:rFonts w:ascii="Times New Roman" w:hAnsi="Times New Roman" w:cs="Times New Roman"/>
          <w:bCs/>
          <w:sz w:val="28"/>
          <w:szCs w:val="28"/>
          <w:u w:val="single"/>
        </w:rPr>
        <w:t>Енциклопедія</w:t>
      </w:r>
      <w:r w:rsidRPr="00E42DB0">
        <w:rPr>
          <w:rFonts w:ascii="Times New Roman" w:hAnsi="Times New Roman" w:cs="Times New Roman"/>
          <w:bCs/>
          <w:sz w:val="28"/>
          <w:szCs w:val="28"/>
        </w:rPr>
        <w:t xml:space="preserve"> – це навчальний або навчально-популярний довідковий твір, що містить систематизований звід знань, інформацію розміщено в </w:t>
      </w:r>
      <w:r w:rsidRPr="00E42DB0">
        <w:rPr>
          <w:rFonts w:ascii="Times New Roman" w:hAnsi="Times New Roman" w:cs="Times New Roman"/>
          <w:bCs/>
          <w:sz w:val="28"/>
          <w:szCs w:val="28"/>
        </w:rPr>
        <w:lastRenderedPageBreak/>
        <w:t xml:space="preserve">алфавітному порядку або за систематичним принципом (за галузями знань). Існують універсальні, галузеві, національні та регіональні енциклопедії. </w:t>
      </w:r>
    </w:p>
    <w:p w:rsidR="00913727" w:rsidRPr="00E42DB0" w:rsidRDefault="00913727" w:rsidP="00C72C29">
      <w:pPr>
        <w:tabs>
          <w:tab w:val="left" w:pos="-851"/>
        </w:tabs>
        <w:spacing w:line="360" w:lineRule="auto"/>
        <w:ind w:firstLine="709"/>
        <w:jc w:val="both"/>
        <w:rPr>
          <w:rFonts w:ascii="Times New Roman" w:hAnsi="Times New Roman" w:cs="Times New Roman"/>
          <w:bCs/>
          <w:sz w:val="28"/>
          <w:szCs w:val="28"/>
        </w:rPr>
      </w:pPr>
      <w:r w:rsidRPr="00E42DB0">
        <w:rPr>
          <w:rFonts w:ascii="Times New Roman" w:hAnsi="Times New Roman" w:cs="Times New Roman"/>
          <w:bCs/>
          <w:sz w:val="28"/>
          <w:szCs w:val="28"/>
          <w:u w:val="single"/>
        </w:rPr>
        <w:t>Каталог</w:t>
      </w:r>
      <w:r w:rsidRPr="00E42DB0">
        <w:rPr>
          <w:rFonts w:ascii="Times New Roman" w:hAnsi="Times New Roman" w:cs="Times New Roman"/>
          <w:bCs/>
          <w:sz w:val="28"/>
          <w:szCs w:val="28"/>
        </w:rPr>
        <w:t xml:space="preserve"> – нормативно-виробниче видання і/або рекламне видання, що містить систематизований перелік наявних предметів; список, перелік книжок, рукописів, і т. ін., складений у певному порядку, щоб полегшити їх пошук; реєстр.</w:t>
      </w:r>
    </w:p>
    <w:p w:rsidR="00913727" w:rsidRPr="00E42DB0" w:rsidRDefault="00913727" w:rsidP="00C72C29">
      <w:pPr>
        <w:autoSpaceDE w:val="0"/>
        <w:spacing w:line="360" w:lineRule="auto"/>
        <w:ind w:firstLine="709"/>
        <w:jc w:val="both"/>
        <w:rPr>
          <w:rFonts w:ascii="Times New Roman" w:hAnsi="Times New Roman" w:cs="Times New Roman"/>
          <w:b/>
          <w:sz w:val="28"/>
          <w:szCs w:val="28"/>
        </w:rPr>
      </w:pPr>
      <w:r w:rsidRPr="00E42DB0">
        <w:rPr>
          <w:rFonts w:ascii="Times New Roman" w:hAnsi="Times New Roman" w:cs="Times New Roman"/>
          <w:sz w:val="28"/>
          <w:szCs w:val="28"/>
          <w:u w:val="single"/>
        </w:rPr>
        <w:t>Збірник</w:t>
      </w:r>
      <w:r w:rsidRPr="00E42DB0">
        <w:rPr>
          <w:rFonts w:ascii="Times New Roman" w:hAnsi="Times New Roman" w:cs="Times New Roman"/>
          <w:sz w:val="28"/>
          <w:szCs w:val="28"/>
        </w:rPr>
        <w:t xml:space="preserve"> – видання, яке охоплює ряд творів одного (авторський збірник) або кількох (колективний збірник) авторів. </w:t>
      </w:r>
      <w:r w:rsidRPr="00E42DB0">
        <w:rPr>
          <w:rFonts w:ascii="Times New Roman" w:hAnsi="Times New Roman" w:cs="Times New Roman"/>
          <w:b/>
          <w:sz w:val="28"/>
          <w:szCs w:val="28"/>
        </w:rPr>
        <w:t xml:space="preserve"> </w:t>
      </w:r>
    </w:p>
    <w:p w:rsidR="00913727" w:rsidRPr="00E42DB0" w:rsidRDefault="00913727" w:rsidP="00C72C29">
      <w:pPr>
        <w:tabs>
          <w:tab w:val="left" w:pos="-851"/>
        </w:tabs>
        <w:spacing w:line="360" w:lineRule="auto"/>
        <w:ind w:firstLine="709"/>
        <w:jc w:val="both"/>
        <w:rPr>
          <w:rFonts w:ascii="Times New Roman" w:hAnsi="Times New Roman" w:cs="Times New Roman"/>
          <w:bCs/>
          <w:sz w:val="28"/>
          <w:szCs w:val="28"/>
        </w:rPr>
      </w:pPr>
      <w:r w:rsidRPr="00E42DB0">
        <w:rPr>
          <w:rFonts w:ascii="Times New Roman" w:hAnsi="Times New Roman" w:cs="Times New Roman"/>
          <w:bCs/>
          <w:sz w:val="28"/>
          <w:szCs w:val="28"/>
          <w:u w:val="single"/>
        </w:rPr>
        <w:t>Словник (тлумачний словник)</w:t>
      </w:r>
      <w:r w:rsidRPr="00E42DB0">
        <w:rPr>
          <w:rFonts w:ascii="Times New Roman" w:hAnsi="Times New Roman" w:cs="Times New Roman"/>
          <w:bCs/>
          <w:sz w:val="28"/>
          <w:szCs w:val="28"/>
        </w:rPr>
        <w:t xml:space="preserve"> – це сукупність слів певної мови (або певної галузі знань), зібраних за певними ознаками і, як правило, впорядкованих за алфавітом. Розрізняють лінгвістичні, предметні, енциклопедичні та інші словники. </w:t>
      </w:r>
    </w:p>
    <w:p w:rsidR="00913727" w:rsidRPr="00E42DB0" w:rsidRDefault="00913727" w:rsidP="00C72C29">
      <w:pPr>
        <w:tabs>
          <w:tab w:val="left" w:pos="-851"/>
        </w:tabs>
        <w:spacing w:line="360" w:lineRule="auto"/>
        <w:ind w:firstLine="709"/>
        <w:jc w:val="both"/>
        <w:rPr>
          <w:rFonts w:ascii="Times New Roman" w:hAnsi="Times New Roman" w:cs="Times New Roman"/>
          <w:sz w:val="28"/>
          <w:szCs w:val="28"/>
        </w:rPr>
      </w:pPr>
      <w:r w:rsidRPr="00E42DB0">
        <w:rPr>
          <w:rFonts w:ascii="Times New Roman" w:hAnsi="Times New Roman" w:cs="Times New Roman"/>
          <w:sz w:val="28"/>
          <w:szCs w:val="28"/>
          <w:u w:val="single"/>
        </w:rPr>
        <w:t>Нарис</w:t>
      </w:r>
      <w:r w:rsidRPr="00E42DB0">
        <w:rPr>
          <w:rFonts w:ascii="Times New Roman" w:hAnsi="Times New Roman" w:cs="Times New Roman"/>
          <w:sz w:val="28"/>
          <w:szCs w:val="28"/>
        </w:rPr>
        <w:t xml:space="preserve"> – оповідний художньо-публіцистичний твір, у якому зображено дійсні факти, події та конкретних людей.  Специфічним різновидом нарису є наукова праця з певної проблеми, здебільшого гуманітарного характеру, до якої входять дослідження з ряду взаємопов’язаних питань. </w:t>
      </w:r>
    </w:p>
    <w:p w:rsidR="00913727" w:rsidRPr="00E42DB0" w:rsidRDefault="00913727" w:rsidP="00C72C29">
      <w:pPr>
        <w:shd w:val="clear" w:color="auto" w:fill="FFFFFF"/>
        <w:tabs>
          <w:tab w:val="left" w:pos="-851"/>
        </w:tabs>
        <w:autoSpaceDE w:val="0"/>
        <w:spacing w:line="360" w:lineRule="auto"/>
        <w:ind w:firstLine="709"/>
        <w:jc w:val="both"/>
        <w:rPr>
          <w:rFonts w:ascii="Times New Roman" w:hAnsi="Times New Roman" w:cs="Times New Roman"/>
          <w:sz w:val="28"/>
          <w:szCs w:val="28"/>
        </w:rPr>
      </w:pPr>
      <w:r w:rsidRPr="00E42DB0">
        <w:rPr>
          <w:rFonts w:ascii="Times New Roman" w:hAnsi="Times New Roman" w:cs="Times New Roman"/>
          <w:sz w:val="28"/>
          <w:szCs w:val="28"/>
          <w:u w:val="single"/>
        </w:rPr>
        <w:t>Есе</w:t>
      </w:r>
      <w:r w:rsidRPr="00E42DB0">
        <w:rPr>
          <w:rFonts w:ascii="Times New Roman" w:hAnsi="Times New Roman" w:cs="Times New Roman"/>
          <w:bCs/>
          <w:sz w:val="28"/>
          <w:szCs w:val="28"/>
        </w:rPr>
        <w:t xml:space="preserve"> – </w:t>
      </w:r>
      <w:r w:rsidRPr="00E42DB0">
        <w:rPr>
          <w:rFonts w:ascii="Times New Roman" w:hAnsi="Times New Roman" w:cs="Times New Roman"/>
          <w:sz w:val="28"/>
          <w:szCs w:val="28"/>
        </w:rPr>
        <w:t>прозовий твір невеликий за обсягом і вільний за композицією. Есе висловлює індивідуальні враження та міркування автора з конкретного приводу чи предмету і не претендує на вичерпне або визначальне трактування теми. Есе межує, з одного боку, з науковою статтею і літературним нарисом, з іншого</w:t>
      </w:r>
      <w:r w:rsidRPr="00E42DB0">
        <w:rPr>
          <w:rFonts w:ascii="Times New Roman" w:hAnsi="Times New Roman" w:cs="Times New Roman"/>
          <w:bCs/>
          <w:sz w:val="28"/>
          <w:szCs w:val="28"/>
        </w:rPr>
        <w:t xml:space="preserve"> – </w:t>
      </w:r>
      <w:r w:rsidRPr="00E42DB0">
        <w:rPr>
          <w:rFonts w:ascii="Times New Roman" w:hAnsi="Times New Roman" w:cs="Times New Roman"/>
          <w:sz w:val="28"/>
          <w:szCs w:val="28"/>
        </w:rPr>
        <w:t xml:space="preserve">з філософським трактатом. </w:t>
      </w:r>
    </w:p>
    <w:p w:rsidR="00913727" w:rsidRPr="00E42DB0" w:rsidRDefault="00913727" w:rsidP="00C72C29">
      <w:pPr>
        <w:tabs>
          <w:tab w:val="left" w:pos="-851"/>
        </w:tabs>
        <w:spacing w:line="360" w:lineRule="auto"/>
        <w:ind w:firstLine="709"/>
        <w:jc w:val="both"/>
        <w:rPr>
          <w:rFonts w:ascii="Times New Roman" w:hAnsi="Times New Roman" w:cs="Times New Roman"/>
          <w:sz w:val="28"/>
          <w:szCs w:val="28"/>
        </w:rPr>
      </w:pPr>
      <w:r w:rsidRPr="00E42DB0">
        <w:rPr>
          <w:rFonts w:ascii="Times New Roman" w:hAnsi="Times New Roman" w:cs="Times New Roman"/>
          <w:sz w:val="28"/>
          <w:szCs w:val="28"/>
          <w:u w:val="single"/>
        </w:rPr>
        <w:t>Д</w:t>
      </w:r>
      <w:r w:rsidR="0087029B" w:rsidRPr="00E42DB0">
        <w:rPr>
          <w:rFonts w:ascii="Times New Roman" w:hAnsi="Times New Roman" w:cs="Times New Roman"/>
          <w:sz w:val="28"/>
          <w:szCs w:val="28"/>
          <w:u w:val="single"/>
        </w:rPr>
        <w:t>окументи особистого характер</w:t>
      </w:r>
      <w:r w:rsidR="00A50904" w:rsidRPr="00E42DB0">
        <w:rPr>
          <w:rFonts w:ascii="Times New Roman" w:hAnsi="Times New Roman" w:cs="Times New Roman"/>
          <w:sz w:val="28"/>
          <w:szCs w:val="28"/>
          <w:u w:val="single"/>
        </w:rPr>
        <w:t>у</w:t>
      </w:r>
      <w:r w:rsidR="0087029B" w:rsidRPr="00E42DB0">
        <w:rPr>
          <w:rFonts w:ascii="Times New Roman" w:hAnsi="Times New Roman" w:cs="Times New Roman"/>
          <w:sz w:val="28"/>
          <w:szCs w:val="28"/>
        </w:rPr>
        <w:t xml:space="preserve"> - </w:t>
      </w:r>
      <w:r w:rsidRPr="00E42DB0">
        <w:rPr>
          <w:rFonts w:ascii="Times New Roman" w:hAnsi="Times New Roman" w:cs="Times New Roman"/>
          <w:bCs/>
          <w:sz w:val="28"/>
          <w:szCs w:val="28"/>
        </w:rPr>
        <w:t xml:space="preserve">листи, щоденники та особисті нотатки. </w:t>
      </w:r>
      <w:r w:rsidRPr="00E42DB0">
        <w:rPr>
          <w:rFonts w:ascii="Times New Roman" w:hAnsi="Times New Roman" w:cs="Times New Roman"/>
          <w:sz w:val="28"/>
          <w:szCs w:val="28"/>
        </w:rPr>
        <w:t>Ці документи розглядаються як твори, що охороняються авторським правом. У зв’язку з цим право на листи, щоденники, особисті замітки належить їх автору.</w:t>
      </w:r>
      <w:r w:rsidR="00A50904" w:rsidRPr="00E42DB0">
        <w:rPr>
          <w:rFonts w:ascii="Times New Roman" w:hAnsi="Times New Roman" w:cs="Times New Roman"/>
          <w:sz w:val="28"/>
          <w:szCs w:val="28"/>
        </w:rPr>
        <w:t xml:space="preserve"> </w:t>
      </w:r>
      <w:r w:rsidRPr="00E42DB0">
        <w:rPr>
          <w:rFonts w:ascii="Times New Roman" w:hAnsi="Times New Roman" w:cs="Times New Roman"/>
          <w:sz w:val="28"/>
          <w:szCs w:val="28"/>
        </w:rPr>
        <w:t xml:space="preserve"> Власником листа, телеграми або іншого повідомлення є особа, якій вони адресовані. </w:t>
      </w:r>
    </w:p>
    <w:p w:rsidR="00913727" w:rsidRPr="00E42DB0" w:rsidRDefault="00913727" w:rsidP="00C72C29">
      <w:pPr>
        <w:tabs>
          <w:tab w:val="left" w:pos="-851"/>
        </w:tabs>
        <w:spacing w:line="360" w:lineRule="auto"/>
        <w:ind w:firstLine="709"/>
        <w:jc w:val="both"/>
        <w:rPr>
          <w:rFonts w:ascii="Times New Roman" w:hAnsi="Times New Roman" w:cs="Times New Roman"/>
          <w:sz w:val="28"/>
          <w:szCs w:val="28"/>
        </w:rPr>
      </w:pPr>
      <w:r w:rsidRPr="00E42DB0">
        <w:rPr>
          <w:rFonts w:ascii="Times New Roman" w:hAnsi="Times New Roman" w:cs="Times New Roman"/>
          <w:sz w:val="28"/>
          <w:szCs w:val="28"/>
          <w:u w:val="single"/>
        </w:rPr>
        <w:t>Інтерв’ю</w:t>
      </w:r>
      <w:r w:rsidRPr="00E42DB0">
        <w:rPr>
          <w:rFonts w:ascii="Times New Roman" w:hAnsi="Times New Roman" w:cs="Times New Roman"/>
          <w:bCs/>
          <w:sz w:val="28"/>
          <w:szCs w:val="28"/>
        </w:rPr>
        <w:t xml:space="preserve"> – </w:t>
      </w:r>
      <w:r w:rsidRPr="00E42DB0">
        <w:rPr>
          <w:rFonts w:ascii="Times New Roman" w:hAnsi="Times New Roman" w:cs="Times New Roman"/>
          <w:sz w:val="28"/>
          <w:szCs w:val="28"/>
        </w:rPr>
        <w:t xml:space="preserve">зустріч, у процесі якої репортер або коментатор отримує від співрозмовника інформацію для опублікування. Купюри і монтаж дозволяються лише за згодою особи, яка дає інтерв’ю, і за умови, що вони не спотворюють висловлюваних думок. Інтерв’ю набуває охорони авторським </w:t>
      </w:r>
      <w:r w:rsidRPr="00E42DB0">
        <w:rPr>
          <w:rFonts w:ascii="Times New Roman" w:hAnsi="Times New Roman" w:cs="Times New Roman"/>
          <w:sz w:val="28"/>
          <w:szCs w:val="28"/>
        </w:rPr>
        <w:lastRenderedPageBreak/>
        <w:t xml:space="preserve">правом, якщо воно є оригінальним за формою і має свій індивідуальний стиль. </w:t>
      </w:r>
    </w:p>
    <w:p w:rsidR="00913727" w:rsidRPr="00E42DB0" w:rsidRDefault="00913727" w:rsidP="00C72C29">
      <w:pPr>
        <w:tabs>
          <w:tab w:val="left" w:pos="-851"/>
        </w:tabs>
        <w:spacing w:line="360" w:lineRule="auto"/>
        <w:ind w:firstLine="709"/>
        <w:jc w:val="both"/>
        <w:rPr>
          <w:rFonts w:ascii="Times New Roman" w:hAnsi="Times New Roman" w:cs="Times New Roman"/>
          <w:sz w:val="28"/>
          <w:szCs w:val="28"/>
        </w:rPr>
      </w:pPr>
      <w:r w:rsidRPr="00E42DB0">
        <w:rPr>
          <w:rFonts w:ascii="Times New Roman" w:hAnsi="Times New Roman" w:cs="Times New Roman"/>
          <w:sz w:val="28"/>
          <w:szCs w:val="28"/>
          <w:u w:val="single"/>
        </w:rPr>
        <w:t>Дискусія</w:t>
      </w:r>
      <w:r w:rsidRPr="00E42DB0">
        <w:rPr>
          <w:rFonts w:ascii="Times New Roman" w:hAnsi="Times New Roman" w:cs="Times New Roman"/>
          <w:b/>
          <w:sz w:val="28"/>
          <w:szCs w:val="28"/>
        </w:rPr>
        <w:t xml:space="preserve"> – </w:t>
      </w:r>
      <w:r w:rsidRPr="00E42DB0">
        <w:rPr>
          <w:rFonts w:ascii="Times New Roman" w:hAnsi="Times New Roman" w:cs="Times New Roman"/>
          <w:sz w:val="28"/>
          <w:szCs w:val="28"/>
        </w:rPr>
        <w:t>обговорення проблеми у формі живої бесіди.</w:t>
      </w:r>
      <w:r w:rsidRPr="00E42DB0">
        <w:rPr>
          <w:rFonts w:ascii="Times New Roman" w:hAnsi="Times New Roman" w:cs="Times New Roman"/>
          <w:b/>
          <w:sz w:val="28"/>
          <w:szCs w:val="28"/>
        </w:rPr>
        <w:t xml:space="preserve"> </w:t>
      </w:r>
      <w:r w:rsidRPr="00E42DB0">
        <w:rPr>
          <w:rFonts w:ascii="Times New Roman" w:hAnsi="Times New Roman" w:cs="Times New Roman"/>
          <w:sz w:val="28"/>
          <w:szCs w:val="28"/>
        </w:rPr>
        <w:t>Творчий характер цього твору полягає в організації подачі матеріалу, ініціативі та визначенні замислу дискусії, наданні їй оригінальної форми. Автором дискусії визнається фахівець, який її організував і належним чином оформив. Але не винятком є випадки, коли дискусія є видом співавторства організатора з учасниками дискусії, якщо внесок останніх носить творчий характер</w:t>
      </w:r>
      <w:r w:rsidR="0023576C" w:rsidRPr="00E42DB0">
        <w:rPr>
          <w:rFonts w:ascii="Times New Roman" w:hAnsi="Times New Roman" w:cs="Times New Roman"/>
          <w:sz w:val="28"/>
          <w:szCs w:val="28"/>
        </w:rPr>
        <w:t>[12</w:t>
      </w:r>
      <w:r w:rsidR="0012190D" w:rsidRPr="00E42DB0">
        <w:rPr>
          <w:rFonts w:ascii="Times New Roman" w:hAnsi="Times New Roman" w:cs="Times New Roman"/>
          <w:sz w:val="28"/>
          <w:szCs w:val="28"/>
        </w:rPr>
        <w:t>]</w:t>
      </w:r>
      <w:r w:rsidRPr="00E42DB0">
        <w:rPr>
          <w:rFonts w:ascii="Times New Roman" w:hAnsi="Times New Roman" w:cs="Times New Roman"/>
          <w:sz w:val="28"/>
          <w:szCs w:val="28"/>
        </w:rPr>
        <w:t xml:space="preserve">. </w:t>
      </w:r>
    </w:p>
    <w:p w:rsidR="0012190D" w:rsidRPr="00E42DB0" w:rsidRDefault="0012190D" w:rsidP="00C72C29">
      <w:pPr>
        <w:tabs>
          <w:tab w:val="left" w:pos="-851"/>
        </w:tabs>
        <w:spacing w:line="360" w:lineRule="auto"/>
        <w:ind w:firstLine="709"/>
        <w:jc w:val="both"/>
        <w:rPr>
          <w:rFonts w:ascii="Times New Roman" w:hAnsi="Times New Roman" w:cs="Times New Roman"/>
          <w:sz w:val="28"/>
          <w:szCs w:val="28"/>
        </w:rPr>
      </w:pPr>
    </w:p>
    <w:p w:rsidR="00913727" w:rsidRPr="00E42DB0" w:rsidRDefault="00913727" w:rsidP="00C72C29">
      <w:pPr>
        <w:tabs>
          <w:tab w:val="left" w:pos="-851"/>
        </w:tabs>
        <w:spacing w:line="360" w:lineRule="auto"/>
        <w:ind w:firstLine="709"/>
        <w:jc w:val="both"/>
        <w:rPr>
          <w:rFonts w:ascii="Times New Roman" w:hAnsi="Times New Roman" w:cs="Times New Roman"/>
          <w:sz w:val="28"/>
          <w:szCs w:val="28"/>
        </w:rPr>
      </w:pPr>
      <w:r w:rsidRPr="00E42DB0">
        <w:rPr>
          <w:rFonts w:ascii="Times New Roman" w:hAnsi="Times New Roman" w:cs="Times New Roman"/>
          <w:sz w:val="28"/>
          <w:szCs w:val="28"/>
        </w:rPr>
        <w:t xml:space="preserve">Літературний твір визнається об’єктом авторського права, якщо він відповідає визначеним законодавством умовам, а саме: твір виражений в об’єктивній формі та є результатом творчої праці його автора. </w:t>
      </w:r>
    </w:p>
    <w:p w:rsidR="00913727" w:rsidRPr="00E42DB0" w:rsidRDefault="00913727" w:rsidP="00C72C29">
      <w:pPr>
        <w:pStyle w:val="21"/>
        <w:tabs>
          <w:tab w:val="left" w:pos="-851"/>
        </w:tabs>
        <w:spacing w:after="0" w:line="360" w:lineRule="auto"/>
        <w:ind w:left="0" w:firstLine="709"/>
        <w:jc w:val="both"/>
        <w:rPr>
          <w:rFonts w:ascii="Times New Roman" w:hAnsi="Times New Roman" w:cs="Times New Roman"/>
          <w:sz w:val="28"/>
          <w:szCs w:val="28"/>
        </w:rPr>
      </w:pPr>
      <w:r w:rsidRPr="00E42DB0">
        <w:rPr>
          <w:rFonts w:ascii="Times New Roman" w:hAnsi="Times New Roman" w:cs="Times New Roman"/>
          <w:sz w:val="28"/>
          <w:szCs w:val="28"/>
        </w:rPr>
        <w:t xml:space="preserve">Творча діяльність характеризується свідомою інтелектуальною працею автора і, як наслідок, – неповторністю, унікальністю створюваного твору. Отже, будь-який результат творчої праці повинен мати певний ступінь індивідуальності, який часто визначають як оригінальність. </w:t>
      </w:r>
    </w:p>
    <w:p w:rsidR="00913727" w:rsidRPr="00E42DB0" w:rsidRDefault="00913727" w:rsidP="00C72C29">
      <w:pPr>
        <w:pStyle w:val="a3"/>
        <w:tabs>
          <w:tab w:val="left" w:pos="-851"/>
        </w:tabs>
        <w:spacing w:line="360" w:lineRule="auto"/>
        <w:ind w:left="0" w:firstLine="709"/>
        <w:jc w:val="both"/>
        <w:rPr>
          <w:rFonts w:ascii="Times New Roman" w:hAnsi="Times New Roman" w:cs="Times New Roman"/>
          <w:sz w:val="28"/>
          <w:szCs w:val="28"/>
        </w:rPr>
      </w:pPr>
      <w:r w:rsidRPr="00E42DB0">
        <w:rPr>
          <w:rFonts w:ascii="Times New Roman" w:hAnsi="Times New Roman" w:cs="Times New Roman"/>
          <w:sz w:val="28"/>
          <w:szCs w:val="28"/>
        </w:rPr>
        <w:t>Частина твору, яка може використовуватися самостійно, у тому числі й оригінальна назва твору, розглядається як твір і охороняється відповідно до законодавства</w:t>
      </w:r>
      <w:r w:rsidR="0023576C" w:rsidRPr="00E42DB0">
        <w:rPr>
          <w:rFonts w:ascii="Times New Roman" w:hAnsi="Times New Roman" w:cs="Times New Roman"/>
          <w:sz w:val="28"/>
          <w:szCs w:val="28"/>
        </w:rPr>
        <w:t xml:space="preserve"> [4]</w:t>
      </w:r>
      <w:r w:rsidRPr="00E42DB0">
        <w:rPr>
          <w:rFonts w:ascii="Times New Roman" w:hAnsi="Times New Roman" w:cs="Times New Roman"/>
          <w:sz w:val="28"/>
          <w:szCs w:val="28"/>
        </w:rPr>
        <w:t xml:space="preserve">. </w:t>
      </w:r>
    </w:p>
    <w:p w:rsidR="00913727" w:rsidRPr="00E42DB0" w:rsidRDefault="00913727" w:rsidP="00C72C29">
      <w:pPr>
        <w:pStyle w:val="a3"/>
        <w:tabs>
          <w:tab w:val="left" w:pos="-851"/>
        </w:tabs>
        <w:spacing w:line="360" w:lineRule="auto"/>
        <w:ind w:left="0" w:firstLine="709"/>
        <w:jc w:val="both"/>
        <w:rPr>
          <w:rFonts w:ascii="Times New Roman" w:hAnsi="Times New Roman" w:cs="Times New Roman"/>
          <w:sz w:val="28"/>
          <w:szCs w:val="28"/>
        </w:rPr>
      </w:pPr>
      <w:r w:rsidRPr="00E42DB0">
        <w:rPr>
          <w:rFonts w:ascii="Times New Roman" w:hAnsi="Times New Roman" w:cs="Times New Roman"/>
          <w:sz w:val="28"/>
          <w:szCs w:val="28"/>
        </w:rPr>
        <w:t>Частина твору, створеного у співавторстві, визнається такою, що має самостійне значення, якщо вона може бути використана незалеж</w:t>
      </w:r>
      <w:r w:rsidR="0023576C" w:rsidRPr="00E42DB0">
        <w:rPr>
          <w:rFonts w:ascii="Times New Roman" w:hAnsi="Times New Roman" w:cs="Times New Roman"/>
          <w:sz w:val="28"/>
          <w:szCs w:val="28"/>
        </w:rPr>
        <w:t>но від інших частин цього твору</w:t>
      </w:r>
      <w:r w:rsidRPr="00E42DB0">
        <w:rPr>
          <w:rFonts w:ascii="Times New Roman" w:hAnsi="Times New Roman" w:cs="Times New Roman"/>
          <w:sz w:val="28"/>
          <w:szCs w:val="28"/>
        </w:rPr>
        <w:t>. При цьому</w:t>
      </w:r>
      <w:bookmarkStart w:id="5" w:name="2199"/>
      <w:bookmarkEnd w:id="5"/>
      <w:r w:rsidR="0023576C" w:rsidRPr="00E42DB0">
        <w:rPr>
          <w:rFonts w:ascii="Times New Roman" w:hAnsi="Times New Roman" w:cs="Times New Roman"/>
          <w:sz w:val="28"/>
          <w:szCs w:val="28"/>
        </w:rPr>
        <w:t xml:space="preserve"> </w:t>
      </w:r>
      <w:r w:rsidRPr="00E42DB0">
        <w:rPr>
          <w:rFonts w:ascii="Times New Roman" w:hAnsi="Times New Roman" w:cs="Times New Roman"/>
          <w:sz w:val="28"/>
          <w:szCs w:val="28"/>
        </w:rPr>
        <w:t>кожен із співавторів зберігає своє авторське право на створену ним частину тво</w:t>
      </w:r>
      <w:r w:rsidR="0023576C" w:rsidRPr="00E42DB0">
        <w:rPr>
          <w:rFonts w:ascii="Times New Roman" w:hAnsi="Times New Roman" w:cs="Times New Roman"/>
          <w:sz w:val="28"/>
          <w:szCs w:val="28"/>
        </w:rPr>
        <w:t>ру, яка має самостійне значення</w:t>
      </w:r>
      <w:r w:rsidRPr="00E42DB0">
        <w:rPr>
          <w:rFonts w:ascii="Times New Roman" w:hAnsi="Times New Roman" w:cs="Times New Roman"/>
          <w:sz w:val="28"/>
          <w:szCs w:val="28"/>
        </w:rPr>
        <w:t xml:space="preserve">. </w:t>
      </w:r>
      <w:bookmarkStart w:id="6" w:name="2200"/>
      <w:bookmarkEnd w:id="6"/>
    </w:p>
    <w:p w:rsidR="00913727" w:rsidRPr="00E42DB0" w:rsidRDefault="00913727" w:rsidP="00C72C29">
      <w:pPr>
        <w:shd w:val="clear" w:color="auto" w:fill="FFFFFF"/>
        <w:tabs>
          <w:tab w:val="left" w:pos="-851"/>
        </w:tabs>
        <w:autoSpaceDE w:val="0"/>
        <w:spacing w:line="360" w:lineRule="auto"/>
        <w:ind w:firstLine="709"/>
        <w:jc w:val="both"/>
        <w:rPr>
          <w:rFonts w:ascii="Times New Roman" w:hAnsi="Times New Roman" w:cs="Times New Roman"/>
          <w:sz w:val="28"/>
          <w:szCs w:val="28"/>
        </w:rPr>
      </w:pPr>
      <w:r w:rsidRPr="00E42DB0">
        <w:rPr>
          <w:rFonts w:ascii="Times New Roman" w:hAnsi="Times New Roman" w:cs="Times New Roman"/>
          <w:sz w:val="28"/>
          <w:szCs w:val="28"/>
        </w:rPr>
        <w:t>Якщо твір містить лише одну оригінальну частину, то саме на неї буде поширюватися охорона авторським правом. Усі інші частини твору законодавець дає можливість використовувати вільно.</w:t>
      </w:r>
    </w:p>
    <w:p w:rsidR="00A50904" w:rsidRPr="00E42DB0" w:rsidRDefault="00A50904" w:rsidP="00C72C29">
      <w:pPr>
        <w:autoSpaceDE w:val="0"/>
        <w:spacing w:line="360" w:lineRule="auto"/>
        <w:ind w:firstLine="709"/>
        <w:jc w:val="both"/>
        <w:rPr>
          <w:rFonts w:ascii="Times New Roman" w:hAnsi="Times New Roman" w:cs="Times New Roman"/>
          <w:sz w:val="28"/>
          <w:szCs w:val="28"/>
        </w:rPr>
      </w:pPr>
    </w:p>
    <w:p w:rsidR="00913727" w:rsidRPr="00E42DB0" w:rsidRDefault="00913727" w:rsidP="00C72C29">
      <w:pPr>
        <w:autoSpaceDE w:val="0"/>
        <w:spacing w:line="360" w:lineRule="auto"/>
        <w:ind w:firstLine="709"/>
        <w:jc w:val="both"/>
        <w:rPr>
          <w:rFonts w:ascii="Times New Roman" w:hAnsi="Times New Roman" w:cs="Times New Roman"/>
          <w:sz w:val="28"/>
          <w:szCs w:val="28"/>
        </w:rPr>
      </w:pPr>
      <w:r w:rsidRPr="00E42DB0">
        <w:rPr>
          <w:rFonts w:ascii="Times New Roman" w:hAnsi="Times New Roman" w:cs="Times New Roman"/>
          <w:sz w:val="28"/>
          <w:szCs w:val="28"/>
        </w:rPr>
        <w:t xml:space="preserve">Згідно законодавства похідні твори також є об’єктами авторського права.  Похідний твір - твір, що є творчою переробкою іншого існуючого </w:t>
      </w:r>
      <w:r w:rsidRPr="00E42DB0">
        <w:rPr>
          <w:rFonts w:ascii="Times New Roman" w:hAnsi="Times New Roman" w:cs="Times New Roman"/>
          <w:sz w:val="28"/>
          <w:szCs w:val="28"/>
        </w:rPr>
        <w:lastRenderedPageBreak/>
        <w:t>твору без завдавання шкоди його охороні чи його творчим перекладом на іншу мову.</w:t>
      </w:r>
    </w:p>
    <w:p w:rsidR="00913727" w:rsidRPr="00E42DB0" w:rsidRDefault="00913727" w:rsidP="00C72C29">
      <w:pPr>
        <w:shd w:val="clear" w:color="auto" w:fill="FFFFFF"/>
        <w:autoSpaceDE w:val="0"/>
        <w:spacing w:line="360" w:lineRule="auto"/>
        <w:ind w:firstLine="709"/>
        <w:jc w:val="both"/>
        <w:rPr>
          <w:rFonts w:ascii="Times New Roman" w:hAnsi="Times New Roman" w:cs="Times New Roman"/>
          <w:sz w:val="28"/>
          <w:szCs w:val="28"/>
          <w:u w:val="single"/>
        </w:rPr>
      </w:pPr>
      <w:r w:rsidRPr="00E42DB0">
        <w:rPr>
          <w:rFonts w:ascii="Times New Roman" w:hAnsi="Times New Roman" w:cs="Times New Roman"/>
          <w:sz w:val="28"/>
          <w:szCs w:val="28"/>
          <w:u w:val="single"/>
        </w:rPr>
        <w:t>Основні види похідних творів:</w:t>
      </w:r>
    </w:p>
    <w:p w:rsidR="00913727" w:rsidRPr="00E42DB0" w:rsidRDefault="00913727" w:rsidP="00C72C29">
      <w:pPr>
        <w:shd w:val="clear" w:color="auto" w:fill="FFFFFF"/>
        <w:autoSpaceDE w:val="0"/>
        <w:spacing w:line="360" w:lineRule="auto"/>
        <w:ind w:firstLine="709"/>
        <w:jc w:val="both"/>
        <w:rPr>
          <w:rFonts w:ascii="Times New Roman" w:hAnsi="Times New Roman" w:cs="Times New Roman"/>
          <w:bCs/>
          <w:sz w:val="28"/>
          <w:szCs w:val="28"/>
        </w:rPr>
      </w:pPr>
      <w:r w:rsidRPr="00E42DB0">
        <w:rPr>
          <w:rFonts w:ascii="Times New Roman" w:hAnsi="Times New Roman" w:cs="Times New Roman"/>
          <w:sz w:val="28"/>
          <w:szCs w:val="28"/>
        </w:rPr>
        <w:t xml:space="preserve">Адаптація (adaptation) – використання чужого твору для створення нового, творчо самостійного. При цьому твір іншого автора є своєрідним «фундаментом» для нового твору. </w:t>
      </w:r>
    </w:p>
    <w:p w:rsidR="00913727" w:rsidRPr="00E42DB0" w:rsidRDefault="00913727" w:rsidP="00C72C29">
      <w:pPr>
        <w:shd w:val="clear" w:color="auto" w:fill="FFFFFF"/>
        <w:autoSpaceDE w:val="0"/>
        <w:spacing w:line="360" w:lineRule="auto"/>
        <w:ind w:firstLine="709"/>
        <w:jc w:val="both"/>
        <w:rPr>
          <w:rFonts w:ascii="Times New Roman" w:hAnsi="Times New Roman" w:cs="Times New Roman"/>
          <w:sz w:val="28"/>
          <w:szCs w:val="28"/>
        </w:rPr>
      </w:pPr>
      <w:r w:rsidRPr="00E42DB0">
        <w:rPr>
          <w:rFonts w:ascii="Times New Roman" w:hAnsi="Times New Roman" w:cs="Times New Roman"/>
          <w:sz w:val="28"/>
          <w:szCs w:val="28"/>
        </w:rPr>
        <w:t>Переклад</w:t>
      </w:r>
      <w:r w:rsidRPr="00E42DB0">
        <w:rPr>
          <w:rFonts w:ascii="Times New Roman" w:hAnsi="Times New Roman" w:cs="Times New Roman"/>
          <w:b/>
          <w:sz w:val="28"/>
          <w:szCs w:val="28"/>
        </w:rPr>
        <w:t xml:space="preserve"> </w:t>
      </w:r>
      <w:r w:rsidRPr="00E42DB0">
        <w:rPr>
          <w:rFonts w:ascii="Times New Roman" w:hAnsi="Times New Roman" w:cs="Times New Roman"/>
          <w:sz w:val="28"/>
          <w:szCs w:val="28"/>
        </w:rPr>
        <w:t>(translation) – вираження форми письмових або усних творів мовою, яка відрізняється від мови оригіналу. Переклад повинен передавати твір у достовірному і неспотвореному вигляді як щодо його змісту, так і щодо його стилю.</w:t>
      </w:r>
    </w:p>
    <w:p w:rsidR="00913727" w:rsidRPr="00E42DB0" w:rsidRDefault="00913727" w:rsidP="00C72C29">
      <w:pPr>
        <w:shd w:val="clear" w:color="auto" w:fill="FFFFFF"/>
        <w:autoSpaceDE w:val="0"/>
        <w:spacing w:line="360" w:lineRule="auto"/>
        <w:ind w:firstLine="709"/>
        <w:jc w:val="both"/>
        <w:rPr>
          <w:rFonts w:ascii="Times New Roman" w:hAnsi="Times New Roman" w:cs="Times New Roman"/>
          <w:color w:val="FF0000"/>
          <w:sz w:val="28"/>
          <w:szCs w:val="28"/>
        </w:rPr>
      </w:pPr>
      <w:r w:rsidRPr="00E42DB0">
        <w:rPr>
          <w:rFonts w:ascii="Times New Roman" w:hAnsi="Times New Roman" w:cs="Times New Roman"/>
          <w:sz w:val="28"/>
          <w:szCs w:val="28"/>
        </w:rPr>
        <w:t>До складених творів відносять збірники, енциклопедії, збірники звичайних даних, включаючи бази даних, інші твори за умови, що вони є результатом творчої праці з добору, координації або упорядкування змісту без заподіяння шкоди охороні творів, що входять до них.</w:t>
      </w:r>
      <w:r w:rsidRPr="00E42DB0">
        <w:rPr>
          <w:rFonts w:ascii="Times New Roman" w:hAnsi="Times New Roman" w:cs="Times New Roman"/>
          <w:color w:val="FF0000"/>
          <w:sz w:val="28"/>
          <w:szCs w:val="28"/>
        </w:rPr>
        <w:t xml:space="preserve"> </w:t>
      </w:r>
    </w:p>
    <w:p w:rsidR="00913727" w:rsidRPr="00E42DB0" w:rsidRDefault="00913727" w:rsidP="00C72C29">
      <w:pPr>
        <w:shd w:val="clear" w:color="auto" w:fill="FFFFFF"/>
        <w:autoSpaceDE w:val="0"/>
        <w:spacing w:line="360" w:lineRule="auto"/>
        <w:ind w:firstLine="709"/>
        <w:jc w:val="both"/>
        <w:rPr>
          <w:rFonts w:ascii="Times New Roman" w:hAnsi="Times New Roman" w:cs="Times New Roman"/>
          <w:sz w:val="28"/>
          <w:szCs w:val="28"/>
        </w:rPr>
      </w:pPr>
      <w:r w:rsidRPr="00E42DB0">
        <w:rPr>
          <w:rFonts w:ascii="Times New Roman" w:hAnsi="Times New Roman" w:cs="Times New Roman"/>
          <w:sz w:val="28"/>
          <w:szCs w:val="28"/>
        </w:rPr>
        <w:t xml:space="preserve">Складені твори визнаються об’єктом авторського права як результат творчого об’єднання в єдине ціле творів, автором яких не є укладач. Збірники являють собою твори, що укладаються з декількох творів або їх окремих частин. Укладач користується авторським правом на збірник і так само, як при перекладі або обробці, повинен враховувати авторські права на використання твору або його частини, увійшли до збірника. Передбачається, що у разі укладання збірника з різних частин повинен з’явитися самостійний літературний або художній твір. Це означає, що укладання повинне відрізнятися індивідуальністю і здійснюватися за певним планом або задумом. </w:t>
      </w:r>
    </w:p>
    <w:p w:rsidR="00913727" w:rsidRPr="00E42DB0" w:rsidRDefault="00913727" w:rsidP="00C72C29">
      <w:pPr>
        <w:shd w:val="clear" w:color="auto" w:fill="FFFFFF"/>
        <w:autoSpaceDE w:val="0"/>
        <w:spacing w:line="360" w:lineRule="auto"/>
        <w:ind w:firstLine="709"/>
        <w:jc w:val="both"/>
        <w:rPr>
          <w:rFonts w:ascii="Times New Roman" w:hAnsi="Times New Roman" w:cs="Times New Roman"/>
          <w:sz w:val="28"/>
          <w:szCs w:val="28"/>
        </w:rPr>
      </w:pPr>
      <w:r w:rsidRPr="00E42DB0">
        <w:rPr>
          <w:rFonts w:ascii="Times New Roman" w:hAnsi="Times New Roman" w:cs="Times New Roman"/>
          <w:sz w:val="28"/>
          <w:szCs w:val="28"/>
        </w:rPr>
        <w:t>Авторові збірника та інших складених творів (упорядникові) належить авторське право на здійснені ним підбір і розташування творів та (або) інших даних, що є результатом творчої праці (упорядкування).</w:t>
      </w:r>
    </w:p>
    <w:p w:rsidR="00913727" w:rsidRPr="00E42DB0" w:rsidRDefault="00913727" w:rsidP="00C72C29">
      <w:pPr>
        <w:autoSpaceDE w:val="0"/>
        <w:spacing w:line="360" w:lineRule="auto"/>
        <w:ind w:firstLine="709"/>
        <w:jc w:val="both"/>
        <w:rPr>
          <w:rFonts w:ascii="Times New Roman" w:hAnsi="Times New Roman" w:cs="Times New Roman"/>
          <w:sz w:val="28"/>
          <w:szCs w:val="28"/>
        </w:rPr>
      </w:pPr>
      <w:r w:rsidRPr="00E42DB0">
        <w:rPr>
          <w:rFonts w:ascii="Times New Roman" w:hAnsi="Times New Roman" w:cs="Times New Roman"/>
          <w:sz w:val="28"/>
          <w:szCs w:val="28"/>
        </w:rPr>
        <w:t>Упорядник збірника користується авторським правом за умови дотримання ним прав авторів кожного з творів, включених до складеного твору.</w:t>
      </w:r>
    </w:p>
    <w:p w:rsidR="00913727" w:rsidRPr="00E42DB0" w:rsidRDefault="00913727" w:rsidP="00C72C29">
      <w:pPr>
        <w:pStyle w:val="a3"/>
        <w:numPr>
          <w:ilvl w:val="2"/>
          <w:numId w:val="3"/>
        </w:numPr>
        <w:autoSpaceDE w:val="0"/>
        <w:spacing w:line="360" w:lineRule="auto"/>
        <w:ind w:left="0" w:firstLine="709"/>
        <w:jc w:val="both"/>
        <w:rPr>
          <w:rFonts w:ascii="Times New Roman" w:hAnsi="Times New Roman" w:cs="Times New Roman"/>
          <w:sz w:val="28"/>
          <w:szCs w:val="28"/>
        </w:rPr>
      </w:pPr>
      <w:r w:rsidRPr="00E42DB0">
        <w:rPr>
          <w:rFonts w:ascii="Times New Roman" w:hAnsi="Times New Roman" w:cs="Times New Roman"/>
          <w:sz w:val="28"/>
          <w:szCs w:val="28"/>
        </w:rPr>
        <w:lastRenderedPageBreak/>
        <w:t>Комп’ютерні програми.</w:t>
      </w:r>
    </w:p>
    <w:p w:rsidR="0003225D" w:rsidRPr="00E42DB0" w:rsidRDefault="00BD1C21" w:rsidP="00C72C29">
      <w:pPr>
        <w:autoSpaceDE w:val="0"/>
        <w:spacing w:line="360" w:lineRule="auto"/>
        <w:ind w:firstLine="709"/>
        <w:jc w:val="both"/>
        <w:rPr>
          <w:rFonts w:ascii="Times New Roman" w:eastAsia="Times New Roman" w:hAnsi="Times New Roman" w:cs="Times New Roman"/>
          <w:sz w:val="28"/>
          <w:szCs w:val="28"/>
          <w:lang w:eastAsia="ru-RU"/>
        </w:rPr>
      </w:pPr>
      <w:r w:rsidRPr="00E42DB0">
        <w:rPr>
          <w:rFonts w:ascii="Times New Roman" w:eastAsia="Times New Roman" w:hAnsi="Times New Roman" w:cs="Times New Roman"/>
          <w:sz w:val="28"/>
          <w:szCs w:val="28"/>
          <w:lang w:eastAsia="ru-RU"/>
        </w:rPr>
        <w:t>К</w:t>
      </w:r>
      <w:r w:rsidR="0003225D" w:rsidRPr="00E42DB0">
        <w:rPr>
          <w:rFonts w:ascii="Times New Roman" w:eastAsia="Times New Roman" w:hAnsi="Times New Roman" w:cs="Times New Roman"/>
          <w:sz w:val="28"/>
          <w:szCs w:val="28"/>
          <w:lang w:eastAsia="ru-RU"/>
        </w:rPr>
        <w:t>омп'ютерна програма  - це</w:t>
      </w:r>
      <w:r w:rsidR="00A73439" w:rsidRPr="00E42DB0">
        <w:rPr>
          <w:rFonts w:ascii="Times New Roman" w:eastAsia="Times New Roman" w:hAnsi="Times New Roman" w:cs="Times New Roman"/>
          <w:sz w:val="28"/>
          <w:szCs w:val="28"/>
          <w:lang w:eastAsia="ru-RU"/>
        </w:rPr>
        <w:t xml:space="preserve"> набір інструкцій у вигляді слів, цифр, кодів,  схем, символів чи у будь-якому іншому вигляді, виражених у формі,  придатній для зчитування комп'ютером, які приводять його у дію для досягнення певної мети або результату (це поняття охоплює як операційну систему,  так  і  прикладну  програму,  виражені  у вихідному або об'єктному кодах); </w:t>
      </w:r>
    </w:p>
    <w:p w:rsidR="0003225D" w:rsidRPr="00E42DB0" w:rsidRDefault="00A73439" w:rsidP="00C72C29">
      <w:pPr>
        <w:autoSpaceDE w:val="0"/>
        <w:spacing w:line="360" w:lineRule="auto"/>
        <w:ind w:firstLine="709"/>
        <w:jc w:val="both"/>
        <w:rPr>
          <w:rFonts w:ascii="Times New Roman" w:hAnsi="Times New Roman" w:cs="Times New Roman"/>
          <w:sz w:val="28"/>
          <w:szCs w:val="28"/>
        </w:rPr>
      </w:pPr>
      <w:r w:rsidRPr="00E42DB0">
        <w:rPr>
          <w:rFonts w:ascii="Times New Roman" w:eastAsia="Times New Roman" w:hAnsi="Times New Roman" w:cs="Times New Roman"/>
          <w:sz w:val="28"/>
          <w:szCs w:val="28"/>
          <w:lang w:eastAsia="ru-RU"/>
        </w:rPr>
        <w:t>Комп'ютерні програми охороняються як літературні твори.  Така охорона поширюється на комп'ютерні програми незалежно від  способу</w:t>
      </w:r>
      <w:r w:rsidR="0003225D" w:rsidRPr="00E42DB0">
        <w:rPr>
          <w:rFonts w:ascii="Times New Roman" w:eastAsia="Times New Roman" w:hAnsi="Times New Roman" w:cs="Times New Roman"/>
          <w:sz w:val="28"/>
          <w:szCs w:val="28"/>
          <w:lang w:eastAsia="ru-RU"/>
        </w:rPr>
        <w:t>, мови програмування</w:t>
      </w:r>
      <w:r w:rsidRPr="00E42DB0">
        <w:rPr>
          <w:rFonts w:ascii="Times New Roman" w:eastAsia="Times New Roman" w:hAnsi="Times New Roman" w:cs="Times New Roman"/>
          <w:sz w:val="28"/>
          <w:szCs w:val="28"/>
          <w:lang w:eastAsia="ru-RU"/>
        </w:rPr>
        <w:t xml:space="preserve"> чи форми їх вираження. </w:t>
      </w:r>
    </w:p>
    <w:p w:rsidR="00BD1C21" w:rsidRPr="00E42DB0" w:rsidRDefault="00062C07" w:rsidP="00C72C29">
      <w:pPr>
        <w:autoSpaceDE w:val="0"/>
        <w:spacing w:line="360" w:lineRule="auto"/>
        <w:ind w:firstLine="709"/>
        <w:jc w:val="both"/>
        <w:rPr>
          <w:rFonts w:ascii="Times New Roman" w:hAnsi="Times New Roman" w:cs="Times New Roman"/>
          <w:sz w:val="28"/>
          <w:szCs w:val="28"/>
        </w:rPr>
      </w:pPr>
      <w:r w:rsidRPr="00E42DB0">
        <w:rPr>
          <w:rFonts w:ascii="Times New Roman" w:eastAsia="Times New Roman" w:hAnsi="Times New Roman" w:cs="Times New Roman"/>
          <w:sz w:val="28"/>
          <w:szCs w:val="28"/>
          <w:lang w:eastAsia="ru-RU"/>
        </w:rPr>
        <w:t>2.</w:t>
      </w:r>
      <w:r w:rsidR="00BD1C21" w:rsidRPr="00E42DB0">
        <w:rPr>
          <w:rFonts w:ascii="Times New Roman" w:eastAsia="Times New Roman" w:hAnsi="Times New Roman" w:cs="Times New Roman"/>
          <w:sz w:val="28"/>
          <w:szCs w:val="28"/>
          <w:lang w:eastAsia="ru-RU"/>
        </w:rPr>
        <w:t>1.3. Е</w:t>
      </w:r>
      <w:r w:rsidR="00A73439" w:rsidRPr="00E42DB0">
        <w:rPr>
          <w:rFonts w:ascii="Times New Roman" w:eastAsia="Times New Roman" w:hAnsi="Times New Roman" w:cs="Times New Roman"/>
          <w:sz w:val="28"/>
          <w:szCs w:val="28"/>
          <w:lang w:eastAsia="ru-RU"/>
        </w:rPr>
        <w:t xml:space="preserve">лектронна  (цифрова)  інформація  </w:t>
      </w:r>
    </w:p>
    <w:p w:rsidR="00A73439" w:rsidRPr="00E42DB0" w:rsidRDefault="00BD1C21" w:rsidP="00C72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eastAsia="Times New Roman" w:hAnsi="Times New Roman" w:cs="Times New Roman"/>
          <w:sz w:val="28"/>
          <w:szCs w:val="28"/>
          <w:lang w:eastAsia="ru-RU"/>
        </w:rPr>
      </w:pPr>
      <w:r w:rsidRPr="00E42DB0">
        <w:rPr>
          <w:rFonts w:ascii="Times New Roman" w:eastAsia="Times New Roman" w:hAnsi="Times New Roman" w:cs="Times New Roman"/>
          <w:sz w:val="28"/>
          <w:szCs w:val="28"/>
          <w:lang w:eastAsia="ru-RU"/>
        </w:rPr>
        <w:tab/>
        <w:t xml:space="preserve">Електронна (цифрова) інформація  - це </w:t>
      </w:r>
      <w:r w:rsidR="00A73439" w:rsidRPr="00E42DB0">
        <w:rPr>
          <w:rFonts w:ascii="Times New Roman" w:eastAsia="Times New Roman" w:hAnsi="Times New Roman" w:cs="Times New Roman"/>
          <w:sz w:val="28"/>
          <w:szCs w:val="28"/>
          <w:lang w:eastAsia="ru-RU"/>
        </w:rPr>
        <w:t>аудіовізуальні  твори, комп’ютерні програми, фонограми,  відеограми,  програми</w:t>
      </w:r>
      <w:r w:rsidR="0003225D" w:rsidRPr="00E42DB0">
        <w:rPr>
          <w:rFonts w:ascii="Times New Roman" w:eastAsia="Times New Roman" w:hAnsi="Times New Roman" w:cs="Times New Roman"/>
          <w:sz w:val="28"/>
          <w:szCs w:val="28"/>
          <w:lang w:eastAsia="ru-RU"/>
        </w:rPr>
        <w:t xml:space="preserve"> (передачі)</w:t>
      </w:r>
      <w:r w:rsidR="00A73439" w:rsidRPr="00E42DB0">
        <w:rPr>
          <w:rFonts w:ascii="Times New Roman" w:eastAsia="Times New Roman" w:hAnsi="Times New Roman" w:cs="Times New Roman"/>
          <w:sz w:val="28"/>
          <w:szCs w:val="28"/>
          <w:lang w:eastAsia="ru-RU"/>
        </w:rPr>
        <w:t>, що  знаходяться  в  електронній  (цифровій)  формі,  придатній для зчитування  і відтворення комп’ютером, які можуть існувати і (або) зберігатися у вигляді одного або декількох файлів (частин файлів), записів у базі даних на  зберігаючих  пристроях  комп’ютерів, серверів  тощо у мережі  Інтернет,  а  також програми (передачі) організацій  мовлення,  що  ретранслюються  з використанням мережі Інтернет;</w:t>
      </w:r>
    </w:p>
    <w:p w:rsidR="007C270B" w:rsidRPr="00E42DB0" w:rsidRDefault="007C270B" w:rsidP="00C72C29">
      <w:pPr>
        <w:pStyle w:val="a3"/>
        <w:numPr>
          <w:ilvl w:val="2"/>
          <w:numId w:val="4"/>
        </w:numPr>
        <w:autoSpaceDE w:val="0"/>
        <w:spacing w:line="360" w:lineRule="auto"/>
        <w:ind w:left="0" w:firstLine="709"/>
        <w:jc w:val="both"/>
        <w:rPr>
          <w:rFonts w:ascii="Times New Roman" w:hAnsi="Times New Roman" w:cs="Times New Roman"/>
          <w:sz w:val="28"/>
          <w:szCs w:val="28"/>
        </w:rPr>
      </w:pPr>
      <w:r w:rsidRPr="00E42DB0">
        <w:rPr>
          <w:rFonts w:ascii="Times New Roman" w:hAnsi="Times New Roman" w:cs="Times New Roman"/>
          <w:sz w:val="28"/>
          <w:szCs w:val="28"/>
        </w:rPr>
        <w:t>Компіляції (бази) даних</w:t>
      </w:r>
    </w:p>
    <w:p w:rsidR="00A950C8" w:rsidRPr="00E42DB0" w:rsidRDefault="00BD1C21" w:rsidP="00C72C29">
      <w:pPr>
        <w:spacing w:line="360" w:lineRule="auto"/>
        <w:ind w:firstLine="709"/>
        <w:jc w:val="both"/>
        <w:rPr>
          <w:rFonts w:ascii="Times New Roman" w:eastAsia="Times New Roman" w:hAnsi="Times New Roman" w:cs="Times New Roman"/>
          <w:sz w:val="28"/>
          <w:szCs w:val="28"/>
          <w:lang w:eastAsia="ru-RU"/>
        </w:rPr>
      </w:pPr>
      <w:r w:rsidRPr="00E42DB0">
        <w:rPr>
          <w:rFonts w:ascii="Times New Roman" w:eastAsia="Times New Roman" w:hAnsi="Times New Roman" w:cs="Times New Roman"/>
          <w:sz w:val="28"/>
          <w:szCs w:val="28"/>
          <w:lang w:eastAsia="ru-RU"/>
        </w:rPr>
        <w:t>Б</w:t>
      </w:r>
      <w:r w:rsidR="007C270B" w:rsidRPr="00E42DB0">
        <w:rPr>
          <w:rFonts w:ascii="Times New Roman" w:eastAsia="Times New Roman" w:hAnsi="Times New Roman" w:cs="Times New Roman"/>
          <w:sz w:val="28"/>
          <w:szCs w:val="28"/>
          <w:lang w:eastAsia="ru-RU"/>
        </w:rPr>
        <w:t xml:space="preserve">аза даних (компіляція даних) - сукупність творів,  даних або будь-якої  </w:t>
      </w:r>
      <w:r w:rsidR="00FF50CC" w:rsidRPr="00E42DB0">
        <w:rPr>
          <w:rFonts w:ascii="Times New Roman" w:eastAsia="Times New Roman" w:hAnsi="Times New Roman" w:cs="Times New Roman"/>
          <w:sz w:val="28"/>
          <w:szCs w:val="28"/>
          <w:lang w:eastAsia="ru-RU"/>
        </w:rPr>
        <w:t>іншої</w:t>
      </w:r>
      <w:r w:rsidR="007C270B" w:rsidRPr="00E42DB0">
        <w:rPr>
          <w:rFonts w:ascii="Times New Roman" w:eastAsia="Times New Roman" w:hAnsi="Times New Roman" w:cs="Times New Roman"/>
          <w:sz w:val="28"/>
          <w:szCs w:val="28"/>
          <w:lang w:eastAsia="ru-RU"/>
        </w:rPr>
        <w:t xml:space="preserve"> незалежної інформації у довільній формі,  в тому числі - електронній, підбір і розташування складових частин якої та  її  упорядкування є результатом  творчої праці, і складові частини якої є доступними індивідуально і можуть бути знайдені за допомогою спеціальної пошукової системи  на основі електронних засобі</w:t>
      </w:r>
      <w:r w:rsidRPr="00E42DB0">
        <w:rPr>
          <w:rFonts w:ascii="Times New Roman" w:eastAsia="Times New Roman" w:hAnsi="Times New Roman" w:cs="Times New Roman"/>
          <w:sz w:val="28"/>
          <w:szCs w:val="28"/>
          <w:lang w:eastAsia="ru-RU"/>
        </w:rPr>
        <w:t>в (комп'ютера) чи інших засобів.</w:t>
      </w:r>
    </w:p>
    <w:p w:rsidR="003F5869" w:rsidRPr="00E42DB0" w:rsidRDefault="00110481" w:rsidP="00C72C29">
      <w:pPr>
        <w:spacing w:line="360" w:lineRule="auto"/>
        <w:ind w:firstLine="709"/>
        <w:jc w:val="both"/>
        <w:rPr>
          <w:rFonts w:ascii="Times New Roman" w:eastAsia="Times New Roman" w:hAnsi="Times New Roman" w:cs="Times New Roman"/>
          <w:sz w:val="28"/>
          <w:szCs w:val="28"/>
          <w:lang w:eastAsia="ru-RU"/>
        </w:rPr>
      </w:pPr>
      <w:r w:rsidRPr="00E42DB0">
        <w:rPr>
          <w:rFonts w:ascii="Times New Roman" w:eastAsia="Times New Roman" w:hAnsi="Times New Roman" w:cs="Times New Roman"/>
          <w:sz w:val="28"/>
          <w:szCs w:val="28"/>
          <w:lang w:eastAsia="ru-RU"/>
        </w:rPr>
        <w:t>Компіляції даних (бази даних) або іншого матеріалу охороняються як такі. Ця охорона не поширюється на дані або матеріал як такі та не зачіпає авторське право на дані або матеріал, що є складовими компіляції.  Тобто, о</w:t>
      </w:r>
      <w:r w:rsidR="003F5869" w:rsidRPr="00E42DB0">
        <w:rPr>
          <w:rFonts w:ascii="Times New Roman" w:eastAsia="Times New Roman" w:hAnsi="Times New Roman" w:cs="Times New Roman"/>
          <w:sz w:val="28"/>
          <w:szCs w:val="28"/>
          <w:lang w:eastAsia="ru-RU"/>
        </w:rPr>
        <w:t xml:space="preserve">хороні в якості об’єкта права інтелектуальної власності підлягають не самі </w:t>
      </w:r>
      <w:r w:rsidR="003F5869" w:rsidRPr="00E42DB0">
        <w:rPr>
          <w:rFonts w:ascii="Times New Roman" w:eastAsia="Times New Roman" w:hAnsi="Times New Roman" w:cs="Times New Roman"/>
          <w:sz w:val="28"/>
          <w:szCs w:val="28"/>
          <w:lang w:eastAsia="ru-RU"/>
        </w:rPr>
        <w:lastRenderedPageBreak/>
        <w:t>дані, зазначені в базі даних, а лише творчий, оригінальний спосіб, форма розміщення цих даних, спосіб побудови цієї бази.</w:t>
      </w:r>
    </w:p>
    <w:p w:rsidR="004F78A7" w:rsidRPr="00E42DB0" w:rsidRDefault="003F5869" w:rsidP="00C72C29">
      <w:pPr>
        <w:pStyle w:val="a3"/>
        <w:numPr>
          <w:ilvl w:val="2"/>
          <w:numId w:val="4"/>
        </w:numPr>
        <w:spacing w:line="360" w:lineRule="auto"/>
        <w:ind w:left="0" w:firstLine="709"/>
        <w:jc w:val="both"/>
        <w:rPr>
          <w:rFonts w:ascii="Times New Roman" w:hAnsi="Times New Roman" w:cs="Times New Roman"/>
          <w:sz w:val="28"/>
          <w:szCs w:val="28"/>
        </w:rPr>
      </w:pPr>
      <w:r w:rsidRPr="00E42DB0">
        <w:rPr>
          <w:rFonts w:ascii="Times New Roman" w:hAnsi="Times New Roman" w:cs="Times New Roman"/>
          <w:sz w:val="28"/>
          <w:szCs w:val="28"/>
        </w:rPr>
        <w:t>Веб-сайт</w:t>
      </w:r>
    </w:p>
    <w:p w:rsidR="00BD1C21" w:rsidRPr="00E42DB0" w:rsidRDefault="00BD1C21" w:rsidP="00C72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eastAsia="Times New Roman" w:hAnsi="Times New Roman" w:cs="Times New Roman"/>
          <w:sz w:val="28"/>
          <w:szCs w:val="28"/>
          <w:lang w:eastAsia="ru-RU"/>
        </w:rPr>
      </w:pPr>
      <w:r w:rsidRPr="00E42DB0">
        <w:rPr>
          <w:rFonts w:ascii="Times New Roman" w:eastAsia="Times New Roman" w:hAnsi="Times New Roman" w:cs="Times New Roman"/>
          <w:sz w:val="28"/>
          <w:szCs w:val="28"/>
          <w:lang w:eastAsia="ru-RU"/>
        </w:rPr>
        <w:tab/>
        <w:t>В</w:t>
      </w:r>
      <w:r w:rsidR="007C270B" w:rsidRPr="00E42DB0">
        <w:rPr>
          <w:rFonts w:ascii="Times New Roman" w:eastAsia="Times New Roman" w:hAnsi="Times New Roman" w:cs="Times New Roman"/>
          <w:sz w:val="28"/>
          <w:szCs w:val="28"/>
          <w:lang w:eastAsia="ru-RU"/>
        </w:rPr>
        <w:t>еб-сайт  - сукупність даних, електронної (цифрової) інформації, інших об’єктів авторського права і (або) суміжних прав тощо,  пов’язаних між собою  і  структурованих у межах  адреси веб-сайту і (або)  облікового запису власника цього веб-сайту, доступ  до яких здійснюється через адресу мережі Інтернет, що може складатися  з  доменного імені, записів про каталоги або виклики і (або) числової адреси за Інтернет-протоколом</w:t>
      </w:r>
      <w:bookmarkStart w:id="7" w:name="o20"/>
      <w:bookmarkStart w:id="8" w:name="o21"/>
      <w:bookmarkEnd w:id="7"/>
      <w:bookmarkEnd w:id="8"/>
      <w:r w:rsidR="003F5869" w:rsidRPr="00E42DB0">
        <w:rPr>
          <w:rFonts w:ascii="Times New Roman" w:eastAsia="Times New Roman" w:hAnsi="Times New Roman" w:cs="Times New Roman"/>
          <w:sz w:val="28"/>
          <w:szCs w:val="28"/>
          <w:lang w:eastAsia="ru-RU"/>
        </w:rPr>
        <w:t>.</w:t>
      </w:r>
    </w:p>
    <w:p w:rsidR="00BD1C21" w:rsidRPr="00E42DB0" w:rsidRDefault="0003225D" w:rsidP="00C72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eastAsia="Times New Roman" w:hAnsi="Times New Roman" w:cs="Times New Roman"/>
          <w:sz w:val="28"/>
          <w:szCs w:val="28"/>
          <w:lang w:eastAsia="ru-RU"/>
        </w:rPr>
      </w:pPr>
      <w:r w:rsidRPr="00E42DB0">
        <w:rPr>
          <w:rFonts w:ascii="Times New Roman" w:eastAsia="Times New Roman" w:hAnsi="Times New Roman" w:cs="Times New Roman"/>
          <w:sz w:val="28"/>
          <w:szCs w:val="28"/>
          <w:lang w:eastAsia="ru-RU"/>
        </w:rPr>
        <w:tab/>
        <w:t xml:space="preserve">Власником  веб-сайту є особа, яка є володільцем облікового запису та  встановлює  порядок і умови використання веб-сайту. За відсутності доказів іншого власником веб-сайту вважається реєстрант  відповідного  доменного імені,  за яким здійснюється доступ до веб-сайту, і </w:t>
      </w:r>
      <w:r w:rsidR="003F5869" w:rsidRPr="00E42DB0">
        <w:rPr>
          <w:rFonts w:ascii="Times New Roman" w:eastAsia="Times New Roman" w:hAnsi="Times New Roman" w:cs="Times New Roman"/>
          <w:sz w:val="28"/>
          <w:szCs w:val="28"/>
          <w:lang w:eastAsia="ru-RU"/>
        </w:rPr>
        <w:t>(або) отримувач послуг хостингу.</w:t>
      </w:r>
    </w:p>
    <w:p w:rsidR="00BD1C21" w:rsidRPr="00E42DB0" w:rsidRDefault="00062C07" w:rsidP="00C72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eastAsia="Times New Roman" w:hAnsi="Times New Roman" w:cs="Times New Roman"/>
          <w:sz w:val="28"/>
          <w:szCs w:val="28"/>
          <w:lang w:eastAsia="ru-RU"/>
        </w:rPr>
      </w:pPr>
      <w:r w:rsidRPr="00E42DB0">
        <w:rPr>
          <w:rFonts w:ascii="Times New Roman" w:eastAsia="Times New Roman" w:hAnsi="Times New Roman" w:cs="Times New Roman"/>
          <w:sz w:val="28"/>
          <w:szCs w:val="28"/>
          <w:lang w:eastAsia="ru-RU"/>
        </w:rPr>
        <w:t>2.</w:t>
      </w:r>
      <w:r w:rsidR="00BD1C21" w:rsidRPr="00E42DB0">
        <w:rPr>
          <w:rFonts w:ascii="Times New Roman" w:eastAsia="Times New Roman" w:hAnsi="Times New Roman" w:cs="Times New Roman"/>
          <w:sz w:val="28"/>
          <w:szCs w:val="28"/>
          <w:lang w:eastAsia="ru-RU"/>
        </w:rPr>
        <w:t xml:space="preserve">1.6. Веб-сторінка  </w:t>
      </w:r>
    </w:p>
    <w:p w:rsidR="0003225D" w:rsidRPr="00E42DB0" w:rsidRDefault="00BD1C21" w:rsidP="00C72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eastAsia="Times New Roman" w:hAnsi="Times New Roman" w:cs="Times New Roman"/>
          <w:sz w:val="28"/>
          <w:szCs w:val="28"/>
          <w:lang w:eastAsia="ru-RU"/>
        </w:rPr>
      </w:pPr>
      <w:r w:rsidRPr="00E42DB0">
        <w:rPr>
          <w:rFonts w:ascii="Times New Roman" w:eastAsia="Times New Roman" w:hAnsi="Times New Roman" w:cs="Times New Roman"/>
          <w:sz w:val="28"/>
          <w:szCs w:val="28"/>
          <w:lang w:eastAsia="ru-RU"/>
        </w:rPr>
        <w:tab/>
        <w:t xml:space="preserve">Веб-сторінка </w:t>
      </w:r>
      <w:r w:rsidR="007C270B" w:rsidRPr="00E42DB0">
        <w:rPr>
          <w:rFonts w:ascii="Times New Roman" w:eastAsia="Times New Roman" w:hAnsi="Times New Roman" w:cs="Times New Roman"/>
          <w:sz w:val="28"/>
          <w:szCs w:val="28"/>
          <w:lang w:eastAsia="ru-RU"/>
        </w:rPr>
        <w:t>- складова  частина веб-сайту, що може містити дані,  електронну  (цифрову)  інформацію, інші об’єкти авторського права і (або) суміжних прав тощо;</w:t>
      </w:r>
      <w:bookmarkStart w:id="9" w:name="o22"/>
      <w:bookmarkStart w:id="10" w:name="o30"/>
      <w:bookmarkStart w:id="11" w:name="o31"/>
      <w:bookmarkEnd w:id="9"/>
      <w:bookmarkEnd w:id="10"/>
      <w:bookmarkEnd w:id="11"/>
    </w:p>
    <w:p w:rsidR="00BD1C21" w:rsidRPr="00E42DB0" w:rsidRDefault="0003225D" w:rsidP="00C72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eastAsia="Times New Roman" w:hAnsi="Times New Roman" w:cs="Times New Roman"/>
          <w:sz w:val="28"/>
          <w:szCs w:val="28"/>
          <w:lang w:eastAsia="ru-RU"/>
        </w:rPr>
      </w:pPr>
      <w:r w:rsidRPr="00E42DB0">
        <w:rPr>
          <w:rFonts w:ascii="Times New Roman" w:eastAsia="Times New Roman" w:hAnsi="Times New Roman" w:cs="Times New Roman"/>
          <w:sz w:val="28"/>
          <w:szCs w:val="28"/>
          <w:lang w:eastAsia="ru-RU"/>
        </w:rPr>
        <w:tab/>
        <w:t>В</w:t>
      </w:r>
      <w:r w:rsidR="00BD1C21" w:rsidRPr="00E42DB0">
        <w:rPr>
          <w:rFonts w:ascii="Times New Roman" w:eastAsia="Times New Roman" w:hAnsi="Times New Roman" w:cs="Times New Roman"/>
          <w:sz w:val="28"/>
          <w:szCs w:val="28"/>
          <w:lang w:eastAsia="ru-RU"/>
        </w:rPr>
        <w:t>ласник</w:t>
      </w:r>
      <w:r w:rsidRPr="00E42DB0">
        <w:rPr>
          <w:rFonts w:ascii="Times New Roman" w:eastAsia="Times New Roman" w:hAnsi="Times New Roman" w:cs="Times New Roman"/>
          <w:sz w:val="28"/>
          <w:szCs w:val="28"/>
          <w:lang w:eastAsia="ru-RU"/>
        </w:rPr>
        <w:t xml:space="preserve">ом  веб-сторінки вважається </w:t>
      </w:r>
      <w:r w:rsidR="00BD1C21" w:rsidRPr="00E42DB0">
        <w:rPr>
          <w:rFonts w:ascii="Times New Roman" w:eastAsia="Times New Roman" w:hAnsi="Times New Roman" w:cs="Times New Roman"/>
          <w:sz w:val="28"/>
          <w:szCs w:val="28"/>
          <w:lang w:eastAsia="ru-RU"/>
        </w:rPr>
        <w:t xml:space="preserve">особа, яка є володільцем облікового </w:t>
      </w:r>
      <w:r w:rsidRPr="00E42DB0">
        <w:rPr>
          <w:rFonts w:ascii="Times New Roman" w:eastAsia="Times New Roman" w:hAnsi="Times New Roman" w:cs="Times New Roman"/>
          <w:sz w:val="28"/>
          <w:szCs w:val="28"/>
          <w:lang w:eastAsia="ru-RU"/>
        </w:rPr>
        <w:t>запису, що використовується для розміщення веб-сторінки</w:t>
      </w:r>
      <w:r w:rsidR="00BD1C21" w:rsidRPr="00E42DB0">
        <w:rPr>
          <w:rFonts w:ascii="Times New Roman" w:eastAsia="Times New Roman" w:hAnsi="Times New Roman" w:cs="Times New Roman"/>
          <w:sz w:val="28"/>
          <w:szCs w:val="28"/>
          <w:lang w:eastAsia="ru-RU"/>
        </w:rPr>
        <w:t xml:space="preserve"> на </w:t>
      </w:r>
      <w:r w:rsidRPr="00E42DB0">
        <w:rPr>
          <w:rFonts w:ascii="Times New Roman" w:eastAsia="Times New Roman" w:hAnsi="Times New Roman" w:cs="Times New Roman"/>
          <w:sz w:val="28"/>
          <w:szCs w:val="28"/>
          <w:lang w:eastAsia="ru-RU"/>
        </w:rPr>
        <w:t xml:space="preserve">веб-сайті, та </w:t>
      </w:r>
      <w:r w:rsidR="00BD1C21" w:rsidRPr="00E42DB0">
        <w:rPr>
          <w:rFonts w:ascii="Times New Roman" w:eastAsia="Times New Roman" w:hAnsi="Times New Roman" w:cs="Times New Roman"/>
          <w:sz w:val="28"/>
          <w:szCs w:val="28"/>
          <w:lang w:eastAsia="ru-RU"/>
        </w:rPr>
        <w:t xml:space="preserve">яка управляє і (або) розміщує електронну (цифрову) </w:t>
      </w:r>
      <w:r w:rsidRPr="00E42DB0">
        <w:rPr>
          <w:rFonts w:ascii="Times New Roman" w:eastAsia="Times New Roman" w:hAnsi="Times New Roman" w:cs="Times New Roman"/>
          <w:sz w:val="28"/>
          <w:szCs w:val="28"/>
          <w:lang w:eastAsia="ru-RU"/>
        </w:rPr>
        <w:t>інформацію в межах такої</w:t>
      </w:r>
      <w:r w:rsidR="00BD1C21" w:rsidRPr="00E42DB0">
        <w:rPr>
          <w:rFonts w:ascii="Times New Roman" w:eastAsia="Times New Roman" w:hAnsi="Times New Roman" w:cs="Times New Roman"/>
          <w:sz w:val="28"/>
          <w:szCs w:val="28"/>
          <w:lang w:eastAsia="ru-RU"/>
        </w:rPr>
        <w:t xml:space="preserve"> веб-сторінки.  Власник веб-сайту не є </w:t>
      </w:r>
      <w:r w:rsidRPr="00E42DB0">
        <w:rPr>
          <w:rFonts w:ascii="Times New Roman" w:eastAsia="Times New Roman" w:hAnsi="Times New Roman" w:cs="Times New Roman"/>
          <w:sz w:val="28"/>
          <w:szCs w:val="28"/>
          <w:lang w:eastAsia="ru-RU"/>
        </w:rPr>
        <w:t>власником</w:t>
      </w:r>
      <w:r w:rsidR="00BD1C21" w:rsidRPr="00E42DB0">
        <w:rPr>
          <w:rFonts w:ascii="Times New Roman" w:eastAsia="Times New Roman" w:hAnsi="Times New Roman" w:cs="Times New Roman"/>
          <w:sz w:val="28"/>
          <w:szCs w:val="28"/>
          <w:lang w:eastAsia="ru-RU"/>
        </w:rPr>
        <w:t xml:space="preserve"> веб-сторінки,  якщо останній володіє обліковим записом, </w:t>
      </w:r>
      <w:r w:rsidRPr="00E42DB0">
        <w:rPr>
          <w:rFonts w:ascii="Times New Roman" w:eastAsia="Times New Roman" w:hAnsi="Times New Roman" w:cs="Times New Roman"/>
          <w:sz w:val="28"/>
          <w:szCs w:val="28"/>
          <w:lang w:eastAsia="ru-RU"/>
        </w:rPr>
        <w:t xml:space="preserve">що дозволяє  йому  самостійно, </w:t>
      </w:r>
      <w:r w:rsidR="00BD1C21" w:rsidRPr="00E42DB0">
        <w:rPr>
          <w:rFonts w:ascii="Times New Roman" w:eastAsia="Times New Roman" w:hAnsi="Times New Roman" w:cs="Times New Roman"/>
          <w:sz w:val="28"/>
          <w:szCs w:val="28"/>
          <w:lang w:eastAsia="ru-RU"/>
        </w:rPr>
        <w:t>незалежно від власника веб-сайту, розміщувати інформацію на веб-сторінці та управляти нею</w:t>
      </w:r>
      <w:r w:rsidR="0023576C" w:rsidRPr="00E42DB0">
        <w:rPr>
          <w:rFonts w:ascii="Times New Roman" w:eastAsia="Times New Roman" w:hAnsi="Times New Roman" w:cs="Times New Roman"/>
          <w:sz w:val="28"/>
          <w:szCs w:val="28"/>
          <w:lang w:eastAsia="ru-RU"/>
        </w:rPr>
        <w:t xml:space="preserve"> [4].</w:t>
      </w:r>
    </w:p>
    <w:p w:rsidR="007C270B" w:rsidRPr="00E42DB0" w:rsidRDefault="007C270B" w:rsidP="00C72C29">
      <w:pPr>
        <w:pStyle w:val="ListParagraph1"/>
        <w:spacing w:after="0" w:line="360" w:lineRule="auto"/>
        <w:ind w:left="0" w:firstLine="709"/>
        <w:jc w:val="both"/>
        <w:rPr>
          <w:rFonts w:ascii="Times New Roman" w:hAnsi="Times New Roman"/>
          <w:b/>
          <w:sz w:val="28"/>
          <w:szCs w:val="28"/>
        </w:rPr>
      </w:pPr>
      <w:bookmarkStart w:id="12" w:name="o32"/>
      <w:bookmarkEnd w:id="12"/>
    </w:p>
    <w:p w:rsidR="00197D1B" w:rsidRPr="00E42DB0" w:rsidRDefault="00197D1B" w:rsidP="00C72C29">
      <w:pPr>
        <w:pStyle w:val="2"/>
        <w:numPr>
          <w:ilvl w:val="1"/>
          <w:numId w:val="4"/>
        </w:numPr>
        <w:spacing w:line="360" w:lineRule="auto"/>
        <w:rPr>
          <w:rFonts w:ascii="Times New Roman" w:hAnsi="Times New Roman" w:cs="Times New Roman"/>
          <w:i w:val="0"/>
        </w:rPr>
      </w:pPr>
      <w:bookmarkStart w:id="13" w:name="_Toc26435903"/>
      <w:r w:rsidRPr="00E42DB0">
        <w:rPr>
          <w:rFonts w:ascii="Times New Roman" w:hAnsi="Times New Roman" w:cs="Times New Roman"/>
          <w:i w:val="0"/>
        </w:rPr>
        <w:lastRenderedPageBreak/>
        <w:t>Наукове відкриття</w:t>
      </w:r>
      <w:bookmarkStart w:id="14" w:name="n2450"/>
      <w:bookmarkEnd w:id="13"/>
      <w:bookmarkEnd w:id="14"/>
    </w:p>
    <w:p w:rsidR="00197D1B" w:rsidRPr="00E42DB0" w:rsidRDefault="00197D1B" w:rsidP="00C72C29">
      <w:pPr>
        <w:pStyle w:val="ListParagraph1"/>
        <w:spacing w:after="0" w:line="360" w:lineRule="auto"/>
        <w:ind w:left="0" w:firstLine="709"/>
        <w:jc w:val="both"/>
        <w:rPr>
          <w:rFonts w:ascii="Times New Roman" w:hAnsi="Times New Roman"/>
          <w:sz w:val="28"/>
          <w:szCs w:val="28"/>
          <w:lang w:eastAsia="ru-RU"/>
        </w:rPr>
      </w:pPr>
      <w:r w:rsidRPr="00E42DB0">
        <w:rPr>
          <w:rFonts w:ascii="Times New Roman" w:hAnsi="Times New Roman"/>
          <w:sz w:val="28"/>
          <w:szCs w:val="28"/>
          <w:lang w:eastAsia="ru-RU"/>
        </w:rPr>
        <w:t>Науковим відкриттям є встановлення невідомих раніше, але об'єктивно існуючих закономірностей, властивостей та явищ матеріального світу, які вносять докорінні зміни у рівень наукового пізнання.</w:t>
      </w:r>
      <w:bookmarkStart w:id="15" w:name="n2451"/>
      <w:bookmarkEnd w:id="15"/>
    </w:p>
    <w:p w:rsidR="00197D1B" w:rsidRPr="00E42DB0" w:rsidRDefault="00197D1B" w:rsidP="00C72C29">
      <w:pPr>
        <w:pStyle w:val="ListParagraph1"/>
        <w:spacing w:after="0" w:line="360" w:lineRule="auto"/>
        <w:ind w:left="0" w:firstLine="709"/>
        <w:jc w:val="both"/>
        <w:rPr>
          <w:rFonts w:ascii="Times New Roman" w:hAnsi="Times New Roman"/>
          <w:sz w:val="28"/>
          <w:szCs w:val="28"/>
          <w:lang w:eastAsia="ru-RU"/>
        </w:rPr>
      </w:pPr>
      <w:r w:rsidRPr="00E42DB0">
        <w:rPr>
          <w:rFonts w:ascii="Times New Roman" w:hAnsi="Times New Roman"/>
          <w:sz w:val="28"/>
          <w:szCs w:val="28"/>
          <w:lang w:eastAsia="ru-RU"/>
        </w:rPr>
        <w:t xml:space="preserve">За своїми ознаками </w:t>
      </w:r>
      <w:r w:rsidR="0087029B" w:rsidRPr="00E42DB0">
        <w:rPr>
          <w:rFonts w:ascii="Times New Roman" w:hAnsi="Times New Roman"/>
          <w:sz w:val="28"/>
          <w:szCs w:val="28"/>
          <w:lang w:eastAsia="ru-RU"/>
        </w:rPr>
        <w:t>наукове відкриття</w:t>
      </w:r>
      <w:r w:rsidRPr="00E42DB0">
        <w:rPr>
          <w:rFonts w:ascii="Times New Roman" w:hAnsi="Times New Roman"/>
          <w:sz w:val="28"/>
          <w:szCs w:val="28"/>
          <w:lang w:eastAsia="ru-RU"/>
        </w:rPr>
        <w:t>:</w:t>
      </w:r>
    </w:p>
    <w:p w:rsidR="00197D1B" w:rsidRPr="00E42DB0" w:rsidRDefault="0087029B" w:rsidP="00C72C29">
      <w:pPr>
        <w:pStyle w:val="ListParagraph1"/>
        <w:spacing w:after="0" w:line="360" w:lineRule="auto"/>
        <w:ind w:left="0" w:firstLine="709"/>
        <w:jc w:val="both"/>
        <w:rPr>
          <w:rFonts w:ascii="Times New Roman" w:hAnsi="Times New Roman"/>
          <w:sz w:val="28"/>
          <w:szCs w:val="28"/>
          <w:lang w:eastAsia="ru-RU"/>
        </w:rPr>
      </w:pPr>
      <w:r w:rsidRPr="00E42DB0">
        <w:rPr>
          <w:rFonts w:ascii="Times New Roman" w:hAnsi="Times New Roman"/>
          <w:sz w:val="28"/>
          <w:szCs w:val="28"/>
          <w:lang w:eastAsia="ru-RU"/>
        </w:rPr>
        <w:t>1)  є ок</w:t>
      </w:r>
      <w:r w:rsidR="00197D1B" w:rsidRPr="00E42DB0">
        <w:rPr>
          <w:rFonts w:ascii="Times New Roman" w:hAnsi="Times New Roman"/>
          <w:sz w:val="28"/>
          <w:szCs w:val="28"/>
          <w:lang w:eastAsia="ru-RU"/>
        </w:rPr>
        <w:t>ремим та самостійним об'єктом права інтелектуальної власності;</w:t>
      </w:r>
    </w:p>
    <w:p w:rsidR="00197D1B" w:rsidRPr="00E42DB0" w:rsidRDefault="00197D1B" w:rsidP="00C72C29">
      <w:pPr>
        <w:pStyle w:val="ListParagraph1"/>
        <w:spacing w:after="0" w:line="360" w:lineRule="auto"/>
        <w:ind w:left="0" w:firstLine="709"/>
        <w:jc w:val="both"/>
        <w:rPr>
          <w:rFonts w:ascii="Times New Roman" w:hAnsi="Times New Roman"/>
          <w:sz w:val="28"/>
          <w:szCs w:val="28"/>
          <w:lang w:eastAsia="ru-RU"/>
        </w:rPr>
      </w:pPr>
      <w:r w:rsidRPr="00E42DB0">
        <w:rPr>
          <w:rFonts w:ascii="Times New Roman" w:hAnsi="Times New Roman"/>
          <w:sz w:val="28"/>
          <w:szCs w:val="28"/>
          <w:lang w:eastAsia="ru-RU"/>
        </w:rPr>
        <w:t>2)  об</w:t>
      </w:r>
      <w:r w:rsidR="00FF50CC" w:rsidRPr="00E42DB0">
        <w:rPr>
          <w:rFonts w:ascii="Times New Roman" w:hAnsi="Times New Roman"/>
          <w:sz w:val="28"/>
          <w:szCs w:val="28"/>
          <w:lang w:eastAsia="ru-RU"/>
        </w:rPr>
        <w:t>’</w:t>
      </w:r>
      <w:r w:rsidRPr="00E42DB0">
        <w:rPr>
          <w:rFonts w:ascii="Times New Roman" w:hAnsi="Times New Roman"/>
          <w:sz w:val="28"/>
          <w:szCs w:val="28"/>
          <w:lang w:eastAsia="ru-RU"/>
        </w:rPr>
        <w:t>єктивно існує в природі, людиною не створюється, а лише нею пізнається;</w:t>
      </w:r>
    </w:p>
    <w:p w:rsidR="00197D1B" w:rsidRPr="00E42DB0" w:rsidRDefault="00197D1B" w:rsidP="00C72C29">
      <w:pPr>
        <w:pStyle w:val="ListParagraph1"/>
        <w:spacing w:after="0" w:line="360" w:lineRule="auto"/>
        <w:ind w:left="0" w:firstLine="709"/>
        <w:jc w:val="both"/>
        <w:rPr>
          <w:rFonts w:ascii="Times New Roman" w:hAnsi="Times New Roman"/>
          <w:sz w:val="28"/>
          <w:szCs w:val="28"/>
          <w:lang w:eastAsia="ru-RU"/>
        </w:rPr>
      </w:pPr>
      <w:r w:rsidRPr="00E42DB0">
        <w:rPr>
          <w:rFonts w:ascii="Times New Roman" w:hAnsi="Times New Roman"/>
          <w:sz w:val="28"/>
          <w:szCs w:val="28"/>
          <w:lang w:eastAsia="ru-RU"/>
        </w:rPr>
        <w:t>3) здійснює істотні зрушення науково-технічного прогресу, розвитку людства в цілому;</w:t>
      </w:r>
    </w:p>
    <w:p w:rsidR="00197D1B" w:rsidRPr="00E42DB0" w:rsidRDefault="00197D1B" w:rsidP="00C72C29">
      <w:pPr>
        <w:pStyle w:val="ListParagraph1"/>
        <w:spacing w:after="0" w:line="360" w:lineRule="auto"/>
        <w:ind w:left="0" w:firstLine="709"/>
        <w:jc w:val="both"/>
        <w:rPr>
          <w:rFonts w:ascii="Times New Roman" w:hAnsi="Times New Roman"/>
          <w:sz w:val="28"/>
          <w:szCs w:val="28"/>
          <w:lang w:eastAsia="ru-RU"/>
        </w:rPr>
      </w:pPr>
      <w:r w:rsidRPr="00E42DB0">
        <w:rPr>
          <w:rFonts w:ascii="Times New Roman" w:hAnsi="Times New Roman"/>
          <w:sz w:val="28"/>
          <w:szCs w:val="28"/>
          <w:lang w:eastAsia="ru-RU"/>
        </w:rPr>
        <w:t>4)  є теоретичною передумовою та можливістю для створення певного винаходу чи іншого об'єкта промислової власності.</w:t>
      </w:r>
    </w:p>
    <w:p w:rsidR="00B9169C" w:rsidRPr="00E42DB0" w:rsidRDefault="00B9169C" w:rsidP="00C72C29">
      <w:pPr>
        <w:widowControl/>
        <w:spacing w:line="360" w:lineRule="auto"/>
        <w:ind w:firstLine="709"/>
        <w:jc w:val="both"/>
        <w:rPr>
          <w:rFonts w:ascii="Times New Roman" w:eastAsia="Times New Roman" w:hAnsi="Times New Roman" w:cs="Times New Roman"/>
          <w:color w:val="auto"/>
          <w:sz w:val="28"/>
          <w:szCs w:val="28"/>
          <w:lang w:eastAsia="ru-RU"/>
        </w:rPr>
      </w:pPr>
      <w:r w:rsidRPr="00E42DB0">
        <w:rPr>
          <w:rFonts w:ascii="Times New Roman" w:eastAsia="Times New Roman" w:hAnsi="Times New Roman" w:cs="Times New Roman"/>
          <w:color w:val="auto"/>
          <w:sz w:val="28"/>
          <w:szCs w:val="28"/>
          <w:lang w:eastAsia="ru-RU"/>
        </w:rPr>
        <w:t>Об</w:t>
      </w:r>
      <w:r w:rsidR="0095630A" w:rsidRPr="00E42DB0">
        <w:rPr>
          <w:rFonts w:ascii="Times New Roman" w:eastAsia="Times New Roman" w:hAnsi="Times New Roman" w:cs="Times New Roman"/>
          <w:color w:val="auto"/>
          <w:sz w:val="28"/>
          <w:szCs w:val="28"/>
          <w:lang w:eastAsia="ru-RU"/>
        </w:rPr>
        <w:t>’</w:t>
      </w:r>
      <w:r w:rsidRPr="00E42DB0">
        <w:rPr>
          <w:rFonts w:ascii="Times New Roman" w:eastAsia="Times New Roman" w:hAnsi="Times New Roman" w:cs="Times New Roman"/>
          <w:color w:val="auto"/>
          <w:sz w:val="28"/>
          <w:szCs w:val="28"/>
          <w:lang w:eastAsia="ru-RU"/>
        </w:rPr>
        <w:t>єктом наукового відкриття є:</w:t>
      </w:r>
    </w:p>
    <w:p w:rsidR="00B9169C" w:rsidRPr="00E42DB0" w:rsidRDefault="00B9169C" w:rsidP="00C72C29">
      <w:pPr>
        <w:widowControl/>
        <w:spacing w:line="360" w:lineRule="auto"/>
        <w:ind w:firstLine="709"/>
        <w:jc w:val="both"/>
        <w:rPr>
          <w:rFonts w:ascii="Times New Roman" w:eastAsia="Times New Roman" w:hAnsi="Times New Roman" w:cs="Times New Roman"/>
          <w:color w:val="auto"/>
          <w:sz w:val="28"/>
          <w:szCs w:val="28"/>
          <w:lang w:eastAsia="ru-RU"/>
        </w:rPr>
      </w:pPr>
      <w:r w:rsidRPr="00E42DB0">
        <w:rPr>
          <w:rFonts w:ascii="Times New Roman" w:eastAsia="Times New Roman" w:hAnsi="Times New Roman" w:cs="Times New Roman"/>
          <w:color w:val="auto"/>
          <w:sz w:val="28"/>
          <w:szCs w:val="28"/>
          <w:lang w:eastAsia="ru-RU"/>
        </w:rPr>
        <w:t>1.З</w:t>
      </w:r>
      <w:r w:rsidR="00197D1B" w:rsidRPr="00E42DB0">
        <w:rPr>
          <w:rFonts w:ascii="Times New Roman" w:eastAsia="Times New Roman" w:hAnsi="Times New Roman" w:cs="Times New Roman"/>
          <w:color w:val="auto"/>
          <w:sz w:val="28"/>
          <w:szCs w:val="28"/>
          <w:lang w:eastAsia="ru-RU"/>
        </w:rPr>
        <w:t>акономірність матеріального світу</w:t>
      </w:r>
      <w:r w:rsidRPr="00E42DB0">
        <w:rPr>
          <w:rFonts w:ascii="Times New Roman" w:eastAsia="Times New Roman" w:hAnsi="Times New Roman" w:cs="Times New Roman"/>
          <w:color w:val="auto"/>
          <w:sz w:val="28"/>
          <w:szCs w:val="28"/>
          <w:lang w:eastAsia="ru-RU"/>
        </w:rPr>
        <w:t>, тобто</w:t>
      </w:r>
      <w:r w:rsidR="00197D1B" w:rsidRPr="00E42DB0">
        <w:rPr>
          <w:rFonts w:ascii="Times New Roman" w:eastAsia="Times New Roman" w:hAnsi="Times New Roman" w:cs="Times New Roman"/>
          <w:color w:val="auto"/>
          <w:sz w:val="28"/>
          <w:szCs w:val="28"/>
          <w:lang w:eastAsia="ru-RU"/>
        </w:rPr>
        <w:t xml:space="preserve"> невідомий раніше, але об'єктивно існуючий і такий, що вносить докорінні зміни в рівень пізнання,істотний і стійкий зв'язок між явищами або властивостями матеріального світу; </w:t>
      </w:r>
    </w:p>
    <w:p w:rsidR="00B9169C" w:rsidRPr="00E42DB0" w:rsidRDefault="00B9169C" w:rsidP="00C72C29">
      <w:pPr>
        <w:widowControl/>
        <w:spacing w:line="360" w:lineRule="auto"/>
        <w:ind w:firstLine="709"/>
        <w:jc w:val="both"/>
        <w:rPr>
          <w:rFonts w:ascii="Times New Roman" w:eastAsia="Times New Roman" w:hAnsi="Times New Roman" w:cs="Times New Roman"/>
          <w:color w:val="auto"/>
          <w:sz w:val="28"/>
          <w:szCs w:val="28"/>
          <w:lang w:eastAsia="ru-RU"/>
        </w:rPr>
      </w:pPr>
      <w:r w:rsidRPr="00E42DB0">
        <w:rPr>
          <w:rFonts w:ascii="Times New Roman" w:eastAsia="Times New Roman" w:hAnsi="Times New Roman" w:cs="Times New Roman"/>
          <w:color w:val="auto"/>
          <w:sz w:val="28"/>
          <w:szCs w:val="28"/>
          <w:lang w:eastAsia="ru-RU"/>
        </w:rPr>
        <w:t>2. В</w:t>
      </w:r>
      <w:r w:rsidR="00197D1B" w:rsidRPr="00E42DB0">
        <w:rPr>
          <w:rFonts w:ascii="Times New Roman" w:eastAsia="Times New Roman" w:hAnsi="Times New Roman" w:cs="Times New Roman"/>
          <w:color w:val="auto"/>
          <w:sz w:val="28"/>
          <w:szCs w:val="28"/>
          <w:lang w:eastAsia="ru-RU"/>
        </w:rPr>
        <w:t>ластивість матеріального світу</w:t>
      </w:r>
      <w:r w:rsidRPr="00E42DB0">
        <w:rPr>
          <w:rFonts w:ascii="Times New Roman" w:eastAsia="Times New Roman" w:hAnsi="Times New Roman" w:cs="Times New Roman"/>
          <w:color w:val="auto"/>
          <w:sz w:val="28"/>
          <w:szCs w:val="28"/>
          <w:lang w:eastAsia="ru-RU"/>
        </w:rPr>
        <w:t xml:space="preserve">, тобто </w:t>
      </w:r>
      <w:r w:rsidR="00197D1B" w:rsidRPr="00E42DB0">
        <w:rPr>
          <w:rFonts w:ascii="Times New Roman" w:eastAsia="Times New Roman" w:hAnsi="Times New Roman" w:cs="Times New Roman"/>
          <w:color w:val="auto"/>
          <w:sz w:val="28"/>
          <w:szCs w:val="28"/>
          <w:lang w:eastAsia="ru-RU"/>
        </w:rPr>
        <w:t xml:space="preserve">невідома раніше об'єктивно існуюча якісна сторона об'єкта матеріального світу (необхідно встановити існуючу незалежно від волі і свідомості людини невідому раніше якісну визначеність об'єкта стосовно до інших об'єктів, з якими він вступає у взаємодію); </w:t>
      </w:r>
    </w:p>
    <w:p w:rsidR="00B9169C" w:rsidRPr="00E42DB0" w:rsidRDefault="00B9169C" w:rsidP="00C72C29">
      <w:pPr>
        <w:widowControl/>
        <w:spacing w:line="360" w:lineRule="auto"/>
        <w:ind w:firstLine="709"/>
        <w:jc w:val="both"/>
        <w:rPr>
          <w:rFonts w:ascii="Times New Roman" w:eastAsia="Times New Roman" w:hAnsi="Times New Roman" w:cs="Times New Roman"/>
          <w:color w:val="auto"/>
          <w:sz w:val="28"/>
          <w:szCs w:val="28"/>
          <w:lang w:eastAsia="ru-RU"/>
        </w:rPr>
      </w:pPr>
      <w:r w:rsidRPr="00E42DB0">
        <w:rPr>
          <w:rFonts w:ascii="Times New Roman" w:eastAsia="Times New Roman" w:hAnsi="Times New Roman" w:cs="Times New Roman"/>
          <w:color w:val="auto"/>
          <w:sz w:val="28"/>
          <w:szCs w:val="28"/>
          <w:lang w:eastAsia="ru-RU"/>
        </w:rPr>
        <w:t xml:space="preserve">3. Явище матеріального світу, тобто </w:t>
      </w:r>
      <w:r w:rsidR="00197D1B" w:rsidRPr="00E42DB0">
        <w:rPr>
          <w:rFonts w:ascii="Times New Roman" w:eastAsia="Times New Roman" w:hAnsi="Times New Roman" w:cs="Times New Roman"/>
          <w:color w:val="auto"/>
          <w:sz w:val="28"/>
          <w:szCs w:val="28"/>
          <w:lang w:eastAsia="ru-RU"/>
        </w:rPr>
        <w:t>невідома раніше об'єктивно існуюча і така, що вносить докорінні зміни в рівень пізнання, форма прояву сутності об'єкта матеріального світу (причому явище і сутність перебувають в органічній єдності).</w:t>
      </w:r>
    </w:p>
    <w:p w:rsidR="00197D1B" w:rsidRPr="00E42DB0" w:rsidRDefault="00197D1B" w:rsidP="00C72C29">
      <w:pPr>
        <w:widowControl/>
        <w:spacing w:line="360" w:lineRule="auto"/>
        <w:ind w:firstLine="709"/>
        <w:jc w:val="both"/>
        <w:rPr>
          <w:rFonts w:ascii="Times New Roman" w:eastAsia="Times New Roman" w:hAnsi="Times New Roman" w:cs="Times New Roman"/>
          <w:color w:val="auto"/>
          <w:sz w:val="28"/>
          <w:szCs w:val="28"/>
          <w:lang w:eastAsia="ru-RU"/>
        </w:rPr>
      </w:pPr>
      <w:r w:rsidRPr="00E42DB0">
        <w:rPr>
          <w:rFonts w:ascii="Times New Roman" w:eastAsia="Times New Roman" w:hAnsi="Times New Roman" w:cs="Times New Roman"/>
          <w:color w:val="auto"/>
          <w:sz w:val="28"/>
          <w:szCs w:val="28"/>
          <w:lang w:eastAsia="ru-RU"/>
        </w:rPr>
        <w:t>Змістом наукового відкриття є встановлення певних наукових фактів, які необхідно не лише констатувати, але й довести, пояснити</w:t>
      </w:r>
      <w:r w:rsidR="0023576C" w:rsidRPr="00E42DB0">
        <w:rPr>
          <w:rFonts w:ascii="Times New Roman" w:eastAsia="Times New Roman" w:hAnsi="Times New Roman" w:cs="Times New Roman"/>
          <w:color w:val="auto"/>
          <w:sz w:val="28"/>
          <w:szCs w:val="28"/>
          <w:lang w:eastAsia="ru-RU"/>
        </w:rPr>
        <w:t xml:space="preserve"> [1]</w:t>
      </w:r>
      <w:r w:rsidRPr="00E42DB0">
        <w:rPr>
          <w:rFonts w:ascii="Times New Roman" w:eastAsia="Times New Roman" w:hAnsi="Times New Roman" w:cs="Times New Roman"/>
          <w:color w:val="auto"/>
          <w:sz w:val="28"/>
          <w:szCs w:val="28"/>
          <w:lang w:eastAsia="ru-RU"/>
        </w:rPr>
        <w:t xml:space="preserve">. </w:t>
      </w:r>
    </w:p>
    <w:p w:rsidR="00B9169C" w:rsidRPr="00E42DB0" w:rsidRDefault="00B9169C" w:rsidP="00C72C29">
      <w:pPr>
        <w:pStyle w:val="2"/>
        <w:spacing w:line="360" w:lineRule="auto"/>
      </w:pPr>
    </w:p>
    <w:p w:rsidR="00B9169C" w:rsidRPr="00E42DB0" w:rsidRDefault="00B9169C" w:rsidP="00C72C29">
      <w:pPr>
        <w:pStyle w:val="2"/>
        <w:numPr>
          <w:ilvl w:val="1"/>
          <w:numId w:val="4"/>
        </w:numPr>
        <w:spacing w:line="360" w:lineRule="auto"/>
        <w:rPr>
          <w:rFonts w:ascii="Times New Roman" w:hAnsi="Times New Roman" w:cs="Times New Roman"/>
          <w:i w:val="0"/>
        </w:rPr>
      </w:pPr>
      <w:bookmarkStart w:id="16" w:name="_Toc26435904"/>
      <w:r w:rsidRPr="00E42DB0">
        <w:rPr>
          <w:rFonts w:ascii="Times New Roman" w:hAnsi="Times New Roman" w:cs="Times New Roman"/>
          <w:i w:val="0"/>
        </w:rPr>
        <w:t xml:space="preserve">Винахід (корисна </w:t>
      </w:r>
      <w:r w:rsidR="00FF50CC" w:rsidRPr="00E42DB0">
        <w:rPr>
          <w:rFonts w:ascii="Times New Roman" w:hAnsi="Times New Roman" w:cs="Times New Roman"/>
          <w:i w:val="0"/>
        </w:rPr>
        <w:t>модель</w:t>
      </w:r>
      <w:r w:rsidRPr="00E42DB0">
        <w:rPr>
          <w:rFonts w:ascii="Times New Roman" w:hAnsi="Times New Roman" w:cs="Times New Roman"/>
          <w:i w:val="0"/>
        </w:rPr>
        <w:t>)</w:t>
      </w:r>
      <w:bookmarkEnd w:id="16"/>
    </w:p>
    <w:p w:rsidR="00215B5E" w:rsidRPr="00E42DB0" w:rsidRDefault="00B9169C" w:rsidP="00C72C29">
      <w:pPr>
        <w:pStyle w:val="ListParagraph1"/>
        <w:spacing w:after="0" w:line="360" w:lineRule="auto"/>
        <w:ind w:left="0" w:firstLine="709"/>
        <w:jc w:val="both"/>
        <w:rPr>
          <w:rFonts w:ascii="Times New Roman" w:hAnsi="Times New Roman"/>
          <w:sz w:val="28"/>
          <w:szCs w:val="28"/>
          <w:lang w:eastAsia="ru-RU"/>
        </w:rPr>
      </w:pPr>
      <w:r w:rsidRPr="00E42DB0">
        <w:rPr>
          <w:rFonts w:ascii="Times New Roman" w:hAnsi="Times New Roman"/>
          <w:sz w:val="28"/>
          <w:szCs w:val="28"/>
          <w:lang w:eastAsia="ru-RU"/>
        </w:rPr>
        <w:t>Винахід  (корисна    модель)  -  результат    інтелектуальної діяльності  людини в будь-якій сфері технології;</w:t>
      </w:r>
    </w:p>
    <w:p w:rsidR="00A50904" w:rsidRPr="00E42DB0" w:rsidRDefault="00A64A5D" w:rsidP="00C72C29">
      <w:pPr>
        <w:pStyle w:val="ListParagraph1"/>
        <w:spacing w:after="0" w:line="360" w:lineRule="auto"/>
        <w:ind w:left="0" w:firstLine="709"/>
        <w:jc w:val="both"/>
        <w:rPr>
          <w:rFonts w:ascii="Times New Roman" w:hAnsi="Times New Roman"/>
          <w:sz w:val="28"/>
          <w:szCs w:val="28"/>
          <w:lang w:eastAsia="ru-RU"/>
        </w:rPr>
      </w:pPr>
      <w:r w:rsidRPr="00E42DB0">
        <w:rPr>
          <w:rFonts w:ascii="Times New Roman" w:hAnsi="Times New Roman"/>
          <w:sz w:val="28"/>
          <w:szCs w:val="28"/>
          <w:lang w:eastAsia="ru-RU"/>
        </w:rPr>
        <w:t xml:space="preserve">Об'єктом  винаходу  (корисної  моделі),   може бути: </w:t>
      </w:r>
      <w:bookmarkStart w:id="17" w:name="o70"/>
      <w:bookmarkEnd w:id="17"/>
    </w:p>
    <w:p w:rsidR="00A50904" w:rsidRPr="00E42DB0" w:rsidRDefault="00A64A5D" w:rsidP="00C72C29">
      <w:pPr>
        <w:pStyle w:val="ListParagraph1"/>
        <w:numPr>
          <w:ilvl w:val="0"/>
          <w:numId w:val="1"/>
        </w:numPr>
        <w:spacing w:after="0" w:line="360" w:lineRule="auto"/>
        <w:jc w:val="both"/>
        <w:rPr>
          <w:rFonts w:ascii="Times New Roman" w:hAnsi="Times New Roman"/>
          <w:sz w:val="28"/>
          <w:szCs w:val="28"/>
          <w:lang w:eastAsia="ru-RU"/>
        </w:rPr>
      </w:pPr>
      <w:r w:rsidRPr="00E42DB0">
        <w:rPr>
          <w:rFonts w:ascii="Times New Roman" w:hAnsi="Times New Roman"/>
          <w:sz w:val="28"/>
          <w:szCs w:val="28"/>
          <w:lang w:eastAsia="ru-RU"/>
        </w:rPr>
        <w:t xml:space="preserve">продукт (пристрій,  речовина,  штам мікроорганізму,  культура клітин рослини і тварини тощо); </w:t>
      </w:r>
      <w:bookmarkStart w:id="18" w:name="o71"/>
      <w:bookmarkEnd w:id="18"/>
    </w:p>
    <w:p w:rsidR="00A64A5D" w:rsidRPr="00E42DB0" w:rsidRDefault="00A64A5D" w:rsidP="00C72C29">
      <w:pPr>
        <w:pStyle w:val="ListParagraph1"/>
        <w:numPr>
          <w:ilvl w:val="0"/>
          <w:numId w:val="1"/>
        </w:numPr>
        <w:spacing w:after="0" w:line="360" w:lineRule="auto"/>
        <w:jc w:val="both"/>
        <w:rPr>
          <w:rFonts w:ascii="Times New Roman" w:hAnsi="Times New Roman"/>
          <w:sz w:val="28"/>
          <w:szCs w:val="28"/>
          <w:lang w:eastAsia="ru-RU"/>
        </w:rPr>
      </w:pPr>
      <w:r w:rsidRPr="00E42DB0">
        <w:rPr>
          <w:rFonts w:ascii="Times New Roman" w:hAnsi="Times New Roman"/>
          <w:sz w:val="28"/>
          <w:szCs w:val="28"/>
          <w:lang w:eastAsia="ru-RU"/>
        </w:rPr>
        <w:t>процес (спосіб),  а також нове застосування відомого продукту чи процесу.</w:t>
      </w:r>
    </w:p>
    <w:p w:rsidR="00215B5E" w:rsidRPr="00E42DB0" w:rsidRDefault="00A64A5D" w:rsidP="00C72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eastAsia="Times New Roman" w:hAnsi="Times New Roman" w:cs="Times New Roman"/>
          <w:sz w:val="28"/>
          <w:szCs w:val="28"/>
          <w:lang w:eastAsia="ru-RU"/>
        </w:rPr>
      </w:pPr>
      <w:r w:rsidRPr="00E42DB0">
        <w:rPr>
          <w:rFonts w:ascii="Times New Roman" w:eastAsia="Times New Roman" w:hAnsi="Times New Roman" w:cs="Times New Roman"/>
          <w:sz w:val="28"/>
          <w:szCs w:val="28"/>
          <w:lang w:eastAsia="ru-RU"/>
        </w:rPr>
        <w:tab/>
      </w:r>
    </w:p>
    <w:p w:rsidR="00215B5E" w:rsidRPr="00E42DB0" w:rsidRDefault="00215B5E" w:rsidP="00C72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eastAsia="Times New Roman" w:hAnsi="Times New Roman" w:cs="Times New Roman"/>
          <w:sz w:val="28"/>
          <w:szCs w:val="28"/>
          <w:lang w:eastAsia="ru-RU"/>
        </w:rPr>
      </w:pPr>
      <w:r w:rsidRPr="00E42DB0">
        <w:rPr>
          <w:rFonts w:ascii="Times New Roman" w:eastAsia="Times New Roman" w:hAnsi="Times New Roman" w:cs="Times New Roman"/>
          <w:sz w:val="28"/>
          <w:szCs w:val="28"/>
          <w:lang w:eastAsia="ru-RU"/>
        </w:rPr>
        <w:tab/>
      </w:r>
      <w:r w:rsidR="00A64A5D" w:rsidRPr="00E42DB0">
        <w:rPr>
          <w:rFonts w:ascii="Times New Roman" w:eastAsia="Times New Roman" w:hAnsi="Times New Roman" w:cs="Times New Roman"/>
          <w:sz w:val="28"/>
          <w:szCs w:val="28"/>
          <w:lang w:eastAsia="ru-RU"/>
        </w:rPr>
        <w:t>Винахід вважається придатним для набуття права інтелектуально</w:t>
      </w:r>
      <w:r w:rsidRPr="00E42DB0">
        <w:rPr>
          <w:rFonts w:ascii="Times New Roman" w:eastAsia="Times New Roman" w:hAnsi="Times New Roman" w:cs="Times New Roman"/>
          <w:sz w:val="28"/>
          <w:szCs w:val="28"/>
          <w:lang w:eastAsia="ru-RU"/>
        </w:rPr>
        <w:t>ї власності на нього, якщо він відповідає таким критеріям:</w:t>
      </w:r>
    </w:p>
    <w:p w:rsidR="00215B5E" w:rsidRPr="00E42DB0" w:rsidRDefault="00215B5E" w:rsidP="00C72C29">
      <w:pPr>
        <w:pStyle w:val="a3"/>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eastAsia="Times New Roman" w:hAnsi="Times New Roman" w:cs="Times New Roman"/>
          <w:sz w:val="28"/>
          <w:szCs w:val="28"/>
          <w:lang w:eastAsia="ru-RU"/>
        </w:rPr>
      </w:pPr>
      <w:r w:rsidRPr="00E42DB0">
        <w:rPr>
          <w:rFonts w:ascii="Times New Roman" w:eastAsia="Times New Roman" w:hAnsi="Times New Roman" w:cs="Times New Roman"/>
          <w:sz w:val="28"/>
          <w:szCs w:val="28"/>
          <w:lang w:eastAsia="ru-RU"/>
        </w:rPr>
        <w:t xml:space="preserve"> є новим;</w:t>
      </w:r>
    </w:p>
    <w:p w:rsidR="00215B5E" w:rsidRPr="00E42DB0" w:rsidRDefault="00A64A5D" w:rsidP="00C72C29">
      <w:pPr>
        <w:pStyle w:val="a3"/>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eastAsia="Times New Roman" w:hAnsi="Times New Roman" w:cs="Times New Roman"/>
          <w:sz w:val="28"/>
          <w:szCs w:val="28"/>
          <w:lang w:eastAsia="ru-RU"/>
        </w:rPr>
      </w:pPr>
      <w:r w:rsidRPr="00E42DB0">
        <w:rPr>
          <w:rFonts w:ascii="Times New Roman" w:eastAsia="Times New Roman" w:hAnsi="Times New Roman" w:cs="Times New Roman"/>
          <w:sz w:val="28"/>
          <w:szCs w:val="28"/>
          <w:lang w:eastAsia="ru-RU"/>
        </w:rPr>
        <w:t>має винахідницький рівень</w:t>
      </w:r>
      <w:r w:rsidR="00215B5E" w:rsidRPr="00E42DB0">
        <w:rPr>
          <w:rFonts w:ascii="Times New Roman" w:eastAsia="Times New Roman" w:hAnsi="Times New Roman" w:cs="Times New Roman"/>
          <w:sz w:val="28"/>
          <w:szCs w:val="28"/>
          <w:lang w:eastAsia="ru-RU"/>
        </w:rPr>
        <w:t>;</w:t>
      </w:r>
    </w:p>
    <w:p w:rsidR="00215B5E" w:rsidRPr="00E42DB0" w:rsidRDefault="00A64A5D" w:rsidP="00C72C29">
      <w:pPr>
        <w:pStyle w:val="a3"/>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eastAsia="Times New Roman" w:hAnsi="Times New Roman" w:cs="Times New Roman"/>
          <w:sz w:val="28"/>
          <w:szCs w:val="28"/>
          <w:lang w:eastAsia="ru-RU"/>
        </w:rPr>
      </w:pPr>
      <w:r w:rsidRPr="00E42DB0">
        <w:rPr>
          <w:rFonts w:ascii="Times New Roman" w:eastAsia="Times New Roman" w:hAnsi="Times New Roman" w:cs="Times New Roman"/>
          <w:sz w:val="28"/>
          <w:szCs w:val="28"/>
          <w:lang w:eastAsia="ru-RU"/>
        </w:rPr>
        <w:t>придатний для промислового використання.</w:t>
      </w:r>
    </w:p>
    <w:p w:rsidR="00215B5E" w:rsidRPr="00E42DB0" w:rsidRDefault="00215B5E" w:rsidP="00C72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eastAsia="Times New Roman" w:hAnsi="Times New Roman" w:cs="Times New Roman"/>
          <w:sz w:val="28"/>
          <w:szCs w:val="28"/>
          <w:lang w:eastAsia="ru-RU"/>
        </w:rPr>
      </w:pPr>
      <w:r w:rsidRPr="00E42DB0">
        <w:rPr>
          <w:rFonts w:ascii="Times New Roman" w:eastAsia="Times New Roman" w:hAnsi="Times New Roman" w:cs="Times New Roman"/>
          <w:sz w:val="28"/>
          <w:szCs w:val="28"/>
          <w:lang w:eastAsia="ru-RU"/>
        </w:rPr>
        <w:tab/>
        <w:t>Корисна модель вважається придатною для набуття права інтелектуальної власності на неї, якщо вона відповідає таким критеріям:</w:t>
      </w:r>
    </w:p>
    <w:p w:rsidR="00215B5E" w:rsidRPr="00E42DB0" w:rsidRDefault="00215B5E" w:rsidP="00C72C29">
      <w:pPr>
        <w:pStyle w:val="a3"/>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eastAsia="Times New Roman" w:hAnsi="Times New Roman" w:cs="Times New Roman"/>
          <w:sz w:val="28"/>
          <w:szCs w:val="28"/>
          <w:lang w:eastAsia="ru-RU"/>
        </w:rPr>
      </w:pPr>
      <w:r w:rsidRPr="00E42DB0">
        <w:rPr>
          <w:rFonts w:ascii="Times New Roman" w:eastAsia="Times New Roman" w:hAnsi="Times New Roman" w:cs="Times New Roman"/>
          <w:sz w:val="28"/>
          <w:szCs w:val="28"/>
          <w:lang w:eastAsia="ru-RU"/>
        </w:rPr>
        <w:t>є новою;</w:t>
      </w:r>
    </w:p>
    <w:p w:rsidR="00215B5E" w:rsidRPr="00E42DB0" w:rsidRDefault="00215B5E" w:rsidP="00C72C29">
      <w:pPr>
        <w:pStyle w:val="a3"/>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eastAsia="Times New Roman" w:hAnsi="Times New Roman" w:cs="Times New Roman"/>
          <w:sz w:val="28"/>
          <w:szCs w:val="28"/>
          <w:lang w:eastAsia="ru-RU"/>
        </w:rPr>
      </w:pPr>
      <w:r w:rsidRPr="00E42DB0">
        <w:rPr>
          <w:rFonts w:ascii="Times New Roman" w:eastAsia="Times New Roman" w:hAnsi="Times New Roman" w:cs="Times New Roman"/>
          <w:sz w:val="28"/>
          <w:szCs w:val="28"/>
          <w:lang w:eastAsia="ru-RU"/>
        </w:rPr>
        <w:t>є придатною для промислового використання.</w:t>
      </w:r>
    </w:p>
    <w:p w:rsidR="00215B5E" w:rsidRPr="00E42DB0" w:rsidRDefault="00A64A5D" w:rsidP="00C72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eastAsia="Times New Roman" w:hAnsi="Times New Roman" w:cs="Times New Roman"/>
          <w:sz w:val="28"/>
          <w:szCs w:val="28"/>
          <w:lang w:eastAsia="ru-RU"/>
        </w:rPr>
      </w:pPr>
      <w:r w:rsidRPr="00E42DB0">
        <w:rPr>
          <w:rFonts w:ascii="Times New Roman" w:eastAsia="Times New Roman" w:hAnsi="Times New Roman" w:cs="Times New Roman"/>
          <w:sz w:val="28"/>
          <w:szCs w:val="28"/>
          <w:lang w:eastAsia="ru-RU"/>
        </w:rPr>
        <w:tab/>
      </w:r>
      <w:bookmarkStart w:id="19" w:name="o94"/>
      <w:bookmarkEnd w:id="19"/>
    </w:p>
    <w:p w:rsidR="00A64A5D" w:rsidRPr="00E42DB0" w:rsidRDefault="00215B5E" w:rsidP="00C72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eastAsia="Times New Roman" w:hAnsi="Times New Roman" w:cs="Times New Roman"/>
          <w:sz w:val="28"/>
          <w:szCs w:val="28"/>
          <w:lang w:eastAsia="ru-RU"/>
        </w:rPr>
      </w:pPr>
      <w:r w:rsidRPr="00E42DB0">
        <w:rPr>
          <w:rFonts w:ascii="Times New Roman" w:eastAsia="Times New Roman" w:hAnsi="Times New Roman" w:cs="Times New Roman"/>
          <w:sz w:val="28"/>
          <w:szCs w:val="28"/>
          <w:lang w:eastAsia="ru-RU"/>
        </w:rPr>
        <w:tab/>
      </w:r>
      <w:r w:rsidRPr="00E42DB0">
        <w:rPr>
          <w:rFonts w:ascii="Times New Roman" w:eastAsia="Times New Roman" w:hAnsi="Times New Roman" w:cs="Times New Roman"/>
          <w:sz w:val="28"/>
          <w:szCs w:val="28"/>
          <w:u w:val="single"/>
          <w:lang w:eastAsia="ru-RU"/>
        </w:rPr>
        <w:t>Новизна.</w:t>
      </w:r>
      <w:r w:rsidRPr="00E42DB0">
        <w:rPr>
          <w:rFonts w:ascii="Times New Roman" w:eastAsia="Times New Roman" w:hAnsi="Times New Roman" w:cs="Times New Roman"/>
          <w:sz w:val="28"/>
          <w:szCs w:val="28"/>
          <w:lang w:eastAsia="ru-RU"/>
        </w:rPr>
        <w:t xml:space="preserve"> </w:t>
      </w:r>
      <w:r w:rsidR="00A64A5D" w:rsidRPr="00E42DB0">
        <w:rPr>
          <w:rFonts w:ascii="Times New Roman" w:eastAsia="Times New Roman" w:hAnsi="Times New Roman" w:cs="Times New Roman"/>
          <w:sz w:val="28"/>
          <w:szCs w:val="28"/>
          <w:lang w:eastAsia="ru-RU"/>
        </w:rPr>
        <w:t xml:space="preserve">Винахід  (корисна модель) визнається новим,  якщо він не є частиною рівня техніки.  Об'єкти, що є частиною рівня техніки, для визначення новизни винаходу повинні враховуватися лише окремо. </w:t>
      </w:r>
      <w:bookmarkStart w:id="20" w:name="o95"/>
      <w:bookmarkEnd w:id="20"/>
    </w:p>
    <w:p w:rsidR="00A64A5D" w:rsidRPr="00E42DB0" w:rsidRDefault="00A64A5D" w:rsidP="00C72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eastAsia="Times New Roman" w:hAnsi="Times New Roman" w:cs="Times New Roman"/>
          <w:sz w:val="28"/>
          <w:szCs w:val="28"/>
          <w:lang w:eastAsia="ru-RU"/>
        </w:rPr>
      </w:pPr>
      <w:r w:rsidRPr="00E42DB0">
        <w:rPr>
          <w:rFonts w:ascii="Times New Roman" w:eastAsia="Times New Roman" w:hAnsi="Times New Roman" w:cs="Times New Roman"/>
          <w:sz w:val="28"/>
          <w:szCs w:val="28"/>
          <w:lang w:eastAsia="ru-RU"/>
        </w:rPr>
        <w:tab/>
      </w:r>
      <w:r w:rsidRPr="00E42DB0">
        <w:rPr>
          <w:rFonts w:ascii="Times New Roman" w:eastAsia="Times New Roman" w:hAnsi="Times New Roman" w:cs="Times New Roman"/>
          <w:sz w:val="28"/>
          <w:szCs w:val="28"/>
          <w:u w:val="single"/>
          <w:lang w:eastAsia="ru-RU"/>
        </w:rPr>
        <w:t>Рівень техніки</w:t>
      </w:r>
      <w:r w:rsidR="0087029B" w:rsidRPr="00E42DB0">
        <w:rPr>
          <w:rFonts w:ascii="Times New Roman" w:eastAsia="Times New Roman" w:hAnsi="Times New Roman" w:cs="Times New Roman"/>
          <w:sz w:val="28"/>
          <w:szCs w:val="28"/>
          <w:u w:val="single"/>
          <w:lang w:eastAsia="ru-RU"/>
        </w:rPr>
        <w:t>.</w:t>
      </w:r>
      <w:r w:rsidR="0087029B" w:rsidRPr="00E42DB0">
        <w:rPr>
          <w:rFonts w:ascii="Times New Roman" w:eastAsia="Times New Roman" w:hAnsi="Times New Roman" w:cs="Times New Roman"/>
          <w:sz w:val="28"/>
          <w:szCs w:val="28"/>
          <w:lang w:eastAsia="ru-RU"/>
        </w:rPr>
        <w:t xml:space="preserve">  В</w:t>
      </w:r>
      <w:r w:rsidRPr="00E42DB0">
        <w:rPr>
          <w:rFonts w:ascii="Times New Roman" w:eastAsia="Times New Roman" w:hAnsi="Times New Roman" w:cs="Times New Roman"/>
          <w:sz w:val="28"/>
          <w:szCs w:val="28"/>
          <w:lang w:eastAsia="ru-RU"/>
        </w:rPr>
        <w:t xml:space="preserve">ключає всі відомості, які стали загальнодоступними у світі до дати подання заявки до Укрпатенту або, якщо заявлено пріоритет, до дати її пріоритету. </w:t>
      </w:r>
      <w:bookmarkStart w:id="21" w:name="o96"/>
      <w:bookmarkEnd w:id="21"/>
      <w:r w:rsidRPr="00E42DB0">
        <w:rPr>
          <w:rFonts w:ascii="Times New Roman" w:eastAsia="Times New Roman" w:hAnsi="Times New Roman" w:cs="Times New Roman"/>
          <w:sz w:val="28"/>
          <w:szCs w:val="28"/>
          <w:lang w:eastAsia="ru-RU"/>
        </w:rPr>
        <w:t xml:space="preserve"> Рівень техніки включає також  міст будь-якої заявки на видачу в Україні патенту (у тому числі міжнародної заявки,  в якій зазначена  Україна)  у тій редакції,  в якій цю заявку було подано спочатку, за умови, що дата її подання (а якщо заявлено пріоритет, то  дата  пріоритету)  передує  </w:t>
      </w:r>
      <w:r w:rsidRPr="00E42DB0">
        <w:rPr>
          <w:rFonts w:ascii="Times New Roman" w:eastAsia="Times New Roman" w:hAnsi="Times New Roman" w:cs="Times New Roman"/>
          <w:sz w:val="28"/>
          <w:szCs w:val="28"/>
          <w:lang w:eastAsia="ru-RU"/>
        </w:rPr>
        <w:lastRenderedPageBreak/>
        <w:t xml:space="preserve">даті подачі заявки до Укрпатенту, і що вона була опублікована на цю дату  чи після цієї дати. </w:t>
      </w:r>
      <w:bookmarkStart w:id="22" w:name="o97"/>
      <w:bookmarkEnd w:id="22"/>
    </w:p>
    <w:p w:rsidR="00A64A5D" w:rsidRPr="00E42DB0" w:rsidRDefault="00A64A5D" w:rsidP="00C72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eastAsia="Times New Roman" w:hAnsi="Times New Roman" w:cs="Times New Roman"/>
          <w:sz w:val="28"/>
          <w:szCs w:val="28"/>
          <w:lang w:eastAsia="ru-RU"/>
        </w:rPr>
      </w:pPr>
      <w:r w:rsidRPr="00E42DB0">
        <w:rPr>
          <w:rFonts w:ascii="Times New Roman" w:eastAsia="Times New Roman" w:hAnsi="Times New Roman" w:cs="Times New Roman"/>
          <w:sz w:val="28"/>
          <w:szCs w:val="28"/>
          <w:lang w:eastAsia="ru-RU"/>
        </w:rPr>
        <w:tab/>
      </w:r>
      <w:r w:rsidR="00FF50CC" w:rsidRPr="00E42DB0">
        <w:rPr>
          <w:rFonts w:ascii="Times New Roman" w:eastAsia="Times New Roman" w:hAnsi="Times New Roman" w:cs="Times New Roman"/>
          <w:sz w:val="28"/>
          <w:szCs w:val="28"/>
          <w:u w:val="single"/>
          <w:lang w:eastAsia="ru-RU"/>
        </w:rPr>
        <w:t>Винахідницький</w:t>
      </w:r>
      <w:r w:rsidRPr="00E42DB0">
        <w:rPr>
          <w:rFonts w:ascii="Times New Roman" w:eastAsia="Times New Roman" w:hAnsi="Times New Roman" w:cs="Times New Roman"/>
          <w:sz w:val="28"/>
          <w:szCs w:val="28"/>
          <w:u w:val="single"/>
          <w:lang w:eastAsia="ru-RU"/>
        </w:rPr>
        <w:t xml:space="preserve"> рівень</w:t>
      </w:r>
      <w:r w:rsidRPr="00E42DB0">
        <w:rPr>
          <w:rFonts w:ascii="Times New Roman" w:eastAsia="Times New Roman" w:hAnsi="Times New Roman" w:cs="Times New Roman"/>
          <w:sz w:val="28"/>
          <w:szCs w:val="28"/>
          <w:lang w:eastAsia="ru-RU"/>
        </w:rPr>
        <w:t xml:space="preserve">. </w:t>
      </w:r>
      <w:r w:rsidR="0087029B" w:rsidRPr="00E42DB0">
        <w:rPr>
          <w:rFonts w:ascii="Times New Roman" w:eastAsia="Times New Roman" w:hAnsi="Times New Roman" w:cs="Times New Roman"/>
          <w:sz w:val="28"/>
          <w:szCs w:val="28"/>
          <w:lang w:eastAsia="ru-RU"/>
        </w:rPr>
        <w:t xml:space="preserve"> </w:t>
      </w:r>
      <w:r w:rsidRPr="00E42DB0">
        <w:rPr>
          <w:rFonts w:ascii="Times New Roman" w:eastAsia="Times New Roman" w:hAnsi="Times New Roman" w:cs="Times New Roman"/>
          <w:sz w:val="28"/>
          <w:szCs w:val="28"/>
          <w:lang w:eastAsia="ru-RU"/>
        </w:rPr>
        <w:t xml:space="preserve">Винахід має винахідницький рівень, якщо для фахівця він не  є очевидним,  тобто не випливає явно із рівня техніки.  При оцінці винахідницького  рівня  зміст заявок,  зазначених у частині п'ятій цієї статті, до уваги не береться. </w:t>
      </w:r>
      <w:bookmarkStart w:id="23" w:name="o99"/>
      <w:bookmarkEnd w:id="23"/>
    </w:p>
    <w:p w:rsidR="00A64A5D" w:rsidRPr="00E42DB0" w:rsidRDefault="00A64A5D" w:rsidP="00C72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eastAsia="Times New Roman" w:hAnsi="Times New Roman" w:cs="Times New Roman"/>
          <w:sz w:val="28"/>
          <w:szCs w:val="28"/>
          <w:lang w:eastAsia="ru-RU"/>
        </w:rPr>
      </w:pPr>
      <w:r w:rsidRPr="00E42DB0">
        <w:rPr>
          <w:rFonts w:ascii="Times New Roman" w:eastAsia="Times New Roman" w:hAnsi="Times New Roman" w:cs="Times New Roman"/>
          <w:sz w:val="28"/>
          <w:szCs w:val="28"/>
          <w:lang w:eastAsia="ru-RU"/>
        </w:rPr>
        <w:tab/>
      </w:r>
      <w:r w:rsidRPr="00E42DB0">
        <w:rPr>
          <w:rFonts w:ascii="Times New Roman" w:eastAsia="Times New Roman" w:hAnsi="Times New Roman" w:cs="Times New Roman"/>
          <w:sz w:val="28"/>
          <w:szCs w:val="28"/>
          <w:u w:val="single"/>
          <w:lang w:eastAsia="ru-RU"/>
        </w:rPr>
        <w:t>Промислова придатність</w:t>
      </w:r>
      <w:r w:rsidRPr="00E42DB0">
        <w:rPr>
          <w:rFonts w:ascii="Times New Roman" w:eastAsia="Times New Roman" w:hAnsi="Times New Roman" w:cs="Times New Roman"/>
          <w:sz w:val="28"/>
          <w:szCs w:val="28"/>
          <w:lang w:eastAsia="ru-RU"/>
        </w:rPr>
        <w:t>. Винахід (корисна модель) визнається промислово  придатним, якщо  його може бути використано у промисловості або в іншій сфері діяльності</w:t>
      </w:r>
      <w:r w:rsidR="005E38DA" w:rsidRPr="00E42DB0">
        <w:rPr>
          <w:rFonts w:ascii="Times New Roman" w:eastAsia="Times New Roman" w:hAnsi="Times New Roman" w:cs="Times New Roman"/>
          <w:sz w:val="28"/>
          <w:szCs w:val="28"/>
          <w:lang w:eastAsia="ru-RU"/>
        </w:rPr>
        <w:t xml:space="preserve"> [5]</w:t>
      </w:r>
      <w:r w:rsidRPr="00E42DB0">
        <w:rPr>
          <w:rFonts w:ascii="Times New Roman" w:eastAsia="Times New Roman" w:hAnsi="Times New Roman" w:cs="Times New Roman"/>
          <w:sz w:val="28"/>
          <w:szCs w:val="28"/>
          <w:lang w:eastAsia="ru-RU"/>
        </w:rPr>
        <w:t xml:space="preserve">. </w:t>
      </w:r>
    </w:p>
    <w:p w:rsidR="00215B5E" w:rsidRPr="00E42DB0" w:rsidRDefault="00215B5E" w:rsidP="00C72C29">
      <w:pPr>
        <w:pStyle w:val="2"/>
        <w:numPr>
          <w:ilvl w:val="1"/>
          <w:numId w:val="4"/>
        </w:numPr>
        <w:spacing w:line="360" w:lineRule="auto"/>
        <w:rPr>
          <w:rFonts w:ascii="Times New Roman" w:hAnsi="Times New Roman" w:cs="Times New Roman"/>
          <w:i w:val="0"/>
        </w:rPr>
      </w:pPr>
      <w:bookmarkStart w:id="24" w:name="n2457"/>
      <w:bookmarkStart w:id="25" w:name="n2459"/>
      <w:bookmarkStart w:id="26" w:name="_Toc26435905"/>
      <w:bookmarkEnd w:id="24"/>
      <w:bookmarkEnd w:id="25"/>
      <w:r w:rsidRPr="00E42DB0">
        <w:rPr>
          <w:rFonts w:ascii="Times New Roman" w:hAnsi="Times New Roman" w:cs="Times New Roman"/>
          <w:i w:val="0"/>
        </w:rPr>
        <w:t>Промисловий зразок.</w:t>
      </w:r>
      <w:bookmarkEnd w:id="26"/>
      <w:r w:rsidRPr="00E42DB0">
        <w:rPr>
          <w:rFonts w:ascii="Times New Roman" w:hAnsi="Times New Roman" w:cs="Times New Roman"/>
          <w:i w:val="0"/>
        </w:rPr>
        <w:t xml:space="preserve"> </w:t>
      </w:r>
    </w:p>
    <w:p w:rsidR="00215B5E" w:rsidRPr="00E42DB0" w:rsidRDefault="00215B5E" w:rsidP="00C72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eastAsia="Times New Roman" w:hAnsi="Times New Roman" w:cs="Times New Roman"/>
          <w:sz w:val="28"/>
          <w:szCs w:val="28"/>
          <w:lang w:eastAsia="ru-RU"/>
        </w:rPr>
      </w:pPr>
      <w:r w:rsidRPr="00E42DB0">
        <w:rPr>
          <w:rFonts w:ascii="Times New Roman" w:eastAsia="Times New Roman" w:hAnsi="Times New Roman" w:cs="Times New Roman"/>
          <w:sz w:val="28"/>
          <w:szCs w:val="28"/>
          <w:lang w:eastAsia="ru-RU"/>
        </w:rPr>
        <w:tab/>
        <w:t>Промисловий зразок - це результат творчої  діяльності  людини  у галузі художнього конструювання</w:t>
      </w:r>
      <w:r w:rsidR="00635D5C" w:rsidRPr="00E42DB0">
        <w:rPr>
          <w:rFonts w:ascii="Times New Roman" w:eastAsia="Times New Roman" w:hAnsi="Times New Roman" w:cs="Times New Roman"/>
          <w:sz w:val="28"/>
          <w:szCs w:val="28"/>
          <w:lang w:eastAsia="ru-RU"/>
        </w:rPr>
        <w:t xml:space="preserve"> (промисловий дизайн)</w:t>
      </w:r>
      <w:r w:rsidRPr="00E42DB0">
        <w:rPr>
          <w:rFonts w:ascii="Times New Roman" w:eastAsia="Times New Roman" w:hAnsi="Times New Roman" w:cs="Times New Roman"/>
          <w:sz w:val="28"/>
          <w:szCs w:val="28"/>
          <w:lang w:eastAsia="ru-RU"/>
        </w:rPr>
        <w:t>.</w:t>
      </w:r>
    </w:p>
    <w:p w:rsidR="009E141A" w:rsidRPr="00E42DB0" w:rsidRDefault="00215B5E" w:rsidP="00C72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eastAsia="Times New Roman" w:hAnsi="Times New Roman" w:cs="Times New Roman"/>
          <w:sz w:val="28"/>
          <w:szCs w:val="28"/>
          <w:lang w:eastAsia="ru-RU"/>
        </w:rPr>
      </w:pPr>
      <w:r w:rsidRPr="00E42DB0">
        <w:rPr>
          <w:rFonts w:ascii="Times New Roman" w:eastAsia="Times New Roman" w:hAnsi="Times New Roman" w:cs="Times New Roman"/>
          <w:sz w:val="28"/>
          <w:szCs w:val="28"/>
          <w:lang w:eastAsia="ru-RU"/>
        </w:rPr>
        <w:tab/>
        <w:t>Об'єктом промислового зразка може бути форма,  малюнок  чи розфарбування або їх поєднання, які  визначають  зовнішній  вигляд промислового виробу і призначені для задоволення  естетичних  та ергономічних потреб.</w:t>
      </w:r>
    </w:p>
    <w:p w:rsidR="00635D5C" w:rsidRPr="00E42DB0" w:rsidRDefault="009E141A" w:rsidP="00C72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eastAsia="Times New Roman" w:hAnsi="Times New Roman" w:cs="Times New Roman"/>
          <w:sz w:val="28"/>
          <w:szCs w:val="28"/>
          <w:lang w:eastAsia="ru-RU"/>
        </w:rPr>
      </w:pPr>
      <w:r w:rsidRPr="00E42DB0">
        <w:rPr>
          <w:rFonts w:ascii="Times New Roman" w:eastAsia="Times New Roman" w:hAnsi="Times New Roman" w:cs="Times New Roman"/>
          <w:sz w:val="28"/>
          <w:szCs w:val="28"/>
          <w:lang w:eastAsia="ru-RU"/>
        </w:rPr>
        <w:tab/>
        <w:t>Промисловий зразок відповідає умовам  патентоспроможності, якщо  він є новим</w:t>
      </w:r>
      <w:bookmarkStart w:id="27" w:name="o65"/>
      <w:bookmarkEnd w:id="27"/>
      <w:r w:rsidR="00635D5C" w:rsidRPr="00E42DB0">
        <w:rPr>
          <w:rFonts w:ascii="Times New Roman" w:eastAsia="Times New Roman" w:hAnsi="Times New Roman" w:cs="Times New Roman"/>
          <w:sz w:val="28"/>
          <w:szCs w:val="28"/>
          <w:lang w:eastAsia="ru-RU"/>
        </w:rPr>
        <w:t>, т</w:t>
      </w:r>
      <w:r w:rsidRPr="00E42DB0">
        <w:rPr>
          <w:rFonts w:ascii="Times New Roman" w:eastAsia="Times New Roman" w:hAnsi="Times New Roman" w:cs="Times New Roman"/>
          <w:sz w:val="28"/>
          <w:szCs w:val="28"/>
          <w:lang w:eastAsia="ru-RU"/>
        </w:rPr>
        <w:t xml:space="preserve">обто, якщо </w:t>
      </w:r>
      <w:r w:rsidR="00635D5C" w:rsidRPr="00E42DB0">
        <w:rPr>
          <w:rFonts w:ascii="Times New Roman" w:eastAsia="Times New Roman" w:hAnsi="Times New Roman" w:cs="Times New Roman"/>
          <w:sz w:val="28"/>
          <w:szCs w:val="28"/>
          <w:lang w:eastAsia="ru-RU"/>
        </w:rPr>
        <w:t xml:space="preserve">сукупність його </w:t>
      </w:r>
      <w:r w:rsidRPr="00E42DB0">
        <w:rPr>
          <w:rFonts w:ascii="Times New Roman" w:eastAsia="Times New Roman" w:hAnsi="Times New Roman" w:cs="Times New Roman"/>
          <w:sz w:val="28"/>
          <w:szCs w:val="28"/>
          <w:lang w:eastAsia="ru-RU"/>
        </w:rPr>
        <w:t xml:space="preserve">суттєвих ознак не стала загальнодоступною у світі до дати подання заявки  до  Укрпатенту або, якщо заявлено  пріоритет,  до дати її пріоритету. </w:t>
      </w:r>
    </w:p>
    <w:p w:rsidR="00635D5C" w:rsidRPr="00E42DB0" w:rsidRDefault="00635D5C" w:rsidP="00C72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eastAsia="Times New Roman" w:hAnsi="Times New Roman" w:cs="Times New Roman"/>
          <w:sz w:val="28"/>
          <w:szCs w:val="28"/>
          <w:lang w:eastAsia="ru-RU"/>
        </w:rPr>
      </w:pPr>
      <w:r w:rsidRPr="00E42DB0">
        <w:rPr>
          <w:rFonts w:ascii="Times New Roman" w:eastAsia="Times New Roman" w:hAnsi="Times New Roman" w:cs="Times New Roman"/>
          <w:sz w:val="28"/>
          <w:szCs w:val="28"/>
          <w:lang w:eastAsia="ru-RU"/>
        </w:rPr>
        <w:tab/>
        <w:t>Також</w:t>
      </w:r>
      <w:r w:rsidR="009E141A" w:rsidRPr="00E42DB0">
        <w:rPr>
          <w:rFonts w:ascii="Times New Roman" w:eastAsia="Times New Roman" w:hAnsi="Times New Roman" w:cs="Times New Roman"/>
          <w:sz w:val="28"/>
          <w:szCs w:val="28"/>
          <w:lang w:eastAsia="ru-RU"/>
        </w:rPr>
        <w:t>, у процесі встановлення новизни промислового зразка  береться до уваги зміст</w:t>
      </w:r>
      <w:r w:rsidRPr="00E42DB0">
        <w:rPr>
          <w:rFonts w:ascii="Times New Roman" w:eastAsia="Times New Roman" w:hAnsi="Times New Roman" w:cs="Times New Roman"/>
          <w:sz w:val="28"/>
          <w:szCs w:val="28"/>
          <w:lang w:eastAsia="ru-RU"/>
        </w:rPr>
        <w:t xml:space="preserve"> усіх раніше одержаних Укрпатентом</w:t>
      </w:r>
      <w:r w:rsidR="009E141A" w:rsidRPr="00E42DB0">
        <w:rPr>
          <w:rFonts w:ascii="Times New Roman" w:eastAsia="Times New Roman" w:hAnsi="Times New Roman" w:cs="Times New Roman"/>
          <w:sz w:val="28"/>
          <w:szCs w:val="28"/>
          <w:lang w:eastAsia="ru-RU"/>
        </w:rPr>
        <w:t xml:space="preserve"> заявок, за винятком  тих,  що  на  зазначену дату вважаються відкликаними,  ві</w:t>
      </w:r>
      <w:r w:rsidRPr="00E42DB0">
        <w:rPr>
          <w:rFonts w:ascii="Times New Roman" w:eastAsia="Times New Roman" w:hAnsi="Times New Roman" w:cs="Times New Roman"/>
          <w:sz w:val="28"/>
          <w:szCs w:val="28"/>
          <w:lang w:eastAsia="ru-RU"/>
        </w:rPr>
        <w:t>дкликані  або  за ними</w:t>
      </w:r>
      <w:r w:rsidR="009E141A" w:rsidRPr="00E42DB0">
        <w:rPr>
          <w:rFonts w:ascii="Times New Roman" w:eastAsia="Times New Roman" w:hAnsi="Times New Roman" w:cs="Times New Roman"/>
          <w:sz w:val="28"/>
          <w:szCs w:val="28"/>
          <w:lang w:eastAsia="ru-RU"/>
        </w:rPr>
        <w:t xml:space="preserve"> прийняті рішення про відмову у видачі патентів і вичерпані можливості оскарження таких  рішень.</w:t>
      </w:r>
      <w:bookmarkStart w:id="28" w:name="o66"/>
      <w:bookmarkEnd w:id="28"/>
    </w:p>
    <w:p w:rsidR="00635D5C" w:rsidRPr="00E42DB0" w:rsidRDefault="00635D5C" w:rsidP="00C72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eastAsia="Times New Roman" w:hAnsi="Times New Roman" w:cs="Times New Roman"/>
          <w:sz w:val="28"/>
          <w:szCs w:val="28"/>
          <w:lang w:eastAsia="ru-RU"/>
        </w:rPr>
      </w:pPr>
      <w:r w:rsidRPr="00E42DB0">
        <w:rPr>
          <w:rFonts w:ascii="Times New Roman" w:eastAsia="Times New Roman" w:hAnsi="Times New Roman" w:cs="Times New Roman"/>
          <w:sz w:val="28"/>
          <w:szCs w:val="28"/>
          <w:lang w:eastAsia="ru-RU"/>
        </w:rPr>
        <w:tab/>
        <w:t>Необхідно враховувати, що н</w:t>
      </w:r>
      <w:r w:rsidR="009E141A" w:rsidRPr="00E42DB0">
        <w:rPr>
          <w:rFonts w:ascii="Times New Roman" w:eastAsia="Times New Roman" w:hAnsi="Times New Roman" w:cs="Times New Roman"/>
          <w:sz w:val="28"/>
          <w:szCs w:val="28"/>
          <w:lang w:eastAsia="ru-RU"/>
        </w:rPr>
        <w:t xml:space="preserve">а </w:t>
      </w:r>
      <w:r w:rsidRPr="00E42DB0">
        <w:rPr>
          <w:rFonts w:ascii="Times New Roman" w:eastAsia="Times New Roman" w:hAnsi="Times New Roman" w:cs="Times New Roman"/>
          <w:sz w:val="28"/>
          <w:szCs w:val="28"/>
          <w:lang w:eastAsia="ru-RU"/>
        </w:rPr>
        <w:t>можливість</w:t>
      </w:r>
      <w:r w:rsidR="009E141A" w:rsidRPr="00E42DB0">
        <w:rPr>
          <w:rFonts w:ascii="Times New Roman" w:eastAsia="Times New Roman" w:hAnsi="Times New Roman" w:cs="Times New Roman"/>
          <w:sz w:val="28"/>
          <w:szCs w:val="28"/>
          <w:lang w:eastAsia="ru-RU"/>
        </w:rPr>
        <w:t xml:space="preserve"> визнання промислового  зразка  патентоспроможним не впливає розкриття інформації про нього автором або особою, яка одержала від  автора  прямо чи опосередковано таку інформацію протягом шести місяців до </w:t>
      </w:r>
      <w:r w:rsidRPr="00E42DB0">
        <w:rPr>
          <w:rFonts w:ascii="Times New Roman" w:eastAsia="Times New Roman" w:hAnsi="Times New Roman" w:cs="Times New Roman"/>
          <w:sz w:val="28"/>
          <w:szCs w:val="28"/>
          <w:lang w:eastAsia="ru-RU"/>
        </w:rPr>
        <w:t>дати подання заявки до Укрпатенту</w:t>
      </w:r>
      <w:r w:rsidR="009E141A" w:rsidRPr="00E42DB0">
        <w:rPr>
          <w:rFonts w:ascii="Times New Roman" w:eastAsia="Times New Roman" w:hAnsi="Times New Roman" w:cs="Times New Roman"/>
          <w:sz w:val="28"/>
          <w:szCs w:val="28"/>
          <w:lang w:eastAsia="ru-RU"/>
        </w:rPr>
        <w:t xml:space="preserve"> </w:t>
      </w:r>
      <w:r w:rsidR="009E141A" w:rsidRPr="00E42DB0">
        <w:rPr>
          <w:rFonts w:ascii="Times New Roman" w:eastAsia="Times New Roman" w:hAnsi="Times New Roman" w:cs="Times New Roman"/>
          <w:sz w:val="28"/>
          <w:szCs w:val="28"/>
          <w:lang w:eastAsia="ru-RU"/>
        </w:rPr>
        <w:lastRenderedPageBreak/>
        <w:t xml:space="preserve">або, якщо   заявлено  пріоритет,  до  дати  її  пріоритету.  </w:t>
      </w:r>
    </w:p>
    <w:p w:rsidR="00635D5C" w:rsidRPr="00E42DB0" w:rsidRDefault="00635D5C" w:rsidP="00C72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eastAsia="Times New Roman" w:hAnsi="Times New Roman" w:cs="Times New Roman"/>
          <w:sz w:val="28"/>
          <w:szCs w:val="28"/>
          <w:lang w:eastAsia="ru-RU"/>
        </w:rPr>
      </w:pPr>
    </w:p>
    <w:p w:rsidR="00635D5C" w:rsidRPr="00E42DB0" w:rsidRDefault="00635D5C" w:rsidP="00C72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eastAsia="Times New Roman" w:hAnsi="Times New Roman" w:cs="Times New Roman"/>
          <w:sz w:val="28"/>
          <w:szCs w:val="28"/>
          <w:lang w:eastAsia="ru-RU"/>
        </w:rPr>
      </w:pPr>
      <w:r w:rsidRPr="00E42DB0">
        <w:rPr>
          <w:rFonts w:ascii="Times New Roman" w:eastAsia="Times New Roman" w:hAnsi="Times New Roman" w:cs="Times New Roman"/>
          <w:sz w:val="28"/>
          <w:szCs w:val="28"/>
          <w:lang w:eastAsia="ru-RU"/>
        </w:rPr>
        <w:tab/>
        <w:t>Не можуть отримати правову охорону промислові</w:t>
      </w:r>
      <w:r w:rsidR="00215B5E" w:rsidRPr="00E42DB0">
        <w:rPr>
          <w:rFonts w:ascii="Times New Roman" w:eastAsia="Times New Roman" w:hAnsi="Times New Roman" w:cs="Times New Roman"/>
          <w:sz w:val="28"/>
          <w:szCs w:val="28"/>
          <w:lang w:eastAsia="ru-RU"/>
        </w:rPr>
        <w:t xml:space="preserve"> </w:t>
      </w:r>
      <w:r w:rsidRPr="00E42DB0">
        <w:rPr>
          <w:rFonts w:ascii="Times New Roman" w:eastAsia="Times New Roman" w:hAnsi="Times New Roman" w:cs="Times New Roman"/>
          <w:sz w:val="28"/>
          <w:szCs w:val="28"/>
          <w:lang w:eastAsia="ru-RU"/>
        </w:rPr>
        <w:t>зразки:</w:t>
      </w:r>
    </w:p>
    <w:p w:rsidR="00635D5C" w:rsidRPr="00E42DB0" w:rsidRDefault="00215B5E" w:rsidP="00C72C29">
      <w:pPr>
        <w:pStyle w:val="a3"/>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eastAsia="Times New Roman" w:hAnsi="Times New Roman" w:cs="Times New Roman"/>
          <w:sz w:val="28"/>
          <w:szCs w:val="28"/>
          <w:lang w:eastAsia="ru-RU"/>
        </w:rPr>
      </w:pPr>
      <w:r w:rsidRPr="00E42DB0">
        <w:rPr>
          <w:rFonts w:ascii="Times New Roman" w:eastAsia="Times New Roman" w:hAnsi="Times New Roman" w:cs="Times New Roman"/>
          <w:sz w:val="28"/>
          <w:szCs w:val="28"/>
          <w:lang w:eastAsia="ru-RU"/>
        </w:rPr>
        <w:t xml:space="preserve">що суперечить  публічному  порядку,  принципам гуманності і моралі </w:t>
      </w:r>
      <w:bookmarkStart w:id="29" w:name="o52"/>
      <w:bookmarkEnd w:id="29"/>
    </w:p>
    <w:p w:rsidR="009E141A" w:rsidRPr="00E42DB0" w:rsidRDefault="00215B5E" w:rsidP="00C72C29">
      <w:pPr>
        <w:pStyle w:val="a3"/>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eastAsia="Times New Roman" w:hAnsi="Times New Roman" w:cs="Times New Roman"/>
          <w:sz w:val="28"/>
          <w:szCs w:val="28"/>
          <w:lang w:eastAsia="ru-RU"/>
        </w:rPr>
      </w:pPr>
      <w:r w:rsidRPr="00E42DB0">
        <w:rPr>
          <w:rFonts w:ascii="Times New Roman" w:eastAsia="Times New Roman" w:hAnsi="Times New Roman" w:cs="Times New Roman"/>
          <w:sz w:val="28"/>
          <w:szCs w:val="28"/>
          <w:lang w:eastAsia="ru-RU"/>
        </w:rPr>
        <w:t>об'єкти  архітектури  (крім  малих архітектурних форм), промислові, гідротехнічні та інші стаціонарні споруди;</w:t>
      </w:r>
      <w:bookmarkStart w:id="30" w:name="o54"/>
      <w:bookmarkEnd w:id="30"/>
    </w:p>
    <w:p w:rsidR="009E141A" w:rsidRPr="00E42DB0" w:rsidRDefault="00215B5E" w:rsidP="00C72C29">
      <w:pPr>
        <w:pStyle w:val="a3"/>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eastAsia="Times New Roman" w:hAnsi="Times New Roman" w:cs="Times New Roman"/>
          <w:sz w:val="28"/>
          <w:szCs w:val="28"/>
          <w:lang w:eastAsia="ru-RU"/>
        </w:rPr>
      </w:pPr>
      <w:r w:rsidRPr="00E42DB0">
        <w:rPr>
          <w:rFonts w:ascii="Times New Roman" w:eastAsia="Times New Roman" w:hAnsi="Times New Roman" w:cs="Times New Roman"/>
          <w:sz w:val="28"/>
          <w:szCs w:val="28"/>
          <w:lang w:eastAsia="ru-RU"/>
        </w:rPr>
        <w:t>друкована продукція як така;</w:t>
      </w:r>
      <w:bookmarkStart w:id="31" w:name="o55"/>
      <w:bookmarkEnd w:id="31"/>
    </w:p>
    <w:p w:rsidR="009E141A" w:rsidRPr="00E42DB0" w:rsidRDefault="00215B5E" w:rsidP="00C72C29">
      <w:pPr>
        <w:pStyle w:val="a3"/>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eastAsia="Times New Roman" w:hAnsi="Times New Roman" w:cs="Times New Roman"/>
          <w:sz w:val="28"/>
          <w:szCs w:val="28"/>
          <w:lang w:eastAsia="ru-RU"/>
        </w:rPr>
      </w:pPr>
      <w:r w:rsidRPr="00E42DB0">
        <w:rPr>
          <w:rFonts w:ascii="Times New Roman" w:eastAsia="Times New Roman" w:hAnsi="Times New Roman" w:cs="Times New Roman"/>
          <w:sz w:val="28"/>
          <w:szCs w:val="28"/>
          <w:lang w:eastAsia="ru-RU"/>
        </w:rPr>
        <w:t>об'єкти  нестійкої форми з рідких, газоподібних, сипких або подібних  до них речовин тощо.</w:t>
      </w:r>
      <w:bookmarkStart w:id="32" w:name="o60"/>
      <w:bookmarkEnd w:id="32"/>
    </w:p>
    <w:p w:rsidR="009E141A" w:rsidRPr="00E42DB0" w:rsidRDefault="009E141A" w:rsidP="00C72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eastAsia="Times New Roman" w:hAnsi="Times New Roman" w:cs="Times New Roman"/>
          <w:sz w:val="28"/>
          <w:szCs w:val="28"/>
          <w:lang w:eastAsia="ru-RU"/>
        </w:rPr>
      </w:pPr>
    </w:p>
    <w:p w:rsidR="00215B5E" w:rsidRPr="00E42DB0" w:rsidRDefault="009E141A" w:rsidP="00C72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eastAsia="Times New Roman" w:hAnsi="Times New Roman" w:cs="Times New Roman"/>
          <w:sz w:val="28"/>
          <w:szCs w:val="28"/>
          <w:lang w:eastAsia="ru-RU"/>
        </w:rPr>
      </w:pPr>
      <w:r w:rsidRPr="00E42DB0">
        <w:rPr>
          <w:rFonts w:ascii="Times New Roman" w:eastAsia="Times New Roman" w:hAnsi="Times New Roman" w:cs="Times New Roman"/>
          <w:sz w:val="28"/>
          <w:szCs w:val="28"/>
          <w:lang w:eastAsia="ru-RU"/>
        </w:rPr>
        <w:tab/>
        <w:t>О</w:t>
      </w:r>
      <w:r w:rsidR="00215B5E" w:rsidRPr="00E42DB0">
        <w:rPr>
          <w:rFonts w:ascii="Times New Roman" w:eastAsia="Times New Roman" w:hAnsi="Times New Roman" w:cs="Times New Roman"/>
          <w:sz w:val="28"/>
          <w:szCs w:val="28"/>
          <w:lang w:eastAsia="ru-RU"/>
        </w:rPr>
        <w:t>бсяг правової охорони, що надається</w:t>
      </w:r>
      <w:r w:rsidR="00635D5C" w:rsidRPr="00E42DB0">
        <w:rPr>
          <w:rFonts w:ascii="Times New Roman" w:eastAsia="Times New Roman" w:hAnsi="Times New Roman" w:cs="Times New Roman"/>
          <w:sz w:val="28"/>
          <w:szCs w:val="28"/>
          <w:lang w:eastAsia="ru-RU"/>
        </w:rPr>
        <w:t xml:space="preserve"> промисловому зразку</w:t>
      </w:r>
      <w:r w:rsidR="00215B5E" w:rsidRPr="00E42DB0">
        <w:rPr>
          <w:rFonts w:ascii="Times New Roman" w:eastAsia="Times New Roman" w:hAnsi="Times New Roman" w:cs="Times New Roman"/>
          <w:sz w:val="28"/>
          <w:szCs w:val="28"/>
          <w:lang w:eastAsia="ru-RU"/>
        </w:rPr>
        <w:t>, визначається сукупністю суттєвих ознак промислового  зразка, представлених  на зображенні (зображеннях) виробу, внесеному до Реєстру, і засвідчується патентом з наведеною у ньому копією внесеного  до Реєстру зображення виробу</w:t>
      </w:r>
      <w:r w:rsidR="005E38DA" w:rsidRPr="00E42DB0">
        <w:rPr>
          <w:rFonts w:ascii="Times New Roman" w:eastAsia="Times New Roman" w:hAnsi="Times New Roman" w:cs="Times New Roman"/>
          <w:sz w:val="28"/>
          <w:szCs w:val="28"/>
          <w:lang w:eastAsia="ru-RU"/>
        </w:rPr>
        <w:t xml:space="preserve"> [6]</w:t>
      </w:r>
      <w:r w:rsidR="00215B5E" w:rsidRPr="00E42DB0">
        <w:rPr>
          <w:rFonts w:ascii="Times New Roman" w:eastAsia="Times New Roman" w:hAnsi="Times New Roman" w:cs="Times New Roman"/>
          <w:sz w:val="28"/>
          <w:szCs w:val="28"/>
          <w:lang w:eastAsia="ru-RU"/>
        </w:rPr>
        <w:t>.</w:t>
      </w:r>
      <w:bookmarkStart w:id="33" w:name="o61"/>
      <w:bookmarkEnd w:id="33"/>
      <w:r w:rsidR="00215B5E" w:rsidRPr="00E42DB0">
        <w:rPr>
          <w:rFonts w:ascii="Times New Roman" w:eastAsia="Times New Roman" w:hAnsi="Times New Roman" w:cs="Times New Roman"/>
          <w:sz w:val="28"/>
          <w:szCs w:val="28"/>
          <w:lang w:eastAsia="ru-RU"/>
        </w:rPr>
        <w:t xml:space="preserve"> </w:t>
      </w:r>
    </w:p>
    <w:p w:rsidR="00722B9C" w:rsidRPr="00E42DB0" w:rsidRDefault="00635D5C" w:rsidP="00C72C29">
      <w:pPr>
        <w:pStyle w:val="2"/>
        <w:numPr>
          <w:ilvl w:val="1"/>
          <w:numId w:val="4"/>
        </w:numPr>
        <w:spacing w:line="360" w:lineRule="auto"/>
        <w:rPr>
          <w:rFonts w:ascii="Times New Roman" w:hAnsi="Times New Roman" w:cs="Times New Roman"/>
          <w:i w:val="0"/>
          <w:lang w:eastAsia="ru-RU"/>
        </w:rPr>
      </w:pPr>
      <w:bookmarkStart w:id="34" w:name="o64"/>
      <w:bookmarkStart w:id="35" w:name="_Toc26435906"/>
      <w:bookmarkEnd w:id="34"/>
      <w:r w:rsidRPr="00E42DB0">
        <w:rPr>
          <w:rFonts w:ascii="Times New Roman" w:hAnsi="Times New Roman" w:cs="Times New Roman"/>
          <w:i w:val="0"/>
          <w:lang w:eastAsia="ru-RU"/>
        </w:rPr>
        <w:t>Комерційна таємниця</w:t>
      </w:r>
      <w:r w:rsidR="00164C7B" w:rsidRPr="00E42DB0">
        <w:rPr>
          <w:rFonts w:ascii="Times New Roman" w:hAnsi="Times New Roman" w:cs="Times New Roman"/>
          <w:i w:val="0"/>
          <w:lang w:eastAsia="ru-RU"/>
        </w:rPr>
        <w:t xml:space="preserve"> та ноу-хау</w:t>
      </w:r>
      <w:r w:rsidRPr="00E42DB0">
        <w:rPr>
          <w:rFonts w:ascii="Times New Roman" w:hAnsi="Times New Roman" w:cs="Times New Roman"/>
          <w:i w:val="0"/>
          <w:lang w:eastAsia="ru-RU"/>
        </w:rPr>
        <w:t>.</w:t>
      </w:r>
      <w:bookmarkStart w:id="36" w:name="n2627"/>
      <w:bookmarkEnd w:id="35"/>
      <w:bookmarkEnd w:id="36"/>
    </w:p>
    <w:p w:rsidR="00722B9C" w:rsidRPr="00E42DB0" w:rsidRDefault="00051C4C" w:rsidP="00C72C29">
      <w:pPr>
        <w:spacing w:line="360" w:lineRule="auto"/>
        <w:ind w:firstLine="709"/>
        <w:jc w:val="both"/>
        <w:rPr>
          <w:rFonts w:ascii="Times New Roman" w:eastAsia="Times New Roman" w:hAnsi="Times New Roman" w:cs="Times New Roman"/>
          <w:sz w:val="28"/>
          <w:szCs w:val="28"/>
          <w:lang w:eastAsia="ru-RU"/>
        </w:rPr>
      </w:pPr>
      <w:r w:rsidRPr="00E42DB0">
        <w:rPr>
          <w:rFonts w:ascii="Times New Roman" w:eastAsia="Times New Roman" w:hAnsi="Times New Roman" w:cs="Times New Roman"/>
          <w:sz w:val="28"/>
          <w:szCs w:val="28"/>
          <w:lang w:eastAsia="ru-RU"/>
        </w:rPr>
        <w:t>Комерційно</w:t>
      </w:r>
      <w:r w:rsidR="00722B9C" w:rsidRPr="00E42DB0">
        <w:rPr>
          <w:rFonts w:ascii="Times New Roman" w:eastAsia="Times New Roman" w:hAnsi="Times New Roman" w:cs="Times New Roman"/>
          <w:sz w:val="28"/>
          <w:szCs w:val="28"/>
          <w:lang w:eastAsia="ru-RU"/>
        </w:rPr>
        <w:t>ю таємницею є інформація, яка відповідає наступним критеріям:</w:t>
      </w:r>
    </w:p>
    <w:p w:rsidR="00722B9C" w:rsidRPr="00E42DB0" w:rsidRDefault="00722B9C" w:rsidP="00C72C29">
      <w:pPr>
        <w:pStyle w:val="a3"/>
        <w:numPr>
          <w:ilvl w:val="0"/>
          <w:numId w:val="2"/>
        </w:numPr>
        <w:spacing w:line="360" w:lineRule="auto"/>
        <w:ind w:left="0" w:firstLine="709"/>
        <w:jc w:val="both"/>
        <w:rPr>
          <w:rFonts w:ascii="Times New Roman" w:eastAsia="Times New Roman" w:hAnsi="Times New Roman" w:cs="Times New Roman"/>
          <w:sz w:val="28"/>
          <w:szCs w:val="28"/>
          <w:lang w:eastAsia="ru-RU"/>
        </w:rPr>
      </w:pPr>
      <w:r w:rsidRPr="00E42DB0">
        <w:rPr>
          <w:rFonts w:ascii="Times New Roman" w:eastAsia="Times New Roman" w:hAnsi="Times New Roman" w:cs="Times New Roman"/>
          <w:sz w:val="28"/>
          <w:szCs w:val="28"/>
          <w:lang w:eastAsia="ru-RU"/>
        </w:rPr>
        <w:t xml:space="preserve">Є </w:t>
      </w:r>
      <w:r w:rsidR="00051C4C" w:rsidRPr="00E42DB0">
        <w:rPr>
          <w:rFonts w:ascii="Times New Roman" w:eastAsia="Times New Roman" w:hAnsi="Times New Roman" w:cs="Times New Roman"/>
          <w:sz w:val="28"/>
          <w:szCs w:val="28"/>
          <w:lang w:eastAsia="ru-RU"/>
        </w:rPr>
        <w:t>секретною в тому розумінні, що вона в цілому чи в певній формі та сукупності її складових є невідомою для осіб, які звичайно мають справу з видом інф</w:t>
      </w:r>
      <w:r w:rsidRPr="00E42DB0">
        <w:rPr>
          <w:rFonts w:ascii="Times New Roman" w:eastAsia="Times New Roman" w:hAnsi="Times New Roman" w:cs="Times New Roman"/>
          <w:sz w:val="28"/>
          <w:szCs w:val="28"/>
          <w:lang w:eastAsia="ru-RU"/>
        </w:rPr>
        <w:t>ормації, до якого вона належить;</w:t>
      </w:r>
    </w:p>
    <w:p w:rsidR="00722B9C" w:rsidRPr="00E42DB0" w:rsidRDefault="00722B9C" w:rsidP="00C72C29">
      <w:pPr>
        <w:pStyle w:val="a3"/>
        <w:numPr>
          <w:ilvl w:val="0"/>
          <w:numId w:val="2"/>
        </w:numPr>
        <w:spacing w:line="360" w:lineRule="auto"/>
        <w:ind w:left="0" w:firstLine="709"/>
        <w:jc w:val="both"/>
        <w:rPr>
          <w:rFonts w:ascii="Times New Roman" w:eastAsia="Times New Roman" w:hAnsi="Times New Roman" w:cs="Times New Roman"/>
          <w:sz w:val="28"/>
          <w:szCs w:val="28"/>
          <w:lang w:eastAsia="ru-RU"/>
        </w:rPr>
      </w:pPr>
      <w:r w:rsidRPr="00E42DB0">
        <w:rPr>
          <w:rFonts w:ascii="Times New Roman" w:eastAsia="Times New Roman" w:hAnsi="Times New Roman" w:cs="Times New Roman"/>
          <w:sz w:val="28"/>
          <w:szCs w:val="28"/>
          <w:lang w:eastAsia="ru-RU"/>
        </w:rPr>
        <w:t>Не є легкодоступною для осіб, які звичайно мають справу з видом інформації, до якого вона належить;</w:t>
      </w:r>
    </w:p>
    <w:p w:rsidR="00722B9C" w:rsidRPr="00E42DB0" w:rsidRDefault="00722B9C" w:rsidP="00C72C29">
      <w:pPr>
        <w:pStyle w:val="a3"/>
        <w:numPr>
          <w:ilvl w:val="0"/>
          <w:numId w:val="2"/>
        </w:numPr>
        <w:spacing w:line="360" w:lineRule="auto"/>
        <w:ind w:left="0" w:firstLine="709"/>
        <w:jc w:val="both"/>
        <w:rPr>
          <w:rFonts w:ascii="Times New Roman" w:eastAsia="Times New Roman" w:hAnsi="Times New Roman" w:cs="Times New Roman"/>
          <w:sz w:val="28"/>
          <w:szCs w:val="28"/>
          <w:lang w:eastAsia="ru-RU"/>
        </w:rPr>
      </w:pPr>
      <w:r w:rsidRPr="00E42DB0">
        <w:rPr>
          <w:rFonts w:ascii="Times New Roman" w:eastAsia="Times New Roman" w:hAnsi="Times New Roman" w:cs="Times New Roman"/>
          <w:sz w:val="28"/>
          <w:szCs w:val="28"/>
          <w:lang w:eastAsia="ru-RU"/>
        </w:rPr>
        <w:t>М</w:t>
      </w:r>
      <w:r w:rsidR="00051C4C" w:rsidRPr="00E42DB0">
        <w:rPr>
          <w:rFonts w:ascii="Times New Roman" w:eastAsia="Times New Roman" w:hAnsi="Times New Roman" w:cs="Times New Roman"/>
          <w:sz w:val="28"/>
          <w:szCs w:val="28"/>
          <w:lang w:eastAsia="ru-RU"/>
        </w:rPr>
        <w:t>ає комерційну цінність</w:t>
      </w:r>
      <w:r w:rsidRPr="00E42DB0">
        <w:rPr>
          <w:rFonts w:ascii="Times New Roman" w:eastAsia="Times New Roman" w:hAnsi="Times New Roman" w:cs="Times New Roman"/>
          <w:sz w:val="28"/>
          <w:szCs w:val="28"/>
          <w:lang w:eastAsia="ru-RU"/>
        </w:rPr>
        <w:t>;</w:t>
      </w:r>
    </w:p>
    <w:p w:rsidR="00722B9C" w:rsidRPr="00E42DB0" w:rsidRDefault="00722B9C" w:rsidP="00C72C29">
      <w:pPr>
        <w:pStyle w:val="a3"/>
        <w:numPr>
          <w:ilvl w:val="0"/>
          <w:numId w:val="2"/>
        </w:numPr>
        <w:spacing w:line="360" w:lineRule="auto"/>
        <w:ind w:left="0" w:firstLine="709"/>
        <w:jc w:val="both"/>
        <w:rPr>
          <w:rFonts w:ascii="Times New Roman" w:eastAsia="Times New Roman" w:hAnsi="Times New Roman" w:cs="Times New Roman"/>
          <w:sz w:val="28"/>
          <w:szCs w:val="28"/>
          <w:lang w:eastAsia="ru-RU"/>
        </w:rPr>
      </w:pPr>
      <w:r w:rsidRPr="00E42DB0">
        <w:rPr>
          <w:rFonts w:ascii="Times New Roman" w:eastAsia="Times New Roman" w:hAnsi="Times New Roman" w:cs="Times New Roman"/>
          <w:sz w:val="28"/>
          <w:szCs w:val="28"/>
          <w:lang w:eastAsia="ru-RU"/>
        </w:rPr>
        <w:t>Б</w:t>
      </w:r>
      <w:r w:rsidR="00051C4C" w:rsidRPr="00E42DB0">
        <w:rPr>
          <w:rFonts w:ascii="Times New Roman" w:eastAsia="Times New Roman" w:hAnsi="Times New Roman" w:cs="Times New Roman"/>
          <w:sz w:val="28"/>
          <w:szCs w:val="28"/>
          <w:lang w:eastAsia="ru-RU"/>
        </w:rPr>
        <w:t>ула предметом адекватних існуючим обставинам заходів щодо збереження її секретності, вжитих особою, яка законно контролює цю інформацію.</w:t>
      </w:r>
      <w:bookmarkStart w:id="37" w:name="n2628"/>
      <w:bookmarkEnd w:id="37"/>
    </w:p>
    <w:p w:rsidR="00722B9C" w:rsidRPr="00E42DB0" w:rsidRDefault="00051C4C" w:rsidP="00C72C29">
      <w:pPr>
        <w:spacing w:line="360" w:lineRule="auto"/>
        <w:ind w:firstLine="709"/>
        <w:jc w:val="both"/>
        <w:rPr>
          <w:rFonts w:ascii="Times New Roman" w:eastAsia="Times New Roman" w:hAnsi="Times New Roman" w:cs="Times New Roman"/>
          <w:sz w:val="28"/>
          <w:szCs w:val="28"/>
          <w:lang w:eastAsia="ru-RU"/>
        </w:rPr>
      </w:pPr>
      <w:r w:rsidRPr="00E42DB0">
        <w:rPr>
          <w:rFonts w:ascii="Times New Roman" w:eastAsia="Times New Roman" w:hAnsi="Times New Roman" w:cs="Times New Roman"/>
          <w:sz w:val="28"/>
          <w:szCs w:val="28"/>
          <w:lang w:eastAsia="ru-RU"/>
        </w:rPr>
        <w:t xml:space="preserve">Комерційною таємницею можуть бути відомості технічного, організаційного, комерційного, виробничого та іншого характеру, за </w:t>
      </w:r>
      <w:r w:rsidRPr="00E42DB0">
        <w:rPr>
          <w:rFonts w:ascii="Times New Roman" w:eastAsia="Times New Roman" w:hAnsi="Times New Roman" w:cs="Times New Roman"/>
          <w:sz w:val="28"/>
          <w:szCs w:val="28"/>
          <w:lang w:eastAsia="ru-RU"/>
        </w:rPr>
        <w:lastRenderedPageBreak/>
        <w:t xml:space="preserve">винятком тих, які відповідно до закону не можуть бути віднесені до </w:t>
      </w:r>
      <w:r w:rsidR="00722B9C" w:rsidRPr="00E42DB0">
        <w:rPr>
          <w:rFonts w:ascii="Times New Roman" w:eastAsia="Times New Roman" w:hAnsi="Times New Roman" w:cs="Times New Roman"/>
          <w:sz w:val="28"/>
          <w:szCs w:val="28"/>
          <w:lang w:eastAsia="ru-RU"/>
        </w:rPr>
        <w:t>комерційної таємниці.</w:t>
      </w:r>
    </w:p>
    <w:p w:rsidR="00722B9C" w:rsidRPr="00E42DB0" w:rsidRDefault="00051C4C" w:rsidP="00C72C29">
      <w:pPr>
        <w:spacing w:line="360" w:lineRule="auto"/>
        <w:ind w:firstLine="709"/>
        <w:jc w:val="both"/>
        <w:rPr>
          <w:rFonts w:ascii="Times New Roman" w:eastAsia="Times New Roman" w:hAnsi="Times New Roman" w:cs="Times New Roman"/>
          <w:sz w:val="28"/>
          <w:szCs w:val="28"/>
          <w:lang w:eastAsia="ru-RU"/>
        </w:rPr>
      </w:pPr>
      <w:r w:rsidRPr="00E42DB0">
        <w:rPr>
          <w:rFonts w:ascii="Times New Roman" w:eastAsia="Times New Roman" w:hAnsi="Times New Roman" w:cs="Times New Roman"/>
          <w:sz w:val="28"/>
          <w:szCs w:val="28"/>
          <w:lang w:eastAsia="ru-RU"/>
        </w:rPr>
        <w:t>Майнові права інтелектуальної власності на комерційну таємницю належать особі, яка правомірно визначила інфор</w:t>
      </w:r>
      <w:r w:rsidR="00722B9C" w:rsidRPr="00E42DB0">
        <w:rPr>
          <w:rFonts w:ascii="Times New Roman" w:eastAsia="Times New Roman" w:hAnsi="Times New Roman" w:cs="Times New Roman"/>
          <w:sz w:val="28"/>
          <w:szCs w:val="28"/>
          <w:lang w:eastAsia="ru-RU"/>
        </w:rPr>
        <w:t>мацію комерційною таємницею, та виникають з факту надання інформації, яка відповідає вищезазначеним критеріям матеріальної форми, прийняття рішення особою, яка її правомірно контролює про визначення інформації комерційною таємницею та здійснення заходів зі збереження її секретності</w:t>
      </w:r>
      <w:r w:rsidR="005E38DA" w:rsidRPr="00E42DB0">
        <w:rPr>
          <w:rFonts w:ascii="Times New Roman" w:eastAsia="Times New Roman" w:hAnsi="Times New Roman" w:cs="Times New Roman"/>
          <w:sz w:val="28"/>
          <w:szCs w:val="28"/>
          <w:lang w:eastAsia="ru-RU"/>
        </w:rPr>
        <w:t xml:space="preserve"> [1]</w:t>
      </w:r>
      <w:r w:rsidR="00722B9C" w:rsidRPr="00E42DB0">
        <w:rPr>
          <w:rFonts w:ascii="Times New Roman" w:eastAsia="Times New Roman" w:hAnsi="Times New Roman" w:cs="Times New Roman"/>
          <w:sz w:val="28"/>
          <w:szCs w:val="28"/>
          <w:lang w:eastAsia="ru-RU"/>
        </w:rPr>
        <w:t xml:space="preserve">. </w:t>
      </w:r>
    </w:p>
    <w:p w:rsidR="00635D5C" w:rsidRPr="00E42DB0" w:rsidRDefault="00722B9C" w:rsidP="00C72C29">
      <w:pPr>
        <w:spacing w:line="360" w:lineRule="auto"/>
        <w:ind w:firstLine="709"/>
        <w:jc w:val="both"/>
        <w:rPr>
          <w:rFonts w:ascii="Times New Roman" w:eastAsia="Times New Roman" w:hAnsi="Times New Roman" w:cs="Times New Roman"/>
          <w:sz w:val="28"/>
          <w:szCs w:val="28"/>
          <w:lang w:eastAsia="ru-RU"/>
        </w:rPr>
      </w:pPr>
      <w:r w:rsidRPr="00E42DB0">
        <w:rPr>
          <w:rFonts w:ascii="Times New Roman" w:eastAsia="Times New Roman" w:hAnsi="Times New Roman" w:cs="Times New Roman"/>
          <w:sz w:val="28"/>
          <w:szCs w:val="28"/>
          <w:lang w:eastAsia="ru-RU"/>
        </w:rPr>
        <w:t>При цьому необхідно враховувати, що с</w:t>
      </w:r>
      <w:r w:rsidR="00051C4C" w:rsidRPr="00E42DB0">
        <w:rPr>
          <w:rFonts w:ascii="Times New Roman" w:eastAsia="Times New Roman" w:hAnsi="Times New Roman" w:cs="Times New Roman"/>
          <w:sz w:val="28"/>
          <w:szCs w:val="28"/>
          <w:lang w:eastAsia="ru-RU"/>
        </w:rPr>
        <w:t>трок чинності права інтелектуальної власності на комерційну таємницю обмежується строком існування сукупності ознак</w:t>
      </w:r>
      <w:r w:rsidRPr="00E42DB0">
        <w:rPr>
          <w:rFonts w:ascii="Times New Roman" w:eastAsia="Times New Roman" w:hAnsi="Times New Roman" w:cs="Times New Roman"/>
          <w:sz w:val="28"/>
          <w:szCs w:val="28"/>
          <w:lang w:eastAsia="ru-RU"/>
        </w:rPr>
        <w:t xml:space="preserve"> (критеріїв)</w:t>
      </w:r>
      <w:r w:rsidR="00051C4C" w:rsidRPr="00E42DB0">
        <w:rPr>
          <w:rFonts w:ascii="Times New Roman" w:eastAsia="Times New Roman" w:hAnsi="Times New Roman" w:cs="Times New Roman"/>
          <w:sz w:val="28"/>
          <w:szCs w:val="28"/>
          <w:lang w:eastAsia="ru-RU"/>
        </w:rPr>
        <w:t xml:space="preserve"> комерційної</w:t>
      </w:r>
      <w:r w:rsidRPr="00E42DB0">
        <w:rPr>
          <w:rFonts w:ascii="Times New Roman" w:eastAsia="Times New Roman" w:hAnsi="Times New Roman" w:cs="Times New Roman"/>
          <w:sz w:val="28"/>
          <w:szCs w:val="28"/>
          <w:lang w:eastAsia="ru-RU"/>
        </w:rPr>
        <w:t xml:space="preserve"> таємниці, зазначених вище.</w:t>
      </w:r>
    </w:p>
    <w:p w:rsidR="00635D5C" w:rsidRPr="00E42DB0" w:rsidRDefault="00164C7B" w:rsidP="00C72C29">
      <w:pPr>
        <w:spacing w:line="360" w:lineRule="auto"/>
        <w:ind w:firstLine="709"/>
        <w:jc w:val="both"/>
        <w:rPr>
          <w:rFonts w:ascii="Times New Roman" w:eastAsia="Times New Roman" w:hAnsi="Times New Roman" w:cs="Times New Roman"/>
          <w:sz w:val="28"/>
          <w:szCs w:val="28"/>
          <w:lang w:eastAsia="ru-RU"/>
        </w:rPr>
      </w:pPr>
      <w:r w:rsidRPr="00E42DB0">
        <w:rPr>
          <w:rFonts w:ascii="Times New Roman" w:eastAsia="Times New Roman" w:hAnsi="Times New Roman" w:cs="Times New Roman"/>
          <w:sz w:val="28"/>
          <w:szCs w:val="28"/>
          <w:lang w:eastAsia="ru-RU"/>
        </w:rPr>
        <w:t xml:space="preserve">Ноу-хау – це технічна, організаційна або комерційна інформація, що отримана завдяки досвіду та випробуванням технології та її складових, яка: не є загальновідомою чи легкодоступною на день укладення договору про трансфер технологій; є істотною, тобто важливою та корисною для виробництва продукції, технологічного процесу та/або надання послуг; є визначеною, тобто описаною достатньо вичерпно, щоб можливо було перевірити її відповідність критеріям </w:t>
      </w:r>
      <w:r w:rsidR="0095630A" w:rsidRPr="00E42DB0">
        <w:rPr>
          <w:rFonts w:ascii="Times New Roman" w:eastAsia="Times New Roman" w:hAnsi="Times New Roman" w:cs="Times New Roman"/>
          <w:sz w:val="28"/>
          <w:szCs w:val="28"/>
          <w:lang w:eastAsia="ru-RU"/>
        </w:rPr>
        <w:t>не загальновідомості</w:t>
      </w:r>
      <w:r w:rsidRPr="00E42DB0">
        <w:rPr>
          <w:rFonts w:ascii="Times New Roman" w:eastAsia="Times New Roman" w:hAnsi="Times New Roman" w:cs="Times New Roman"/>
          <w:sz w:val="28"/>
          <w:szCs w:val="28"/>
          <w:lang w:eastAsia="ru-RU"/>
        </w:rPr>
        <w:t xml:space="preserve"> та істотності</w:t>
      </w:r>
      <w:r w:rsidR="006A6100" w:rsidRPr="00E42DB0">
        <w:rPr>
          <w:rFonts w:ascii="Times New Roman" w:eastAsia="Times New Roman" w:hAnsi="Times New Roman" w:cs="Times New Roman"/>
          <w:sz w:val="28"/>
          <w:szCs w:val="28"/>
          <w:lang w:eastAsia="ru-RU"/>
        </w:rPr>
        <w:t xml:space="preserve"> [3]</w:t>
      </w:r>
      <w:r w:rsidRPr="00E42DB0">
        <w:rPr>
          <w:rFonts w:ascii="Times New Roman" w:eastAsia="Times New Roman" w:hAnsi="Times New Roman" w:cs="Times New Roman"/>
          <w:sz w:val="28"/>
          <w:szCs w:val="28"/>
          <w:lang w:eastAsia="ru-RU"/>
        </w:rPr>
        <w:t>.</w:t>
      </w:r>
    </w:p>
    <w:p w:rsidR="00635D5C" w:rsidRPr="00E42DB0" w:rsidRDefault="00635D5C" w:rsidP="00C72C29">
      <w:pPr>
        <w:pStyle w:val="2"/>
        <w:numPr>
          <w:ilvl w:val="1"/>
          <w:numId w:val="4"/>
        </w:numPr>
        <w:spacing w:line="360" w:lineRule="auto"/>
        <w:rPr>
          <w:rFonts w:ascii="Times New Roman" w:hAnsi="Times New Roman" w:cs="Times New Roman"/>
          <w:i w:val="0"/>
          <w:lang w:eastAsia="ru-RU"/>
        </w:rPr>
      </w:pPr>
      <w:bookmarkStart w:id="38" w:name="_Toc26435907"/>
      <w:r w:rsidRPr="00E42DB0">
        <w:rPr>
          <w:rFonts w:ascii="Times New Roman" w:hAnsi="Times New Roman" w:cs="Times New Roman"/>
          <w:i w:val="0"/>
          <w:lang w:eastAsia="ru-RU"/>
        </w:rPr>
        <w:t>Раціоналізаторська пропозиція.</w:t>
      </w:r>
      <w:bookmarkEnd w:id="38"/>
    </w:p>
    <w:p w:rsidR="00051C4C" w:rsidRPr="00E42DB0" w:rsidRDefault="00051C4C" w:rsidP="00C72C29">
      <w:pPr>
        <w:spacing w:line="360" w:lineRule="auto"/>
        <w:ind w:firstLine="709"/>
        <w:jc w:val="both"/>
        <w:rPr>
          <w:rFonts w:ascii="Times New Roman" w:hAnsi="Times New Roman" w:cs="Times New Roman"/>
          <w:sz w:val="28"/>
          <w:szCs w:val="28"/>
        </w:rPr>
      </w:pPr>
      <w:r w:rsidRPr="00E42DB0">
        <w:rPr>
          <w:rFonts w:ascii="Times New Roman" w:hAnsi="Times New Roman" w:cs="Times New Roman"/>
          <w:sz w:val="28"/>
          <w:szCs w:val="28"/>
        </w:rPr>
        <w:t>Раціоналізаторська пропозиція – об’єкт господарської діяльності у вигляді технологічних (технічних) рішень, а також відомості</w:t>
      </w:r>
      <w:r w:rsidRPr="00E42DB0">
        <w:rPr>
          <w:rFonts w:ascii="Times New Roman" w:hAnsi="Times New Roman" w:cs="Times New Roman"/>
          <w:color w:val="FF0000"/>
          <w:sz w:val="28"/>
          <w:szCs w:val="28"/>
        </w:rPr>
        <w:t xml:space="preserve"> </w:t>
      </w:r>
      <w:r w:rsidRPr="00E42DB0">
        <w:rPr>
          <w:rFonts w:ascii="Times New Roman" w:hAnsi="Times New Roman" w:cs="Times New Roman"/>
          <w:sz w:val="28"/>
          <w:szCs w:val="28"/>
        </w:rPr>
        <w:t>щодо організаційних рішень, які кваліфіковані як раціоналізаторські пропозиції.</w:t>
      </w:r>
      <w:bookmarkStart w:id="39" w:name="n2534"/>
      <w:bookmarkEnd w:id="39"/>
    </w:p>
    <w:p w:rsidR="00051C4C" w:rsidRPr="00E42DB0" w:rsidRDefault="00051C4C" w:rsidP="00C72C29">
      <w:pPr>
        <w:spacing w:line="360" w:lineRule="auto"/>
        <w:ind w:firstLine="709"/>
        <w:jc w:val="both"/>
        <w:rPr>
          <w:rFonts w:ascii="Times New Roman" w:hAnsi="Times New Roman" w:cs="Times New Roman"/>
          <w:sz w:val="28"/>
          <w:szCs w:val="28"/>
        </w:rPr>
      </w:pPr>
      <w:r w:rsidRPr="00E42DB0">
        <w:rPr>
          <w:rFonts w:ascii="Times New Roman" w:eastAsia="Times New Roman" w:hAnsi="Times New Roman" w:cs="Times New Roman"/>
          <w:sz w:val="28"/>
          <w:szCs w:val="28"/>
          <w:lang w:eastAsia="ru-RU"/>
        </w:rPr>
        <w:t>Раціоналізаторською пропозицією є визнана юридичною особою пропозиція, яка містить технологічне (технічне) або організаційне рішення у будь-якій сфері її діяльності.</w:t>
      </w:r>
      <w:bookmarkStart w:id="40" w:name="n2535"/>
      <w:bookmarkEnd w:id="40"/>
    </w:p>
    <w:p w:rsidR="00051C4C" w:rsidRPr="00E42DB0" w:rsidRDefault="00051C4C" w:rsidP="00C72C29">
      <w:pPr>
        <w:spacing w:line="360" w:lineRule="auto"/>
        <w:ind w:firstLine="709"/>
        <w:jc w:val="both"/>
        <w:rPr>
          <w:rFonts w:ascii="Times New Roman" w:hAnsi="Times New Roman" w:cs="Times New Roman"/>
          <w:sz w:val="28"/>
          <w:szCs w:val="28"/>
        </w:rPr>
      </w:pPr>
      <w:r w:rsidRPr="00E42DB0">
        <w:rPr>
          <w:rFonts w:ascii="Times New Roman" w:eastAsia="Times New Roman" w:hAnsi="Times New Roman" w:cs="Times New Roman"/>
          <w:sz w:val="28"/>
          <w:szCs w:val="28"/>
          <w:lang w:eastAsia="ru-RU"/>
        </w:rPr>
        <w:t xml:space="preserve"> Об'єктом раціоналізаторської пропозиції може бути матеріальний об'єкт або процес.</w:t>
      </w:r>
      <w:bookmarkStart w:id="41" w:name="n2536"/>
      <w:bookmarkStart w:id="42" w:name="n2537"/>
      <w:bookmarkEnd w:id="41"/>
      <w:bookmarkEnd w:id="42"/>
    </w:p>
    <w:p w:rsidR="00051C4C" w:rsidRPr="00E42DB0" w:rsidRDefault="00051C4C" w:rsidP="00C72C29">
      <w:pPr>
        <w:spacing w:line="360" w:lineRule="auto"/>
        <w:ind w:firstLine="709"/>
        <w:jc w:val="both"/>
        <w:rPr>
          <w:rFonts w:ascii="Times New Roman" w:hAnsi="Times New Roman" w:cs="Times New Roman"/>
          <w:sz w:val="28"/>
          <w:szCs w:val="28"/>
        </w:rPr>
      </w:pPr>
      <w:bookmarkStart w:id="43" w:name="n2538"/>
      <w:bookmarkEnd w:id="43"/>
      <w:r w:rsidRPr="00E42DB0">
        <w:rPr>
          <w:rFonts w:ascii="Times New Roman" w:hAnsi="Times New Roman" w:cs="Times New Roman"/>
          <w:sz w:val="28"/>
          <w:szCs w:val="28"/>
        </w:rPr>
        <w:t xml:space="preserve">Раціоналізаторська пропозиція може стосуватися будь-якої сфери </w:t>
      </w:r>
      <w:r w:rsidRPr="00E42DB0">
        <w:rPr>
          <w:rFonts w:ascii="Times New Roman" w:hAnsi="Times New Roman" w:cs="Times New Roman"/>
          <w:sz w:val="28"/>
          <w:szCs w:val="28"/>
        </w:rPr>
        <w:lastRenderedPageBreak/>
        <w:t>суспільно корисної діяльності людини. Це може бути і організаційне рішення, у тому числі і вдосконалення способів ведення бізнесу, проведення рекламної кампанії, інші організаційні засоби.</w:t>
      </w:r>
    </w:p>
    <w:p w:rsidR="00B65F5F" w:rsidRPr="00E42DB0" w:rsidRDefault="00051C4C" w:rsidP="00C72C29">
      <w:pPr>
        <w:pStyle w:val="31"/>
        <w:ind w:firstLine="709"/>
        <w:jc w:val="both"/>
        <w:rPr>
          <w:b w:val="0"/>
          <w:bCs w:val="0"/>
          <w:sz w:val="28"/>
          <w:szCs w:val="28"/>
          <w:lang w:val="uk-UA"/>
        </w:rPr>
      </w:pPr>
      <w:r w:rsidRPr="00E42DB0">
        <w:rPr>
          <w:b w:val="0"/>
          <w:bCs w:val="0"/>
          <w:sz w:val="28"/>
          <w:szCs w:val="28"/>
          <w:lang w:val="uk-UA"/>
        </w:rPr>
        <w:t xml:space="preserve"> Раціоналізація здійснюється шляхом раціональних пропозицій, кожна з яких спрямована на покращення конкретного об'єкта, інструмента, матеріалу, технології, організаційно - технічного чи організаційного стану. </w:t>
      </w:r>
    </w:p>
    <w:p w:rsidR="00B65F5F" w:rsidRPr="00E42DB0" w:rsidRDefault="00B65F5F" w:rsidP="00C72C29">
      <w:pPr>
        <w:pStyle w:val="31"/>
        <w:ind w:firstLine="709"/>
        <w:jc w:val="both"/>
        <w:rPr>
          <w:b w:val="0"/>
          <w:sz w:val="28"/>
          <w:szCs w:val="28"/>
          <w:lang w:val="uk-UA"/>
        </w:rPr>
      </w:pPr>
      <w:r w:rsidRPr="00E42DB0">
        <w:rPr>
          <w:b w:val="0"/>
          <w:sz w:val="28"/>
          <w:szCs w:val="28"/>
          <w:lang w:val="uk-UA"/>
        </w:rPr>
        <w:t>О</w:t>
      </w:r>
      <w:r w:rsidR="00051C4C" w:rsidRPr="00E42DB0">
        <w:rPr>
          <w:b w:val="0"/>
          <w:sz w:val="28"/>
          <w:szCs w:val="28"/>
          <w:lang w:val="uk-UA"/>
        </w:rPr>
        <w:t>бсяг правової охорони раціоналізаторської пропозиції визначається її описом, а також кресленнями, якщо вони представлені. Раціоналізаторська пропозиція – це об'єкт права інтелектуальної власності, що має новизну в межах тієї юридичної особи, якій воно подано; є корисним, тобто цінним для підприємства; являє собою результат особистої творчості заявника</w:t>
      </w:r>
      <w:r w:rsidR="005E38DA" w:rsidRPr="00E42DB0">
        <w:rPr>
          <w:b w:val="0"/>
          <w:sz w:val="28"/>
          <w:szCs w:val="28"/>
          <w:lang w:val="uk-UA"/>
        </w:rPr>
        <w:t xml:space="preserve"> [1]</w:t>
      </w:r>
      <w:r w:rsidR="00051C4C" w:rsidRPr="00E42DB0">
        <w:rPr>
          <w:b w:val="0"/>
          <w:sz w:val="28"/>
          <w:szCs w:val="28"/>
          <w:lang w:val="uk-UA"/>
        </w:rPr>
        <w:t>.</w:t>
      </w:r>
    </w:p>
    <w:p w:rsidR="00051C4C" w:rsidRPr="00E42DB0" w:rsidRDefault="00051C4C" w:rsidP="00C72C29">
      <w:pPr>
        <w:pStyle w:val="31"/>
        <w:ind w:firstLine="709"/>
        <w:jc w:val="both"/>
        <w:rPr>
          <w:b w:val="0"/>
          <w:bCs w:val="0"/>
          <w:sz w:val="28"/>
          <w:szCs w:val="28"/>
          <w:lang w:val="uk-UA"/>
        </w:rPr>
      </w:pPr>
      <w:r w:rsidRPr="00E42DB0">
        <w:rPr>
          <w:b w:val="0"/>
          <w:sz w:val="28"/>
          <w:szCs w:val="28"/>
          <w:lang w:val="uk-UA"/>
        </w:rPr>
        <w:t>Пропозиція, яка пропонується як раціоналізаторська,</w:t>
      </w:r>
      <w:r w:rsidR="00B65F5F" w:rsidRPr="00E42DB0">
        <w:rPr>
          <w:b w:val="0"/>
          <w:sz w:val="28"/>
          <w:szCs w:val="28"/>
          <w:lang w:val="uk-UA"/>
        </w:rPr>
        <w:t xml:space="preserve"> має бути новою для установи, якій</w:t>
      </w:r>
      <w:r w:rsidRPr="00E42DB0">
        <w:rPr>
          <w:b w:val="0"/>
          <w:sz w:val="28"/>
          <w:szCs w:val="28"/>
          <w:lang w:val="uk-UA"/>
        </w:rPr>
        <w:t xml:space="preserve"> вона подається. Новизна пропозиці</w:t>
      </w:r>
      <w:r w:rsidR="00B65F5F" w:rsidRPr="00E42DB0">
        <w:rPr>
          <w:b w:val="0"/>
          <w:sz w:val="28"/>
          <w:szCs w:val="28"/>
          <w:lang w:val="uk-UA"/>
        </w:rPr>
        <w:t>ї обмежується лише установою, якій</w:t>
      </w:r>
      <w:r w:rsidRPr="00E42DB0">
        <w:rPr>
          <w:b w:val="0"/>
          <w:sz w:val="28"/>
          <w:szCs w:val="28"/>
          <w:lang w:val="uk-UA"/>
        </w:rPr>
        <w:t xml:space="preserve"> вона подається. Це означає, якщо дана про</w:t>
      </w:r>
      <w:r w:rsidR="00B65F5F" w:rsidRPr="00E42DB0">
        <w:rPr>
          <w:b w:val="0"/>
          <w:sz w:val="28"/>
          <w:szCs w:val="28"/>
          <w:lang w:val="uk-UA"/>
        </w:rPr>
        <w:t>позиція може бути використана у кількох установах</w:t>
      </w:r>
      <w:r w:rsidRPr="00E42DB0">
        <w:rPr>
          <w:b w:val="0"/>
          <w:sz w:val="28"/>
          <w:szCs w:val="28"/>
          <w:lang w:val="uk-UA"/>
        </w:rPr>
        <w:t>, де вона ще не від</w:t>
      </w:r>
      <w:r w:rsidR="00B65F5F" w:rsidRPr="00E42DB0">
        <w:rPr>
          <w:b w:val="0"/>
          <w:sz w:val="28"/>
          <w:szCs w:val="28"/>
          <w:lang w:val="uk-UA"/>
        </w:rPr>
        <w:t>ома, то в усіх цих установах</w:t>
      </w:r>
      <w:r w:rsidRPr="00E42DB0">
        <w:rPr>
          <w:b w:val="0"/>
          <w:sz w:val="28"/>
          <w:szCs w:val="28"/>
          <w:lang w:val="uk-UA"/>
        </w:rPr>
        <w:t xml:space="preserve"> вона має бути визнана раціоналізаторською.</w:t>
      </w:r>
    </w:p>
    <w:p w:rsidR="002F1BE1" w:rsidRPr="00E42DB0" w:rsidRDefault="00B65F5F" w:rsidP="00C72C29">
      <w:pPr>
        <w:pStyle w:val="FR2"/>
        <w:tabs>
          <w:tab w:val="left" w:pos="9355"/>
        </w:tabs>
        <w:spacing w:line="360" w:lineRule="auto"/>
        <w:ind w:firstLine="709"/>
        <w:rPr>
          <w:sz w:val="28"/>
          <w:szCs w:val="28"/>
          <w:lang w:val="uk-UA"/>
        </w:rPr>
      </w:pPr>
      <w:r w:rsidRPr="00E42DB0">
        <w:rPr>
          <w:sz w:val="28"/>
          <w:szCs w:val="28"/>
          <w:lang w:val="uk-UA"/>
        </w:rPr>
        <w:t>Б</w:t>
      </w:r>
      <w:r w:rsidR="00051C4C" w:rsidRPr="00E42DB0">
        <w:rPr>
          <w:sz w:val="28"/>
          <w:szCs w:val="28"/>
          <w:lang w:val="uk-UA"/>
        </w:rPr>
        <w:t>удь-яка пропозиція, що кваліфікується як раціоналізаторська, повинна задовольняти наступні вимоги:</w:t>
      </w:r>
    </w:p>
    <w:p w:rsidR="002F1BE1" w:rsidRPr="00E42DB0" w:rsidRDefault="00051C4C" w:rsidP="00C72C29">
      <w:pPr>
        <w:pStyle w:val="FR2"/>
        <w:tabs>
          <w:tab w:val="left" w:pos="9355"/>
        </w:tabs>
        <w:spacing w:line="360" w:lineRule="auto"/>
        <w:ind w:firstLine="709"/>
        <w:rPr>
          <w:sz w:val="28"/>
          <w:szCs w:val="28"/>
          <w:lang w:val="uk-UA"/>
        </w:rPr>
      </w:pPr>
      <w:r w:rsidRPr="00E42DB0">
        <w:rPr>
          <w:sz w:val="28"/>
          <w:szCs w:val="28"/>
          <w:lang w:val="uk-UA"/>
        </w:rPr>
        <w:t>1. Технологічне  (технічне) або організаційне рішення задачі.</w:t>
      </w:r>
    </w:p>
    <w:p w:rsidR="002F1BE1" w:rsidRPr="00E42DB0" w:rsidRDefault="00B65F5F" w:rsidP="00C72C29">
      <w:pPr>
        <w:pStyle w:val="FR2"/>
        <w:tabs>
          <w:tab w:val="left" w:pos="9355"/>
        </w:tabs>
        <w:spacing w:line="360" w:lineRule="auto"/>
        <w:ind w:firstLine="709"/>
        <w:rPr>
          <w:sz w:val="28"/>
          <w:szCs w:val="28"/>
          <w:lang w:val="uk-UA"/>
        </w:rPr>
      </w:pPr>
      <w:r w:rsidRPr="00E42DB0">
        <w:rPr>
          <w:sz w:val="28"/>
          <w:szCs w:val="28"/>
          <w:lang w:val="uk-UA"/>
        </w:rPr>
        <w:t>2. Корисність для тієї установи</w:t>
      </w:r>
      <w:r w:rsidR="00051C4C" w:rsidRPr="00E42DB0">
        <w:rPr>
          <w:sz w:val="28"/>
          <w:szCs w:val="28"/>
          <w:lang w:val="uk-UA"/>
        </w:rPr>
        <w:t>, куди вона подана.</w:t>
      </w:r>
    </w:p>
    <w:p w:rsidR="00051C4C" w:rsidRPr="00E42DB0" w:rsidRDefault="00051C4C" w:rsidP="00C72C29">
      <w:pPr>
        <w:pStyle w:val="FR2"/>
        <w:tabs>
          <w:tab w:val="left" w:pos="9355"/>
        </w:tabs>
        <w:spacing w:line="360" w:lineRule="auto"/>
        <w:ind w:firstLine="709"/>
        <w:rPr>
          <w:sz w:val="28"/>
          <w:szCs w:val="28"/>
          <w:lang w:val="uk-UA"/>
        </w:rPr>
      </w:pPr>
      <w:r w:rsidRPr="00E42DB0">
        <w:rPr>
          <w:sz w:val="28"/>
          <w:szCs w:val="28"/>
          <w:lang w:val="uk-UA"/>
        </w:rPr>
        <w:t>3. Локальна (місцева) новизна.</w:t>
      </w:r>
    </w:p>
    <w:p w:rsidR="00215B5E" w:rsidRPr="00E42DB0" w:rsidRDefault="00215B5E" w:rsidP="00C72C29">
      <w:pPr>
        <w:pStyle w:val="ListParagraph1"/>
        <w:spacing w:after="0" w:line="360" w:lineRule="auto"/>
        <w:ind w:left="0" w:firstLine="709"/>
        <w:jc w:val="both"/>
        <w:rPr>
          <w:rFonts w:ascii="Times New Roman" w:hAnsi="Times New Roman"/>
          <w:b/>
          <w:sz w:val="28"/>
          <w:szCs w:val="28"/>
        </w:rPr>
      </w:pPr>
    </w:p>
    <w:p w:rsidR="00B9169C" w:rsidRPr="00E42DB0" w:rsidRDefault="0023576C" w:rsidP="00C72C29">
      <w:pPr>
        <w:pStyle w:val="1"/>
        <w:spacing w:line="360" w:lineRule="auto"/>
        <w:ind w:left="675"/>
        <w:rPr>
          <w:rFonts w:ascii="Times New Roman" w:hAnsi="Times New Roman" w:cs="Times New Roman"/>
          <w:sz w:val="28"/>
          <w:szCs w:val="28"/>
        </w:rPr>
      </w:pPr>
      <w:bookmarkStart w:id="44" w:name="_Toc26435908"/>
      <w:r w:rsidRPr="00E42DB0">
        <w:rPr>
          <w:rFonts w:ascii="Times New Roman" w:hAnsi="Times New Roman" w:cs="Times New Roman"/>
          <w:sz w:val="28"/>
          <w:szCs w:val="28"/>
        </w:rPr>
        <w:t xml:space="preserve">3. </w:t>
      </w:r>
      <w:r w:rsidR="00B65F5F" w:rsidRPr="00E42DB0">
        <w:rPr>
          <w:rFonts w:ascii="Times New Roman" w:hAnsi="Times New Roman" w:cs="Times New Roman"/>
          <w:sz w:val="28"/>
          <w:szCs w:val="28"/>
        </w:rPr>
        <w:t>ВИЯВЛЕННЯ ОБ</w:t>
      </w:r>
      <w:r w:rsidR="000B725D">
        <w:rPr>
          <w:rFonts w:ascii="Times New Roman" w:hAnsi="Times New Roman" w:cs="Times New Roman"/>
          <w:sz w:val="28"/>
          <w:szCs w:val="28"/>
        </w:rPr>
        <w:t>’</w:t>
      </w:r>
      <w:r w:rsidR="00B65F5F" w:rsidRPr="00E42DB0">
        <w:rPr>
          <w:rFonts w:ascii="Times New Roman" w:hAnsi="Times New Roman" w:cs="Times New Roman"/>
          <w:sz w:val="28"/>
          <w:szCs w:val="28"/>
        </w:rPr>
        <w:t>ЄКТІВ</w:t>
      </w:r>
      <w:r w:rsidR="000B725D">
        <w:rPr>
          <w:rFonts w:ascii="Times New Roman" w:hAnsi="Times New Roman" w:cs="Times New Roman"/>
          <w:sz w:val="28"/>
          <w:szCs w:val="28"/>
        </w:rPr>
        <w:t xml:space="preserve"> </w:t>
      </w:r>
      <w:r w:rsidR="00B65F5F" w:rsidRPr="00E42DB0">
        <w:rPr>
          <w:rFonts w:ascii="Times New Roman" w:hAnsi="Times New Roman" w:cs="Times New Roman"/>
          <w:sz w:val="28"/>
          <w:szCs w:val="28"/>
        </w:rPr>
        <w:t xml:space="preserve"> ІНТЕЛЕКТУАЛЬНОЇ </w:t>
      </w:r>
      <w:r w:rsidR="000B725D">
        <w:rPr>
          <w:rFonts w:ascii="Times New Roman" w:hAnsi="Times New Roman" w:cs="Times New Roman"/>
          <w:sz w:val="28"/>
          <w:szCs w:val="28"/>
        </w:rPr>
        <w:t xml:space="preserve"> </w:t>
      </w:r>
      <w:r w:rsidR="00B65F5F" w:rsidRPr="00E42DB0">
        <w:rPr>
          <w:rFonts w:ascii="Times New Roman" w:hAnsi="Times New Roman" w:cs="Times New Roman"/>
          <w:sz w:val="28"/>
          <w:szCs w:val="28"/>
        </w:rPr>
        <w:t>ВЛАСНОСТІ.</w:t>
      </w:r>
      <w:bookmarkEnd w:id="44"/>
    </w:p>
    <w:p w:rsidR="00B65F5F" w:rsidRPr="00E42DB0" w:rsidRDefault="00B65F5F" w:rsidP="00C72C29">
      <w:pPr>
        <w:pStyle w:val="ListParagraph1"/>
        <w:spacing w:after="0" w:line="360" w:lineRule="auto"/>
        <w:ind w:left="0" w:firstLine="709"/>
        <w:jc w:val="both"/>
        <w:rPr>
          <w:rFonts w:ascii="Times New Roman" w:hAnsi="Times New Roman"/>
          <w:b/>
          <w:sz w:val="28"/>
          <w:szCs w:val="28"/>
        </w:rPr>
      </w:pPr>
    </w:p>
    <w:p w:rsidR="00B65F5F" w:rsidRPr="00E42DB0" w:rsidRDefault="00FC2705" w:rsidP="00C72C29">
      <w:pPr>
        <w:pStyle w:val="2"/>
        <w:spacing w:line="360" w:lineRule="auto"/>
        <w:ind w:firstLine="675"/>
        <w:rPr>
          <w:rFonts w:ascii="Times New Roman" w:hAnsi="Times New Roman" w:cs="Times New Roman"/>
          <w:i w:val="0"/>
        </w:rPr>
      </w:pPr>
      <w:bookmarkStart w:id="45" w:name="_Toc26435909"/>
      <w:r w:rsidRPr="00E42DB0">
        <w:rPr>
          <w:rFonts w:ascii="Times New Roman" w:hAnsi="Times New Roman" w:cs="Times New Roman"/>
          <w:i w:val="0"/>
        </w:rPr>
        <w:t xml:space="preserve">3.1. </w:t>
      </w:r>
      <w:r w:rsidR="00B65F5F" w:rsidRPr="00E42DB0">
        <w:rPr>
          <w:rFonts w:ascii="Times New Roman" w:hAnsi="Times New Roman" w:cs="Times New Roman"/>
          <w:i w:val="0"/>
        </w:rPr>
        <w:t xml:space="preserve">Виявлення </w:t>
      </w:r>
      <w:r w:rsidR="00110481" w:rsidRPr="00E42DB0">
        <w:rPr>
          <w:rFonts w:ascii="Times New Roman" w:hAnsi="Times New Roman" w:cs="Times New Roman"/>
          <w:i w:val="0"/>
        </w:rPr>
        <w:t>об’єктів авторського права.</w:t>
      </w:r>
      <w:bookmarkEnd w:id="45"/>
    </w:p>
    <w:p w:rsidR="00062C07" w:rsidRPr="00E42DB0" w:rsidRDefault="00135D17" w:rsidP="00C72C29">
      <w:pPr>
        <w:spacing w:line="360" w:lineRule="auto"/>
        <w:ind w:firstLine="709"/>
        <w:jc w:val="both"/>
        <w:rPr>
          <w:rFonts w:ascii="Times New Roman" w:hAnsi="Times New Roman" w:cs="Times New Roman"/>
          <w:sz w:val="28"/>
          <w:szCs w:val="28"/>
        </w:rPr>
      </w:pPr>
      <w:r w:rsidRPr="00E42DB0">
        <w:rPr>
          <w:rFonts w:ascii="Times New Roman" w:hAnsi="Times New Roman" w:cs="Times New Roman"/>
          <w:sz w:val="28"/>
          <w:szCs w:val="28"/>
        </w:rPr>
        <w:t xml:space="preserve">3.1.1. </w:t>
      </w:r>
      <w:r w:rsidR="00110481" w:rsidRPr="00E42DB0">
        <w:rPr>
          <w:rFonts w:ascii="Times New Roman" w:hAnsi="Times New Roman" w:cs="Times New Roman"/>
          <w:sz w:val="28"/>
          <w:szCs w:val="28"/>
        </w:rPr>
        <w:t xml:space="preserve">Згідно чинного законодавства України, </w:t>
      </w:r>
      <w:r w:rsidR="00110481" w:rsidRPr="00E42DB0">
        <w:rPr>
          <w:rFonts w:ascii="Times New Roman" w:eastAsia="Times New Roman" w:hAnsi="Times New Roman" w:cs="Times New Roman"/>
          <w:sz w:val="28"/>
          <w:szCs w:val="28"/>
          <w:lang w:eastAsia="ru-RU"/>
        </w:rPr>
        <w:t>твори є об'єктами авторського права без виконання будь-яких формальностей щодо них та незалежно від їх завершеності, призначення, цінності тощо, а також способу чи форми їх вираження.    Тобто, а</w:t>
      </w:r>
      <w:r w:rsidR="00110481" w:rsidRPr="00E42DB0">
        <w:rPr>
          <w:rFonts w:ascii="Times New Roman" w:hAnsi="Times New Roman" w:cs="Times New Roman"/>
          <w:sz w:val="28"/>
          <w:szCs w:val="28"/>
        </w:rPr>
        <w:t xml:space="preserve">вторське право на твір виникає у автора </w:t>
      </w:r>
      <w:r w:rsidR="00110481" w:rsidRPr="00E42DB0">
        <w:rPr>
          <w:rFonts w:ascii="Times New Roman" w:hAnsi="Times New Roman" w:cs="Times New Roman"/>
          <w:sz w:val="28"/>
          <w:szCs w:val="28"/>
        </w:rPr>
        <w:lastRenderedPageBreak/>
        <w:t>(авторів)  внаслідок самого факту його створення. Для виникнення і здійснення авторського права не вимагається реєстрація твору чи будь-яке інше спеціальне його оформлення, а також виконання будь-яких інших формальностей.</w:t>
      </w:r>
    </w:p>
    <w:p w:rsidR="00C042D1" w:rsidRPr="00E42DB0" w:rsidRDefault="00135D17" w:rsidP="00C72C29">
      <w:pPr>
        <w:spacing w:line="360" w:lineRule="auto"/>
        <w:ind w:firstLine="709"/>
        <w:jc w:val="both"/>
        <w:rPr>
          <w:rFonts w:ascii="Times New Roman" w:eastAsia="Times New Roman" w:hAnsi="Times New Roman" w:cs="Times New Roman"/>
          <w:sz w:val="28"/>
          <w:szCs w:val="28"/>
          <w:lang w:eastAsia="ru-RU"/>
        </w:rPr>
      </w:pPr>
      <w:r w:rsidRPr="00E42DB0">
        <w:rPr>
          <w:rFonts w:ascii="Times New Roman" w:eastAsia="Times New Roman" w:hAnsi="Times New Roman" w:cs="Times New Roman"/>
          <w:sz w:val="28"/>
          <w:szCs w:val="28"/>
          <w:lang w:eastAsia="ru-RU"/>
        </w:rPr>
        <w:t xml:space="preserve">3.1.2. </w:t>
      </w:r>
      <w:r w:rsidR="00062C07" w:rsidRPr="00E42DB0">
        <w:rPr>
          <w:rFonts w:ascii="Times New Roman" w:eastAsia="Times New Roman" w:hAnsi="Times New Roman" w:cs="Times New Roman"/>
          <w:sz w:val="28"/>
          <w:szCs w:val="28"/>
          <w:lang w:eastAsia="ru-RU"/>
        </w:rPr>
        <w:t>Первинним суб'єктом,  якому належить  авторське  право,  є автор твору, власне фізична особа (особи), творчою діяльністю яких створено об’єкт.</w:t>
      </w:r>
    </w:p>
    <w:p w:rsidR="00C042D1" w:rsidRPr="00E42DB0" w:rsidRDefault="00135D17" w:rsidP="00C72C29">
      <w:pPr>
        <w:spacing w:line="360" w:lineRule="auto"/>
        <w:ind w:firstLine="709"/>
        <w:jc w:val="both"/>
        <w:rPr>
          <w:rFonts w:ascii="Times New Roman" w:eastAsia="Times New Roman" w:hAnsi="Times New Roman" w:cs="Times New Roman"/>
          <w:sz w:val="28"/>
          <w:szCs w:val="28"/>
          <w:lang w:eastAsia="ru-RU"/>
        </w:rPr>
      </w:pPr>
      <w:r w:rsidRPr="00E42DB0">
        <w:rPr>
          <w:rFonts w:ascii="Times New Roman" w:eastAsia="Times New Roman" w:hAnsi="Times New Roman" w:cs="Times New Roman"/>
          <w:sz w:val="28"/>
          <w:szCs w:val="28"/>
          <w:lang w:eastAsia="ru-RU"/>
        </w:rPr>
        <w:t xml:space="preserve">3.1.3. </w:t>
      </w:r>
      <w:r w:rsidR="00C042D1" w:rsidRPr="00E42DB0">
        <w:rPr>
          <w:rFonts w:ascii="Times New Roman" w:eastAsia="Times New Roman" w:hAnsi="Times New Roman" w:cs="Times New Roman"/>
          <w:sz w:val="28"/>
          <w:szCs w:val="28"/>
          <w:lang w:eastAsia="ru-RU"/>
        </w:rPr>
        <w:t>Авторське право виникає з моменту створення твору.</w:t>
      </w:r>
    </w:p>
    <w:p w:rsidR="00D470F2" w:rsidRPr="00E42DB0" w:rsidRDefault="00135D17" w:rsidP="00C72C29">
      <w:pPr>
        <w:spacing w:line="360" w:lineRule="auto"/>
        <w:ind w:firstLine="709"/>
        <w:jc w:val="both"/>
        <w:rPr>
          <w:rFonts w:ascii="Times New Roman" w:eastAsia="Times New Roman" w:hAnsi="Times New Roman" w:cs="Times New Roman"/>
          <w:sz w:val="28"/>
          <w:szCs w:val="28"/>
          <w:lang w:eastAsia="ru-RU"/>
        </w:rPr>
      </w:pPr>
      <w:r w:rsidRPr="00E42DB0">
        <w:rPr>
          <w:rFonts w:ascii="Times New Roman" w:eastAsia="Times New Roman" w:hAnsi="Times New Roman" w:cs="Times New Roman"/>
          <w:sz w:val="28"/>
          <w:szCs w:val="28"/>
          <w:lang w:eastAsia="ru-RU"/>
        </w:rPr>
        <w:t xml:space="preserve">3.1.4. </w:t>
      </w:r>
      <w:r w:rsidR="001F0F4B" w:rsidRPr="00E42DB0">
        <w:rPr>
          <w:rFonts w:ascii="Times New Roman" w:eastAsia="Times New Roman" w:hAnsi="Times New Roman" w:cs="Times New Roman"/>
          <w:sz w:val="28"/>
          <w:szCs w:val="28"/>
          <w:lang w:eastAsia="ru-RU"/>
        </w:rPr>
        <w:t>Авторське право на твір, створений у співавторстві, належить співавторам спільно, незалежно від того, становить такий твір одне нерозривне ціле чи складається з частин, кожна з яких може мати ще й самостійне значення. Частина твору, створеного у співавторстві, визнається такою, що має самостійне значення, якщо вона може бути використана незалежно від інших частин цього твору.</w:t>
      </w:r>
      <w:bookmarkStart w:id="46" w:name="n2344"/>
      <w:bookmarkEnd w:id="46"/>
      <w:r w:rsidR="00C042D1" w:rsidRPr="00E42DB0">
        <w:rPr>
          <w:rFonts w:ascii="Times New Roman" w:eastAsia="Times New Roman" w:hAnsi="Times New Roman" w:cs="Times New Roman"/>
          <w:sz w:val="28"/>
          <w:szCs w:val="28"/>
          <w:lang w:eastAsia="ru-RU"/>
        </w:rPr>
        <w:t xml:space="preserve">  </w:t>
      </w:r>
      <w:r w:rsidR="001F0F4B" w:rsidRPr="00E42DB0">
        <w:rPr>
          <w:rFonts w:ascii="Times New Roman" w:eastAsia="Times New Roman" w:hAnsi="Times New Roman" w:cs="Times New Roman"/>
          <w:sz w:val="28"/>
          <w:szCs w:val="28"/>
          <w:lang w:eastAsia="ru-RU"/>
        </w:rPr>
        <w:t xml:space="preserve"> Кожен із співавторів зберігає своє авторське право на створену ним частину твору, яка має самостійне значення.</w:t>
      </w:r>
      <w:bookmarkStart w:id="47" w:name="n2345"/>
      <w:bookmarkEnd w:id="47"/>
      <w:r w:rsidR="00C042D1" w:rsidRPr="00E42DB0">
        <w:rPr>
          <w:rFonts w:ascii="Times New Roman" w:eastAsia="Times New Roman" w:hAnsi="Times New Roman" w:cs="Times New Roman"/>
          <w:sz w:val="28"/>
          <w:szCs w:val="28"/>
          <w:lang w:eastAsia="ru-RU"/>
        </w:rPr>
        <w:t xml:space="preserve">  </w:t>
      </w:r>
      <w:r w:rsidR="001F0F4B" w:rsidRPr="00E42DB0">
        <w:rPr>
          <w:rFonts w:ascii="Times New Roman" w:eastAsia="Times New Roman" w:hAnsi="Times New Roman" w:cs="Times New Roman"/>
          <w:sz w:val="28"/>
          <w:szCs w:val="28"/>
          <w:lang w:eastAsia="ru-RU"/>
        </w:rPr>
        <w:t>Відносини між співавторами можуть бути визначені договором. У разі відсутності такого договору авторське право на твір здійснюється всіма співавторами спільно</w:t>
      </w:r>
      <w:r w:rsidR="00C042D1" w:rsidRPr="00E42DB0">
        <w:rPr>
          <w:rFonts w:ascii="Times New Roman" w:eastAsia="Times New Roman" w:hAnsi="Times New Roman" w:cs="Times New Roman"/>
          <w:sz w:val="28"/>
          <w:szCs w:val="28"/>
          <w:lang w:eastAsia="ru-RU"/>
        </w:rPr>
        <w:t>, що означає, що кожний з співавторів може використовувати твір самостійно, проте жоден зі співавторів не може розпоряджатись правами на твір, без згоди інших співавторів</w:t>
      </w:r>
      <w:r w:rsidR="005E38DA" w:rsidRPr="00E42DB0">
        <w:rPr>
          <w:rFonts w:ascii="Times New Roman" w:eastAsia="Times New Roman" w:hAnsi="Times New Roman" w:cs="Times New Roman"/>
          <w:sz w:val="28"/>
          <w:szCs w:val="28"/>
          <w:lang w:eastAsia="ru-RU"/>
        </w:rPr>
        <w:t xml:space="preserve"> [4]</w:t>
      </w:r>
      <w:r w:rsidR="00C042D1" w:rsidRPr="00E42DB0">
        <w:rPr>
          <w:rFonts w:ascii="Times New Roman" w:eastAsia="Times New Roman" w:hAnsi="Times New Roman" w:cs="Times New Roman"/>
          <w:sz w:val="28"/>
          <w:szCs w:val="28"/>
          <w:lang w:eastAsia="ru-RU"/>
        </w:rPr>
        <w:t>.</w:t>
      </w:r>
    </w:p>
    <w:p w:rsidR="00D470F2" w:rsidRPr="00E42DB0" w:rsidRDefault="00D470F2" w:rsidP="00C72C29">
      <w:pPr>
        <w:spacing w:line="360" w:lineRule="auto"/>
        <w:ind w:firstLine="709"/>
        <w:jc w:val="both"/>
        <w:rPr>
          <w:rFonts w:ascii="Times New Roman" w:eastAsia="Times New Roman" w:hAnsi="Times New Roman" w:cs="Times New Roman"/>
          <w:sz w:val="28"/>
          <w:szCs w:val="28"/>
          <w:lang w:eastAsia="ru-RU"/>
        </w:rPr>
      </w:pPr>
      <w:r w:rsidRPr="00E42DB0">
        <w:rPr>
          <w:rFonts w:ascii="Times New Roman" w:eastAsia="Times New Roman" w:hAnsi="Times New Roman" w:cs="Times New Roman"/>
          <w:sz w:val="28"/>
          <w:szCs w:val="28"/>
          <w:lang w:eastAsia="ru-RU"/>
        </w:rPr>
        <w:t>Право опублікування та іншого використання твору в цілому належить всім співавторам.</w:t>
      </w:r>
      <w:bookmarkStart w:id="48" w:name="o190"/>
      <w:bookmarkEnd w:id="48"/>
    </w:p>
    <w:p w:rsidR="00D470F2" w:rsidRPr="00E42DB0" w:rsidRDefault="00D470F2" w:rsidP="00C72C29">
      <w:pPr>
        <w:spacing w:line="360" w:lineRule="auto"/>
        <w:ind w:firstLine="709"/>
        <w:jc w:val="both"/>
        <w:rPr>
          <w:rFonts w:ascii="Times New Roman" w:eastAsia="Times New Roman" w:hAnsi="Times New Roman" w:cs="Times New Roman"/>
          <w:sz w:val="28"/>
          <w:szCs w:val="28"/>
          <w:lang w:eastAsia="ru-RU"/>
        </w:rPr>
      </w:pPr>
      <w:r w:rsidRPr="00E42DB0">
        <w:rPr>
          <w:rFonts w:ascii="Times New Roman" w:eastAsia="Times New Roman" w:hAnsi="Times New Roman" w:cs="Times New Roman"/>
          <w:sz w:val="28"/>
          <w:szCs w:val="28"/>
          <w:lang w:eastAsia="ru-RU"/>
        </w:rPr>
        <w:t xml:space="preserve">Якщо твір, створений у співавторстві, утворює одне нерозривне ціле, то жоден із співавторів не може без достатніх підстав відмовити іншим у дозволі на опублікування,  інше використання або зміну твору. </w:t>
      </w:r>
      <w:bookmarkStart w:id="49" w:name="o191"/>
      <w:bookmarkEnd w:id="49"/>
    </w:p>
    <w:p w:rsidR="00D470F2" w:rsidRPr="00E42DB0" w:rsidRDefault="00D470F2" w:rsidP="00C72C29">
      <w:pPr>
        <w:spacing w:line="360" w:lineRule="auto"/>
        <w:ind w:firstLine="709"/>
        <w:jc w:val="both"/>
        <w:rPr>
          <w:rFonts w:ascii="Times New Roman" w:eastAsia="Times New Roman" w:hAnsi="Times New Roman" w:cs="Times New Roman"/>
          <w:sz w:val="28"/>
          <w:szCs w:val="28"/>
          <w:lang w:eastAsia="ru-RU"/>
        </w:rPr>
      </w:pPr>
      <w:r w:rsidRPr="00E42DB0">
        <w:rPr>
          <w:rFonts w:ascii="Times New Roman" w:eastAsia="Times New Roman" w:hAnsi="Times New Roman" w:cs="Times New Roman"/>
          <w:sz w:val="28"/>
          <w:szCs w:val="28"/>
          <w:lang w:eastAsia="ru-RU"/>
        </w:rPr>
        <w:t xml:space="preserve">Якщо твір, створений у співавторстві, складається з частин,  кожна з яких має самостійне значення, то кожен із співавторів має право використовувати створену ним частину твору на власний розсуд, якщо інше не передбачено угодою  між співавторами. </w:t>
      </w:r>
    </w:p>
    <w:p w:rsidR="00062C07" w:rsidRPr="00E42DB0" w:rsidRDefault="00135D17" w:rsidP="00C72C29">
      <w:pPr>
        <w:spacing w:line="360" w:lineRule="auto"/>
        <w:ind w:firstLine="709"/>
        <w:jc w:val="both"/>
        <w:rPr>
          <w:rFonts w:ascii="Times New Roman" w:hAnsi="Times New Roman" w:cs="Times New Roman"/>
          <w:sz w:val="28"/>
          <w:szCs w:val="28"/>
        </w:rPr>
      </w:pPr>
      <w:r w:rsidRPr="00E42DB0">
        <w:rPr>
          <w:rFonts w:ascii="Times New Roman" w:eastAsia="Times New Roman" w:hAnsi="Times New Roman" w:cs="Times New Roman"/>
          <w:sz w:val="28"/>
          <w:szCs w:val="28"/>
          <w:lang w:eastAsia="ru-RU"/>
        </w:rPr>
        <w:t xml:space="preserve">3.1.5. </w:t>
      </w:r>
      <w:r w:rsidR="00062C07" w:rsidRPr="00E42DB0">
        <w:rPr>
          <w:rFonts w:ascii="Times New Roman" w:eastAsia="Times New Roman" w:hAnsi="Times New Roman" w:cs="Times New Roman"/>
          <w:sz w:val="28"/>
          <w:szCs w:val="28"/>
          <w:lang w:eastAsia="ru-RU"/>
        </w:rPr>
        <w:t xml:space="preserve">В процесі </w:t>
      </w:r>
      <w:r w:rsidR="00062C07" w:rsidRPr="00E42DB0">
        <w:rPr>
          <w:rFonts w:ascii="Times New Roman" w:hAnsi="Times New Roman" w:cs="Times New Roman"/>
          <w:sz w:val="28"/>
          <w:szCs w:val="28"/>
        </w:rPr>
        <w:t xml:space="preserve">наукової та науково-практичної діяльності наукових </w:t>
      </w:r>
      <w:r w:rsidR="00062C07" w:rsidRPr="00E42DB0">
        <w:rPr>
          <w:rFonts w:ascii="Times New Roman" w:hAnsi="Times New Roman" w:cs="Times New Roman"/>
          <w:sz w:val="28"/>
          <w:szCs w:val="28"/>
        </w:rPr>
        <w:lastRenderedPageBreak/>
        <w:t xml:space="preserve">закладів охорони здоров’я можуть виникати </w:t>
      </w:r>
      <w:r w:rsidR="00BE45EB" w:rsidRPr="00E42DB0">
        <w:rPr>
          <w:rFonts w:ascii="Times New Roman" w:hAnsi="Times New Roman" w:cs="Times New Roman"/>
          <w:sz w:val="28"/>
          <w:szCs w:val="28"/>
        </w:rPr>
        <w:t>усі зазначені в п.2.1. статті 2 Методичних рекомендацій.</w:t>
      </w:r>
    </w:p>
    <w:p w:rsidR="00BE45EB" w:rsidRPr="00E42DB0" w:rsidRDefault="00135D17" w:rsidP="00C72C29">
      <w:pPr>
        <w:spacing w:line="360" w:lineRule="auto"/>
        <w:ind w:firstLine="709"/>
        <w:jc w:val="both"/>
        <w:rPr>
          <w:rFonts w:ascii="Times New Roman" w:hAnsi="Times New Roman" w:cs="Times New Roman"/>
          <w:sz w:val="28"/>
          <w:szCs w:val="28"/>
        </w:rPr>
      </w:pPr>
      <w:r w:rsidRPr="00E42DB0">
        <w:rPr>
          <w:rFonts w:ascii="Times New Roman" w:eastAsia="Times New Roman" w:hAnsi="Times New Roman" w:cs="Times New Roman"/>
          <w:sz w:val="28"/>
          <w:szCs w:val="28"/>
          <w:lang w:eastAsia="ru-RU"/>
        </w:rPr>
        <w:t xml:space="preserve">3.1.6. </w:t>
      </w:r>
      <w:r w:rsidR="00BE45EB" w:rsidRPr="00E42DB0">
        <w:rPr>
          <w:rFonts w:ascii="Times New Roman" w:eastAsia="Times New Roman" w:hAnsi="Times New Roman" w:cs="Times New Roman"/>
          <w:sz w:val="28"/>
          <w:szCs w:val="28"/>
          <w:lang w:eastAsia="ru-RU"/>
        </w:rPr>
        <w:t xml:space="preserve">Автори (автори), які створили письмовий науковий літературний твір, комп’ютерну програму, компіляцію (базу даних) чи електронну цифрову інформацію, мають визначитись, до яких з об’єктів авторського права,  передбачених </w:t>
      </w:r>
      <w:r w:rsidR="00BE45EB" w:rsidRPr="00E42DB0">
        <w:rPr>
          <w:rFonts w:ascii="Times New Roman" w:hAnsi="Times New Roman" w:cs="Times New Roman"/>
          <w:sz w:val="28"/>
          <w:szCs w:val="28"/>
        </w:rPr>
        <w:t>п.2.1. статті 2 Методичних рекомендацій відноситься створений об’єкт.</w:t>
      </w:r>
    </w:p>
    <w:p w:rsidR="00360DB0" w:rsidRPr="00E42DB0" w:rsidRDefault="00360DB0" w:rsidP="00C72C29">
      <w:pPr>
        <w:spacing w:line="360" w:lineRule="auto"/>
        <w:ind w:firstLine="709"/>
        <w:jc w:val="both"/>
        <w:rPr>
          <w:rFonts w:ascii="Times New Roman" w:hAnsi="Times New Roman" w:cs="Times New Roman"/>
          <w:sz w:val="28"/>
          <w:szCs w:val="28"/>
        </w:rPr>
      </w:pPr>
      <w:r w:rsidRPr="00E42DB0">
        <w:rPr>
          <w:rFonts w:ascii="Times New Roman" w:hAnsi="Times New Roman" w:cs="Times New Roman"/>
          <w:sz w:val="28"/>
          <w:szCs w:val="28"/>
        </w:rPr>
        <w:t>У випадку, коли у автора (авторів) виникають складності з класифікацією такого об’єкту, він має звернутись до фахівця установи, до посадових обов’язків якого відноситься діяльність в сфері інтелектуальної власності.</w:t>
      </w:r>
    </w:p>
    <w:p w:rsidR="00BE45EB" w:rsidRPr="00E42DB0" w:rsidRDefault="00135D17" w:rsidP="00C72C29">
      <w:pPr>
        <w:spacing w:line="360" w:lineRule="auto"/>
        <w:ind w:firstLine="709"/>
        <w:jc w:val="both"/>
        <w:rPr>
          <w:rFonts w:ascii="Times New Roman" w:hAnsi="Times New Roman" w:cs="Times New Roman"/>
          <w:sz w:val="28"/>
          <w:szCs w:val="28"/>
        </w:rPr>
      </w:pPr>
      <w:r w:rsidRPr="00E42DB0">
        <w:rPr>
          <w:rFonts w:ascii="Times New Roman" w:hAnsi="Times New Roman" w:cs="Times New Roman"/>
          <w:sz w:val="28"/>
          <w:szCs w:val="28"/>
        </w:rPr>
        <w:t xml:space="preserve">3.1.7. </w:t>
      </w:r>
      <w:r w:rsidR="00BE45EB" w:rsidRPr="00E42DB0">
        <w:rPr>
          <w:rFonts w:ascii="Times New Roman" w:hAnsi="Times New Roman" w:cs="Times New Roman"/>
          <w:sz w:val="28"/>
          <w:szCs w:val="28"/>
        </w:rPr>
        <w:t xml:space="preserve">Об’єкту має бути надана відповідна матеріальна форма та </w:t>
      </w:r>
      <w:r w:rsidR="001F0F4B" w:rsidRPr="00E42DB0">
        <w:rPr>
          <w:rFonts w:ascii="Times New Roman" w:hAnsi="Times New Roman" w:cs="Times New Roman"/>
          <w:sz w:val="28"/>
          <w:szCs w:val="28"/>
        </w:rPr>
        <w:t xml:space="preserve">присвоєна назва, яка включає у себе вид об’єкту з зазначенням галузі творчої діяльності,  та власне оригінальну назву об’єкта.  </w:t>
      </w:r>
    </w:p>
    <w:p w:rsidR="00C042D1" w:rsidRPr="00E42DB0" w:rsidRDefault="00135D17" w:rsidP="00C72C29">
      <w:pPr>
        <w:spacing w:line="360" w:lineRule="auto"/>
        <w:ind w:firstLine="709"/>
        <w:jc w:val="both"/>
        <w:rPr>
          <w:rFonts w:ascii="Times New Roman" w:eastAsia="Times New Roman" w:hAnsi="Times New Roman" w:cs="Times New Roman"/>
          <w:sz w:val="28"/>
          <w:szCs w:val="28"/>
          <w:lang w:eastAsia="ru-RU"/>
        </w:rPr>
      </w:pPr>
      <w:r w:rsidRPr="00E42DB0">
        <w:rPr>
          <w:rFonts w:ascii="Times New Roman" w:hAnsi="Times New Roman" w:cs="Times New Roman"/>
          <w:sz w:val="28"/>
          <w:szCs w:val="28"/>
        </w:rPr>
        <w:t xml:space="preserve">3.1.8. </w:t>
      </w:r>
      <w:r w:rsidR="00C042D1" w:rsidRPr="00E42DB0">
        <w:rPr>
          <w:rFonts w:ascii="Times New Roman" w:hAnsi="Times New Roman" w:cs="Times New Roman"/>
          <w:sz w:val="28"/>
          <w:szCs w:val="28"/>
        </w:rPr>
        <w:t>У авторів, з факту створення твору, виникають о</w:t>
      </w:r>
      <w:r w:rsidR="00C042D1" w:rsidRPr="00E42DB0">
        <w:rPr>
          <w:rFonts w:ascii="Times New Roman" w:eastAsia="Times New Roman" w:hAnsi="Times New Roman" w:cs="Times New Roman"/>
          <w:sz w:val="28"/>
          <w:szCs w:val="28"/>
          <w:lang w:eastAsia="ru-RU"/>
        </w:rPr>
        <w:t>собисті немайнові права автора на твір та майнові права інтелектуальної власності на твір.</w:t>
      </w:r>
      <w:bookmarkStart w:id="50" w:name="n2350"/>
      <w:bookmarkEnd w:id="50"/>
    </w:p>
    <w:p w:rsidR="00C042D1" w:rsidRPr="00E42DB0" w:rsidRDefault="00135D17" w:rsidP="00C72C29">
      <w:pPr>
        <w:spacing w:line="360" w:lineRule="auto"/>
        <w:ind w:firstLine="709"/>
        <w:jc w:val="both"/>
        <w:rPr>
          <w:rFonts w:ascii="Times New Roman" w:eastAsia="Times New Roman" w:hAnsi="Times New Roman" w:cs="Times New Roman"/>
          <w:sz w:val="28"/>
          <w:szCs w:val="28"/>
          <w:lang w:eastAsia="ru-RU"/>
        </w:rPr>
      </w:pPr>
      <w:r w:rsidRPr="00E42DB0">
        <w:rPr>
          <w:rFonts w:ascii="Times New Roman" w:eastAsia="Times New Roman" w:hAnsi="Times New Roman" w:cs="Times New Roman"/>
          <w:sz w:val="28"/>
          <w:szCs w:val="28"/>
          <w:lang w:eastAsia="ru-RU"/>
        </w:rPr>
        <w:t xml:space="preserve">3.1.8.1. </w:t>
      </w:r>
      <w:r w:rsidR="00C042D1" w:rsidRPr="00E42DB0">
        <w:rPr>
          <w:rFonts w:ascii="Times New Roman" w:eastAsia="Times New Roman" w:hAnsi="Times New Roman" w:cs="Times New Roman"/>
          <w:sz w:val="28"/>
          <w:szCs w:val="28"/>
          <w:lang w:eastAsia="ru-RU"/>
        </w:rPr>
        <w:t>Особистими немайновими правами інтелектуальної власності є:</w:t>
      </w:r>
    </w:p>
    <w:p w:rsidR="00C042D1" w:rsidRPr="00E42DB0" w:rsidRDefault="00C042D1" w:rsidP="00C72C29">
      <w:pPr>
        <w:spacing w:line="360" w:lineRule="auto"/>
        <w:ind w:firstLine="709"/>
        <w:jc w:val="both"/>
        <w:rPr>
          <w:rFonts w:ascii="Times New Roman" w:eastAsia="Times New Roman" w:hAnsi="Times New Roman" w:cs="Times New Roman"/>
          <w:sz w:val="28"/>
          <w:szCs w:val="28"/>
          <w:lang w:eastAsia="ru-RU"/>
        </w:rPr>
      </w:pPr>
      <w:bookmarkStart w:id="51" w:name="n2263"/>
      <w:bookmarkEnd w:id="51"/>
      <w:r w:rsidRPr="00E42DB0">
        <w:rPr>
          <w:rFonts w:ascii="Times New Roman" w:eastAsia="Times New Roman" w:hAnsi="Times New Roman" w:cs="Times New Roman"/>
          <w:sz w:val="28"/>
          <w:szCs w:val="28"/>
          <w:lang w:eastAsia="ru-RU"/>
        </w:rPr>
        <w:t>1) право на визнання людини творцем (автором, виконавцем, винахідником тощо) об'єкта права інтелектуальної власності;</w:t>
      </w:r>
    </w:p>
    <w:p w:rsidR="00C042D1" w:rsidRPr="00E42DB0" w:rsidRDefault="00C042D1" w:rsidP="00C72C29">
      <w:pPr>
        <w:spacing w:line="360" w:lineRule="auto"/>
        <w:ind w:firstLine="709"/>
        <w:jc w:val="both"/>
        <w:rPr>
          <w:rFonts w:ascii="Times New Roman" w:eastAsia="Times New Roman" w:hAnsi="Times New Roman" w:cs="Times New Roman"/>
          <w:sz w:val="28"/>
          <w:szCs w:val="28"/>
          <w:lang w:eastAsia="ru-RU"/>
        </w:rPr>
      </w:pPr>
      <w:bookmarkStart w:id="52" w:name="n2264"/>
      <w:bookmarkEnd w:id="52"/>
      <w:r w:rsidRPr="00E42DB0">
        <w:rPr>
          <w:rFonts w:ascii="Times New Roman" w:eastAsia="Times New Roman" w:hAnsi="Times New Roman" w:cs="Times New Roman"/>
          <w:sz w:val="28"/>
          <w:szCs w:val="28"/>
          <w:lang w:eastAsia="ru-RU"/>
        </w:rPr>
        <w:t>2) право перешкоджати будь-якому посяганню на право інтелектуальної власності, здатному завдати шкоди честі чи репутації творця об'єкта права інтелектуальної власності;</w:t>
      </w:r>
    </w:p>
    <w:p w:rsidR="00C042D1" w:rsidRPr="00E42DB0" w:rsidRDefault="00C042D1" w:rsidP="00C72C29">
      <w:pPr>
        <w:spacing w:line="360" w:lineRule="auto"/>
        <w:ind w:firstLine="709"/>
        <w:jc w:val="both"/>
        <w:rPr>
          <w:rFonts w:ascii="Times New Roman" w:eastAsia="Times New Roman" w:hAnsi="Times New Roman" w:cs="Times New Roman"/>
          <w:sz w:val="28"/>
          <w:szCs w:val="28"/>
          <w:lang w:eastAsia="ru-RU"/>
        </w:rPr>
      </w:pPr>
      <w:bookmarkStart w:id="53" w:name="n2351"/>
      <w:bookmarkEnd w:id="53"/>
      <w:r w:rsidRPr="00E42DB0">
        <w:rPr>
          <w:rFonts w:ascii="Times New Roman" w:eastAsia="Times New Roman" w:hAnsi="Times New Roman" w:cs="Times New Roman"/>
          <w:sz w:val="28"/>
          <w:szCs w:val="28"/>
          <w:lang w:eastAsia="ru-RU"/>
        </w:rPr>
        <w:t>3) вимагати зазначення свого імені у зв'язку з використанням твору, якщо це практично можливо;</w:t>
      </w:r>
    </w:p>
    <w:p w:rsidR="00C042D1" w:rsidRPr="00E42DB0" w:rsidRDefault="00C042D1" w:rsidP="00C72C29">
      <w:pPr>
        <w:spacing w:line="360" w:lineRule="auto"/>
        <w:ind w:firstLine="709"/>
        <w:jc w:val="both"/>
        <w:rPr>
          <w:rFonts w:ascii="Times New Roman" w:eastAsia="Times New Roman" w:hAnsi="Times New Roman" w:cs="Times New Roman"/>
          <w:sz w:val="28"/>
          <w:szCs w:val="28"/>
          <w:lang w:eastAsia="ru-RU"/>
        </w:rPr>
      </w:pPr>
      <w:bookmarkStart w:id="54" w:name="n2352"/>
      <w:bookmarkEnd w:id="54"/>
      <w:r w:rsidRPr="00E42DB0">
        <w:rPr>
          <w:rFonts w:ascii="Times New Roman" w:eastAsia="Times New Roman" w:hAnsi="Times New Roman" w:cs="Times New Roman"/>
          <w:sz w:val="28"/>
          <w:szCs w:val="28"/>
          <w:lang w:eastAsia="ru-RU"/>
        </w:rPr>
        <w:t>4) забороняти зазначення свого імені у зв'язку з використанням твору;</w:t>
      </w:r>
    </w:p>
    <w:p w:rsidR="00C042D1" w:rsidRPr="00E42DB0" w:rsidRDefault="00C042D1" w:rsidP="00C72C29">
      <w:pPr>
        <w:spacing w:line="360" w:lineRule="auto"/>
        <w:ind w:firstLine="709"/>
        <w:jc w:val="both"/>
        <w:rPr>
          <w:rFonts w:ascii="Times New Roman" w:eastAsia="Times New Roman" w:hAnsi="Times New Roman" w:cs="Times New Roman"/>
          <w:sz w:val="28"/>
          <w:szCs w:val="28"/>
          <w:lang w:eastAsia="ru-RU"/>
        </w:rPr>
      </w:pPr>
      <w:bookmarkStart w:id="55" w:name="n2353"/>
      <w:bookmarkEnd w:id="55"/>
      <w:r w:rsidRPr="00E42DB0">
        <w:rPr>
          <w:rFonts w:ascii="Times New Roman" w:eastAsia="Times New Roman" w:hAnsi="Times New Roman" w:cs="Times New Roman"/>
          <w:sz w:val="28"/>
          <w:szCs w:val="28"/>
          <w:lang w:eastAsia="ru-RU"/>
        </w:rPr>
        <w:t>5) обирати псевдонім у зв'язку з використанням твору;</w:t>
      </w:r>
    </w:p>
    <w:p w:rsidR="00C042D1" w:rsidRPr="00E42DB0" w:rsidRDefault="00C042D1" w:rsidP="00C72C29">
      <w:pPr>
        <w:spacing w:line="360" w:lineRule="auto"/>
        <w:ind w:firstLine="709"/>
        <w:jc w:val="both"/>
        <w:rPr>
          <w:rFonts w:ascii="Times New Roman" w:eastAsia="Times New Roman" w:hAnsi="Times New Roman" w:cs="Times New Roman"/>
          <w:sz w:val="28"/>
          <w:szCs w:val="28"/>
          <w:lang w:eastAsia="ru-RU"/>
        </w:rPr>
      </w:pPr>
      <w:bookmarkStart w:id="56" w:name="n2354"/>
      <w:bookmarkEnd w:id="56"/>
      <w:r w:rsidRPr="00E42DB0">
        <w:rPr>
          <w:rFonts w:ascii="Times New Roman" w:eastAsia="Times New Roman" w:hAnsi="Times New Roman" w:cs="Times New Roman"/>
          <w:sz w:val="28"/>
          <w:szCs w:val="28"/>
          <w:lang w:eastAsia="ru-RU"/>
        </w:rPr>
        <w:t>6) на недоторканність твору</w:t>
      </w:r>
      <w:bookmarkStart w:id="57" w:name="n2355"/>
      <w:bookmarkStart w:id="58" w:name="n2356"/>
      <w:bookmarkEnd w:id="57"/>
      <w:bookmarkEnd w:id="58"/>
      <w:r w:rsidRPr="00E42DB0">
        <w:rPr>
          <w:rFonts w:ascii="Times New Roman" w:eastAsia="Times New Roman" w:hAnsi="Times New Roman" w:cs="Times New Roman"/>
          <w:sz w:val="28"/>
          <w:szCs w:val="28"/>
          <w:lang w:eastAsia="ru-RU"/>
        </w:rPr>
        <w:t xml:space="preserve">, тобто право протидіяти будь-якому перекрученню, спотворенню або іншій зміні твору чи будь-якому іншому посяганню на твір, що може зашкодити честі та репутації автора, а також </w:t>
      </w:r>
      <w:r w:rsidRPr="00E42DB0">
        <w:rPr>
          <w:rFonts w:ascii="Times New Roman" w:eastAsia="Times New Roman" w:hAnsi="Times New Roman" w:cs="Times New Roman"/>
          <w:sz w:val="28"/>
          <w:szCs w:val="28"/>
          <w:lang w:eastAsia="ru-RU"/>
        </w:rPr>
        <w:lastRenderedPageBreak/>
        <w:t>супроводженню твору без його згоди ілюстраціями, передмовами, післямовами, коментарями тощо</w:t>
      </w:r>
      <w:bookmarkStart w:id="59" w:name="n2357"/>
      <w:bookmarkStart w:id="60" w:name="n2358"/>
      <w:bookmarkEnd w:id="59"/>
      <w:bookmarkEnd w:id="60"/>
      <w:r w:rsidRPr="00E42DB0">
        <w:rPr>
          <w:rFonts w:ascii="Times New Roman" w:eastAsia="Times New Roman" w:hAnsi="Times New Roman" w:cs="Times New Roman"/>
          <w:sz w:val="28"/>
          <w:szCs w:val="28"/>
          <w:lang w:eastAsia="ru-RU"/>
        </w:rPr>
        <w:t>.</w:t>
      </w:r>
    </w:p>
    <w:p w:rsidR="00815E5C" w:rsidRPr="00E42DB0" w:rsidRDefault="00815E5C" w:rsidP="00C72C29">
      <w:pPr>
        <w:spacing w:line="360" w:lineRule="auto"/>
        <w:ind w:firstLine="709"/>
        <w:jc w:val="both"/>
        <w:rPr>
          <w:rFonts w:ascii="Times New Roman" w:eastAsia="Times New Roman" w:hAnsi="Times New Roman" w:cs="Times New Roman"/>
          <w:sz w:val="28"/>
          <w:szCs w:val="28"/>
          <w:lang w:eastAsia="ru-RU"/>
        </w:rPr>
      </w:pPr>
      <w:r w:rsidRPr="00E42DB0">
        <w:rPr>
          <w:rFonts w:ascii="Times New Roman" w:eastAsia="Times New Roman" w:hAnsi="Times New Roman" w:cs="Times New Roman"/>
          <w:sz w:val="28"/>
          <w:szCs w:val="28"/>
          <w:lang w:eastAsia="ru-RU"/>
        </w:rPr>
        <w:t>Особисті немайнові права автора нерозривно пов’язані з особою автора, та не можуть бути передані (відчужені) іншим особам.  Особисті немайнові права інтелектуальної власності на об'єкт, створений у зв'язку з виконанням трудового договору, належать працівникові, який створив цей об'єкт.</w:t>
      </w:r>
    </w:p>
    <w:p w:rsidR="00D470F2" w:rsidRPr="00E42DB0" w:rsidRDefault="00135D17" w:rsidP="00C72C29">
      <w:pPr>
        <w:spacing w:line="360" w:lineRule="auto"/>
        <w:ind w:firstLine="709"/>
        <w:jc w:val="both"/>
        <w:rPr>
          <w:rFonts w:ascii="Times New Roman" w:eastAsia="Times New Roman" w:hAnsi="Times New Roman" w:cs="Times New Roman"/>
          <w:sz w:val="28"/>
          <w:szCs w:val="28"/>
          <w:lang w:eastAsia="ru-RU"/>
        </w:rPr>
      </w:pPr>
      <w:r w:rsidRPr="00E42DB0">
        <w:rPr>
          <w:rFonts w:ascii="Times New Roman" w:eastAsia="Times New Roman" w:hAnsi="Times New Roman" w:cs="Times New Roman"/>
          <w:sz w:val="28"/>
          <w:szCs w:val="28"/>
          <w:lang w:eastAsia="ru-RU"/>
        </w:rPr>
        <w:t xml:space="preserve">3.1.8.2. </w:t>
      </w:r>
      <w:r w:rsidR="00C042D1" w:rsidRPr="00E42DB0">
        <w:rPr>
          <w:rFonts w:ascii="Times New Roman" w:eastAsia="Times New Roman" w:hAnsi="Times New Roman" w:cs="Times New Roman"/>
          <w:sz w:val="28"/>
          <w:szCs w:val="28"/>
          <w:lang w:eastAsia="ru-RU"/>
        </w:rPr>
        <w:t>Майновими правами інтелектуальної власності на твір є:</w:t>
      </w:r>
      <w:bookmarkStart w:id="61" w:name="n2360"/>
      <w:bookmarkEnd w:id="61"/>
    </w:p>
    <w:p w:rsidR="00D470F2" w:rsidRPr="00E42DB0" w:rsidRDefault="00C042D1" w:rsidP="00C72C29">
      <w:pPr>
        <w:spacing w:line="360" w:lineRule="auto"/>
        <w:ind w:firstLine="709"/>
        <w:jc w:val="both"/>
        <w:rPr>
          <w:rFonts w:ascii="Times New Roman" w:eastAsia="Times New Roman" w:hAnsi="Times New Roman" w:cs="Times New Roman"/>
          <w:sz w:val="28"/>
          <w:szCs w:val="28"/>
          <w:lang w:eastAsia="ru-RU"/>
        </w:rPr>
      </w:pPr>
      <w:r w:rsidRPr="00E42DB0">
        <w:rPr>
          <w:rFonts w:ascii="Times New Roman" w:eastAsia="Times New Roman" w:hAnsi="Times New Roman" w:cs="Times New Roman"/>
          <w:sz w:val="28"/>
          <w:szCs w:val="28"/>
          <w:lang w:eastAsia="ru-RU"/>
        </w:rPr>
        <w:t>1) право на використання твору</w:t>
      </w:r>
      <w:bookmarkStart w:id="62" w:name="n2361"/>
      <w:bookmarkEnd w:id="62"/>
      <w:r w:rsidR="00D470F2" w:rsidRPr="00E42DB0">
        <w:rPr>
          <w:rFonts w:ascii="Times New Roman" w:eastAsia="Times New Roman" w:hAnsi="Times New Roman" w:cs="Times New Roman"/>
          <w:sz w:val="28"/>
          <w:szCs w:val="28"/>
          <w:lang w:eastAsia="ru-RU"/>
        </w:rPr>
        <w:t xml:space="preserve">, тобто право на опублікування (випуск у світ); право </w:t>
      </w:r>
      <w:bookmarkStart w:id="63" w:name="n2368"/>
      <w:bookmarkEnd w:id="63"/>
      <w:r w:rsidR="00D470F2" w:rsidRPr="00E42DB0">
        <w:rPr>
          <w:rFonts w:ascii="Times New Roman" w:eastAsia="Times New Roman" w:hAnsi="Times New Roman" w:cs="Times New Roman"/>
          <w:sz w:val="28"/>
          <w:szCs w:val="28"/>
          <w:lang w:eastAsia="ru-RU"/>
        </w:rPr>
        <w:t>на відтворення будь-яким способом та у будь-якій формі;</w:t>
      </w:r>
      <w:bookmarkStart w:id="64" w:name="n2369"/>
      <w:bookmarkEnd w:id="64"/>
      <w:r w:rsidR="00D470F2" w:rsidRPr="00E42DB0">
        <w:rPr>
          <w:rFonts w:ascii="Times New Roman" w:eastAsia="Times New Roman" w:hAnsi="Times New Roman" w:cs="Times New Roman"/>
          <w:sz w:val="28"/>
          <w:szCs w:val="28"/>
          <w:lang w:eastAsia="ru-RU"/>
        </w:rPr>
        <w:t xml:space="preserve"> право на  переклад; право на </w:t>
      </w:r>
      <w:bookmarkStart w:id="65" w:name="n2370"/>
      <w:bookmarkEnd w:id="65"/>
      <w:r w:rsidR="00D470F2" w:rsidRPr="00E42DB0">
        <w:rPr>
          <w:rFonts w:ascii="Times New Roman" w:eastAsia="Times New Roman" w:hAnsi="Times New Roman" w:cs="Times New Roman"/>
          <w:sz w:val="28"/>
          <w:szCs w:val="28"/>
          <w:lang w:eastAsia="ru-RU"/>
        </w:rPr>
        <w:t xml:space="preserve">переробку, адаптацію та інші подібні зміни; право </w:t>
      </w:r>
      <w:bookmarkStart w:id="66" w:name="n2371"/>
      <w:bookmarkEnd w:id="66"/>
      <w:r w:rsidR="00D470F2" w:rsidRPr="00E42DB0">
        <w:rPr>
          <w:rFonts w:ascii="Times New Roman" w:eastAsia="Times New Roman" w:hAnsi="Times New Roman" w:cs="Times New Roman"/>
          <w:sz w:val="28"/>
          <w:szCs w:val="28"/>
          <w:lang w:eastAsia="ru-RU"/>
        </w:rPr>
        <w:t xml:space="preserve">на включення складовою частиною до збірників, баз даних, антологій, енциклопедій тощо; </w:t>
      </w:r>
      <w:bookmarkStart w:id="67" w:name="n2372"/>
      <w:bookmarkStart w:id="68" w:name="n2373"/>
      <w:bookmarkEnd w:id="67"/>
      <w:bookmarkEnd w:id="68"/>
      <w:r w:rsidR="00D470F2" w:rsidRPr="00E42DB0">
        <w:rPr>
          <w:rFonts w:ascii="Times New Roman" w:eastAsia="Times New Roman" w:hAnsi="Times New Roman" w:cs="Times New Roman"/>
          <w:sz w:val="28"/>
          <w:szCs w:val="28"/>
          <w:lang w:eastAsia="ru-RU"/>
        </w:rPr>
        <w:t xml:space="preserve">право на продаж, передання в найм (оренду) тощо; право на </w:t>
      </w:r>
      <w:bookmarkStart w:id="69" w:name="n2374"/>
      <w:bookmarkEnd w:id="69"/>
      <w:r w:rsidR="00D470F2" w:rsidRPr="00E42DB0">
        <w:rPr>
          <w:rFonts w:ascii="Times New Roman" w:eastAsia="Times New Roman" w:hAnsi="Times New Roman" w:cs="Times New Roman"/>
          <w:sz w:val="28"/>
          <w:szCs w:val="28"/>
          <w:lang w:eastAsia="ru-RU"/>
        </w:rPr>
        <w:t xml:space="preserve">імпорт його примірників, примірників його перекладів, переробок тощо та </w:t>
      </w:r>
      <w:bookmarkStart w:id="70" w:name="n2375"/>
      <w:bookmarkEnd w:id="70"/>
      <w:r w:rsidR="00D470F2" w:rsidRPr="00E42DB0">
        <w:rPr>
          <w:rFonts w:ascii="Times New Roman" w:eastAsia="Times New Roman" w:hAnsi="Times New Roman" w:cs="Times New Roman"/>
          <w:sz w:val="28"/>
          <w:szCs w:val="28"/>
          <w:lang w:eastAsia="ru-RU"/>
        </w:rPr>
        <w:t>інші дії, встановлені законом.</w:t>
      </w:r>
    </w:p>
    <w:p w:rsidR="00C042D1" w:rsidRPr="00E42DB0" w:rsidRDefault="00C042D1" w:rsidP="00C72C29">
      <w:pPr>
        <w:spacing w:line="360" w:lineRule="auto"/>
        <w:ind w:firstLine="709"/>
        <w:jc w:val="both"/>
        <w:rPr>
          <w:rFonts w:ascii="Times New Roman" w:eastAsia="Times New Roman" w:hAnsi="Times New Roman" w:cs="Times New Roman"/>
          <w:sz w:val="28"/>
          <w:szCs w:val="28"/>
          <w:lang w:eastAsia="ru-RU"/>
        </w:rPr>
      </w:pPr>
      <w:r w:rsidRPr="00E42DB0">
        <w:rPr>
          <w:rFonts w:ascii="Times New Roman" w:eastAsia="Times New Roman" w:hAnsi="Times New Roman" w:cs="Times New Roman"/>
          <w:sz w:val="28"/>
          <w:szCs w:val="28"/>
          <w:lang w:eastAsia="ru-RU"/>
        </w:rPr>
        <w:t>2) виключне право дозволяти використання твору;</w:t>
      </w:r>
      <w:bookmarkStart w:id="71" w:name="n2362"/>
      <w:bookmarkEnd w:id="71"/>
    </w:p>
    <w:p w:rsidR="00815E5C" w:rsidRPr="00E42DB0" w:rsidRDefault="00C042D1" w:rsidP="00C72C29">
      <w:pPr>
        <w:spacing w:line="360" w:lineRule="auto"/>
        <w:ind w:firstLine="709"/>
        <w:jc w:val="both"/>
        <w:rPr>
          <w:rFonts w:ascii="Times New Roman" w:eastAsia="Times New Roman" w:hAnsi="Times New Roman" w:cs="Times New Roman"/>
          <w:sz w:val="28"/>
          <w:szCs w:val="28"/>
          <w:lang w:eastAsia="ru-RU"/>
        </w:rPr>
      </w:pPr>
      <w:r w:rsidRPr="00E42DB0">
        <w:rPr>
          <w:rFonts w:ascii="Times New Roman" w:eastAsia="Times New Roman" w:hAnsi="Times New Roman" w:cs="Times New Roman"/>
          <w:sz w:val="28"/>
          <w:szCs w:val="28"/>
          <w:lang w:eastAsia="ru-RU"/>
        </w:rPr>
        <w:t>3) право перешкоджати неправомірному використанню твору, в тому числі забороняти таке використання;</w:t>
      </w:r>
      <w:bookmarkStart w:id="72" w:name="n2293"/>
      <w:bookmarkEnd w:id="72"/>
    </w:p>
    <w:p w:rsidR="00351F73" w:rsidRPr="00E42DB0" w:rsidRDefault="00135D17" w:rsidP="00C72C29">
      <w:pPr>
        <w:spacing w:line="360" w:lineRule="auto"/>
        <w:ind w:firstLine="709"/>
        <w:jc w:val="both"/>
        <w:rPr>
          <w:rFonts w:ascii="Times New Roman" w:eastAsia="Times New Roman" w:hAnsi="Times New Roman" w:cs="Times New Roman"/>
          <w:sz w:val="28"/>
          <w:szCs w:val="28"/>
          <w:lang w:eastAsia="ru-RU"/>
        </w:rPr>
      </w:pPr>
      <w:r w:rsidRPr="00E42DB0">
        <w:rPr>
          <w:rFonts w:ascii="Times New Roman" w:eastAsia="Times New Roman" w:hAnsi="Times New Roman" w:cs="Times New Roman"/>
          <w:sz w:val="28"/>
          <w:szCs w:val="28"/>
          <w:lang w:eastAsia="ru-RU"/>
        </w:rPr>
        <w:t xml:space="preserve">3.1.9. </w:t>
      </w:r>
      <w:r w:rsidR="00351F73" w:rsidRPr="00E42DB0">
        <w:rPr>
          <w:rFonts w:ascii="Times New Roman" w:eastAsia="Times New Roman" w:hAnsi="Times New Roman" w:cs="Times New Roman"/>
          <w:sz w:val="28"/>
          <w:szCs w:val="28"/>
          <w:lang w:eastAsia="ru-RU"/>
        </w:rPr>
        <w:t>Суб'єкт авторського права для засвідчення авторства (авторського права) на оприлюднений чи не оприлюднений твір, факту і дати опублікування твору чи договорів,  які стосуються права автора на твір, у будь-який час протягом строку охорони авторського права може зареєструвати своє авторське право у відповідних державних реєстрах.</w:t>
      </w:r>
    </w:p>
    <w:p w:rsidR="00815E5C" w:rsidRPr="00E42DB0" w:rsidRDefault="002F1BE1" w:rsidP="00C72C29">
      <w:pPr>
        <w:spacing w:line="360" w:lineRule="auto"/>
        <w:ind w:firstLine="709"/>
        <w:jc w:val="both"/>
        <w:rPr>
          <w:rFonts w:ascii="Times New Roman" w:eastAsia="Times New Roman" w:hAnsi="Times New Roman" w:cs="Times New Roman"/>
          <w:sz w:val="28"/>
          <w:szCs w:val="28"/>
          <w:lang w:eastAsia="ru-RU"/>
        </w:rPr>
      </w:pPr>
      <w:r w:rsidRPr="00E42DB0">
        <w:rPr>
          <w:rFonts w:ascii="Times New Roman" w:eastAsia="Times New Roman" w:hAnsi="Times New Roman" w:cs="Times New Roman"/>
          <w:sz w:val="28"/>
          <w:szCs w:val="28"/>
          <w:lang w:eastAsia="ru-RU"/>
        </w:rPr>
        <w:t xml:space="preserve">3.1.10. </w:t>
      </w:r>
      <w:r w:rsidR="00815E5C" w:rsidRPr="00E42DB0">
        <w:rPr>
          <w:rFonts w:ascii="Times New Roman" w:eastAsia="Times New Roman" w:hAnsi="Times New Roman" w:cs="Times New Roman"/>
          <w:sz w:val="28"/>
          <w:szCs w:val="28"/>
          <w:lang w:eastAsia="ru-RU"/>
        </w:rPr>
        <w:t>Майнові права інтелектуальної власності на об'єкт, створений у зв'язку з виконанням трудового договору, належать працівникові, який створив цей об'єкт, та юридичній особі, де або у якої він працює, спільно, якщо інше не встановлено договором. «Спільно» означає, що кожний зі співвласників може використовувати твір самостійно, проте жоден зі співвласників не може розпоряджатись правами на твір (передавати права, надавати ліцензії), без згоди інших співвласників.</w:t>
      </w:r>
    </w:p>
    <w:p w:rsidR="00F2093D" w:rsidRPr="00E42DB0" w:rsidRDefault="002F1BE1" w:rsidP="00C72C29">
      <w:pPr>
        <w:spacing w:line="360" w:lineRule="auto"/>
        <w:ind w:firstLine="709"/>
        <w:jc w:val="both"/>
        <w:rPr>
          <w:rFonts w:ascii="Times New Roman" w:eastAsia="Times New Roman" w:hAnsi="Times New Roman" w:cs="Times New Roman"/>
          <w:sz w:val="28"/>
          <w:szCs w:val="28"/>
          <w:lang w:eastAsia="ru-RU"/>
        </w:rPr>
      </w:pPr>
      <w:r w:rsidRPr="00E42DB0">
        <w:rPr>
          <w:rFonts w:ascii="Times New Roman" w:eastAsia="Times New Roman" w:hAnsi="Times New Roman" w:cs="Times New Roman"/>
          <w:sz w:val="28"/>
          <w:szCs w:val="28"/>
          <w:lang w:eastAsia="ru-RU"/>
        </w:rPr>
        <w:lastRenderedPageBreak/>
        <w:t xml:space="preserve">3.1.11. </w:t>
      </w:r>
      <w:r w:rsidR="00360DB0" w:rsidRPr="00E42DB0">
        <w:rPr>
          <w:rFonts w:ascii="Times New Roman" w:eastAsia="Times New Roman" w:hAnsi="Times New Roman" w:cs="Times New Roman"/>
          <w:sz w:val="28"/>
          <w:szCs w:val="28"/>
          <w:lang w:eastAsia="ru-RU"/>
        </w:rPr>
        <w:t>У випадку, якщо з працівником не укладено договору про розподіл майнових прав інтелектуальної власності, такий працівник має письмово поінформувати свого безпосереднього керівника про створення об’єкта авторського права</w:t>
      </w:r>
      <w:r w:rsidR="00385B67" w:rsidRPr="00E42DB0">
        <w:rPr>
          <w:rFonts w:ascii="Times New Roman" w:eastAsia="Times New Roman" w:hAnsi="Times New Roman" w:cs="Times New Roman"/>
          <w:sz w:val="28"/>
          <w:szCs w:val="28"/>
          <w:lang w:eastAsia="ru-RU"/>
        </w:rPr>
        <w:t xml:space="preserve"> та передає примірник об’єкту.  Об’єкт має бути поставл</w:t>
      </w:r>
      <w:r w:rsidR="00F2093D" w:rsidRPr="00E42DB0">
        <w:rPr>
          <w:rFonts w:ascii="Times New Roman" w:eastAsia="Times New Roman" w:hAnsi="Times New Roman" w:cs="Times New Roman"/>
          <w:sz w:val="28"/>
          <w:szCs w:val="28"/>
          <w:lang w:eastAsia="ru-RU"/>
        </w:rPr>
        <w:t xml:space="preserve">ений на облік у підрозділі, відповідальному за питання інтелектуальної власності в Установі чи у спеціально визначеної особи, відповідальної за облік об’єктів інтелектуальної власності.  </w:t>
      </w:r>
      <w:r w:rsidR="00385B67" w:rsidRPr="00E42DB0">
        <w:rPr>
          <w:rFonts w:ascii="Times New Roman" w:eastAsia="Times New Roman" w:hAnsi="Times New Roman" w:cs="Times New Roman"/>
          <w:sz w:val="28"/>
          <w:szCs w:val="28"/>
          <w:lang w:eastAsia="ru-RU"/>
        </w:rPr>
        <w:t>Примірник</w:t>
      </w:r>
      <w:r w:rsidR="00F2093D" w:rsidRPr="00E42DB0">
        <w:rPr>
          <w:rFonts w:ascii="Times New Roman" w:eastAsia="Times New Roman" w:hAnsi="Times New Roman" w:cs="Times New Roman"/>
          <w:sz w:val="28"/>
          <w:szCs w:val="28"/>
          <w:lang w:eastAsia="ru-RU"/>
        </w:rPr>
        <w:t xml:space="preserve"> твору</w:t>
      </w:r>
      <w:r w:rsidR="00385B67" w:rsidRPr="00E42DB0">
        <w:rPr>
          <w:rFonts w:ascii="Times New Roman" w:eastAsia="Times New Roman" w:hAnsi="Times New Roman" w:cs="Times New Roman"/>
          <w:sz w:val="28"/>
          <w:szCs w:val="28"/>
          <w:lang w:eastAsia="ru-RU"/>
        </w:rPr>
        <w:t xml:space="preserve"> передається на зберігання до наукового підрозділу, в якому працює працівник.</w:t>
      </w:r>
      <w:r w:rsidR="00F2093D" w:rsidRPr="00E42DB0">
        <w:rPr>
          <w:rFonts w:ascii="Times New Roman" w:eastAsia="Times New Roman" w:hAnsi="Times New Roman" w:cs="Times New Roman"/>
          <w:sz w:val="28"/>
          <w:szCs w:val="28"/>
          <w:lang w:eastAsia="ru-RU"/>
        </w:rPr>
        <w:t xml:space="preserve">  </w:t>
      </w:r>
    </w:p>
    <w:p w:rsidR="00F2093D" w:rsidRPr="00E42DB0" w:rsidRDefault="00F2093D" w:rsidP="00C72C29">
      <w:pPr>
        <w:spacing w:line="360" w:lineRule="auto"/>
        <w:ind w:firstLine="709"/>
        <w:jc w:val="both"/>
        <w:rPr>
          <w:rFonts w:ascii="Times New Roman" w:eastAsia="Times New Roman" w:hAnsi="Times New Roman" w:cs="Times New Roman"/>
          <w:sz w:val="28"/>
          <w:szCs w:val="28"/>
          <w:lang w:eastAsia="ru-RU"/>
        </w:rPr>
      </w:pPr>
      <w:r w:rsidRPr="00E42DB0">
        <w:rPr>
          <w:rFonts w:ascii="Times New Roman" w:eastAsia="Times New Roman" w:hAnsi="Times New Roman" w:cs="Times New Roman"/>
          <w:sz w:val="28"/>
          <w:szCs w:val="28"/>
          <w:lang w:eastAsia="ru-RU"/>
        </w:rPr>
        <w:t>Питання про доцільність і необхідність державної реєстрації такого об’єкту приймається Вченою радою Установи з огляду на можливість подальшої комерціалізації такого об’єкта або на потенційну можливість порушення третіми особами прав на цей об’єкт.</w:t>
      </w:r>
    </w:p>
    <w:p w:rsidR="00360DB0" w:rsidRPr="00E42DB0" w:rsidRDefault="00385B67" w:rsidP="00C72C29">
      <w:pPr>
        <w:spacing w:line="360" w:lineRule="auto"/>
        <w:ind w:firstLine="709"/>
        <w:jc w:val="both"/>
        <w:rPr>
          <w:rFonts w:ascii="Times New Roman" w:eastAsia="Times New Roman" w:hAnsi="Times New Roman" w:cs="Times New Roman"/>
          <w:sz w:val="28"/>
          <w:szCs w:val="28"/>
          <w:lang w:eastAsia="ru-RU"/>
        </w:rPr>
      </w:pPr>
      <w:r w:rsidRPr="00E42DB0">
        <w:rPr>
          <w:rFonts w:ascii="Times New Roman" w:eastAsia="Times New Roman" w:hAnsi="Times New Roman" w:cs="Times New Roman"/>
          <w:sz w:val="28"/>
          <w:szCs w:val="28"/>
          <w:lang w:eastAsia="ru-RU"/>
        </w:rPr>
        <w:t xml:space="preserve">  Надалі, для розпоряджання таким об’єктом (публікація, оприлюднення, включення до збірн</w:t>
      </w:r>
      <w:r w:rsidR="000B725D">
        <w:rPr>
          <w:rFonts w:ascii="Times New Roman" w:eastAsia="Times New Roman" w:hAnsi="Times New Roman" w:cs="Times New Roman"/>
          <w:sz w:val="28"/>
          <w:szCs w:val="28"/>
          <w:lang w:eastAsia="ru-RU"/>
        </w:rPr>
        <w:t>иків, адаптація, переклад тощо</w:t>
      </w:r>
      <w:r w:rsidRPr="00E42DB0">
        <w:rPr>
          <w:rFonts w:ascii="Times New Roman" w:eastAsia="Times New Roman" w:hAnsi="Times New Roman" w:cs="Times New Roman"/>
          <w:sz w:val="28"/>
          <w:szCs w:val="28"/>
          <w:lang w:eastAsia="ru-RU"/>
        </w:rPr>
        <w:t>) автор має отримувати письмову згоду керівника Установи або особи, яка прямо уповноважена керівником установи на надання такого дозволу.</w:t>
      </w:r>
    </w:p>
    <w:p w:rsidR="00F2093D" w:rsidRPr="00E42DB0" w:rsidRDefault="002F1BE1" w:rsidP="00C72C29">
      <w:pPr>
        <w:spacing w:line="360" w:lineRule="auto"/>
        <w:ind w:firstLine="709"/>
        <w:jc w:val="both"/>
        <w:rPr>
          <w:rFonts w:ascii="Times New Roman" w:eastAsia="Times New Roman" w:hAnsi="Times New Roman" w:cs="Times New Roman"/>
          <w:sz w:val="28"/>
          <w:szCs w:val="28"/>
          <w:lang w:eastAsia="ru-RU"/>
        </w:rPr>
      </w:pPr>
      <w:r w:rsidRPr="00E42DB0">
        <w:rPr>
          <w:rFonts w:ascii="Times New Roman" w:eastAsia="Times New Roman" w:hAnsi="Times New Roman" w:cs="Times New Roman"/>
          <w:sz w:val="28"/>
          <w:szCs w:val="28"/>
          <w:lang w:eastAsia="ru-RU"/>
        </w:rPr>
        <w:t xml:space="preserve">3.1.12. </w:t>
      </w:r>
      <w:r w:rsidR="009630A8" w:rsidRPr="00E42DB0">
        <w:rPr>
          <w:rFonts w:ascii="Times New Roman" w:eastAsia="Times New Roman" w:hAnsi="Times New Roman" w:cs="Times New Roman"/>
          <w:sz w:val="28"/>
          <w:szCs w:val="28"/>
          <w:lang w:eastAsia="ru-RU"/>
        </w:rPr>
        <w:t>У випадку, якщо договором між працівником і роботодавцем передбачено, що майнові права на об’єкт інтелектуальної власності, створений в порядку виконання</w:t>
      </w:r>
      <w:r w:rsidR="00360DB0" w:rsidRPr="00E42DB0">
        <w:rPr>
          <w:rFonts w:ascii="Times New Roman" w:eastAsia="Times New Roman" w:hAnsi="Times New Roman" w:cs="Times New Roman"/>
          <w:sz w:val="28"/>
          <w:szCs w:val="28"/>
          <w:lang w:eastAsia="ru-RU"/>
        </w:rPr>
        <w:t xml:space="preserve"> службового завдання</w:t>
      </w:r>
      <w:r w:rsidR="009630A8" w:rsidRPr="00E42DB0">
        <w:rPr>
          <w:rFonts w:ascii="Times New Roman" w:eastAsia="Times New Roman" w:hAnsi="Times New Roman" w:cs="Times New Roman"/>
          <w:sz w:val="28"/>
          <w:szCs w:val="28"/>
          <w:lang w:eastAsia="ru-RU"/>
        </w:rPr>
        <w:t xml:space="preserve"> </w:t>
      </w:r>
      <w:r w:rsidR="00385B67" w:rsidRPr="00E42DB0">
        <w:rPr>
          <w:rFonts w:ascii="Times New Roman" w:eastAsia="Times New Roman" w:hAnsi="Times New Roman" w:cs="Times New Roman"/>
          <w:sz w:val="28"/>
          <w:szCs w:val="28"/>
          <w:lang w:eastAsia="ru-RU"/>
        </w:rPr>
        <w:t>належать працівникові, такий працівник має письмово поінформувати свого безпосереднього керівника про створення об’єкта авторського права</w:t>
      </w:r>
      <w:r w:rsidR="00F2093D" w:rsidRPr="00E42DB0">
        <w:rPr>
          <w:rFonts w:ascii="Times New Roman" w:eastAsia="Times New Roman" w:hAnsi="Times New Roman" w:cs="Times New Roman"/>
          <w:sz w:val="28"/>
          <w:szCs w:val="28"/>
          <w:lang w:eastAsia="ru-RU"/>
        </w:rPr>
        <w:t xml:space="preserve">   та передати примірник об’єкту.  Об’єкт має бути поставлений на облік у підрозділі, відповідальному за питання інтелектуальної власності в Установі чи у спеціально визначеної особи, відповідальної за облік об’єктів інтелектуальної власності.  Примірник твору передається на зберігання до наукового підрозділу, в якому працює </w:t>
      </w:r>
      <w:r w:rsidR="00351F73" w:rsidRPr="00E42DB0">
        <w:rPr>
          <w:rFonts w:ascii="Times New Roman" w:eastAsia="Times New Roman" w:hAnsi="Times New Roman" w:cs="Times New Roman"/>
          <w:sz w:val="28"/>
          <w:szCs w:val="28"/>
          <w:lang w:eastAsia="ru-RU"/>
        </w:rPr>
        <w:t>працівник для звітності.</w:t>
      </w:r>
      <w:r w:rsidR="00F2093D" w:rsidRPr="00E42DB0">
        <w:rPr>
          <w:rFonts w:ascii="Times New Roman" w:eastAsia="Times New Roman" w:hAnsi="Times New Roman" w:cs="Times New Roman"/>
          <w:sz w:val="28"/>
          <w:szCs w:val="28"/>
          <w:lang w:eastAsia="ru-RU"/>
        </w:rPr>
        <w:t xml:space="preserve"> </w:t>
      </w:r>
    </w:p>
    <w:p w:rsidR="00815E5C" w:rsidRPr="00E42DB0" w:rsidRDefault="00F2093D" w:rsidP="00C72C29">
      <w:pPr>
        <w:spacing w:line="360" w:lineRule="auto"/>
        <w:ind w:firstLine="709"/>
        <w:jc w:val="both"/>
        <w:rPr>
          <w:rFonts w:ascii="Times New Roman" w:eastAsia="Times New Roman" w:hAnsi="Times New Roman" w:cs="Times New Roman"/>
          <w:sz w:val="28"/>
          <w:szCs w:val="28"/>
          <w:lang w:eastAsia="ru-RU"/>
        </w:rPr>
      </w:pPr>
      <w:r w:rsidRPr="00E42DB0">
        <w:rPr>
          <w:rFonts w:ascii="Times New Roman" w:eastAsia="Times New Roman" w:hAnsi="Times New Roman" w:cs="Times New Roman"/>
          <w:sz w:val="28"/>
          <w:szCs w:val="28"/>
          <w:lang w:eastAsia="ru-RU"/>
        </w:rPr>
        <w:t xml:space="preserve">Надалі питання щодо доцільності державної реєстрації об’єкта авторського права та розпоряджання майновими правами на такий об’єкт вирішує </w:t>
      </w:r>
      <w:r w:rsidR="00351F73" w:rsidRPr="00E42DB0">
        <w:rPr>
          <w:rFonts w:ascii="Times New Roman" w:eastAsia="Times New Roman" w:hAnsi="Times New Roman" w:cs="Times New Roman"/>
          <w:sz w:val="28"/>
          <w:szCs w:val="28"/>
          <w:lang w:eastAsia="ru-RU"/>
        </w:rPr>
        <w:t>автор самостійно.</w:t>
      </w:r>
    </w:p>
    <w:p w:rsidR="00351F73" w:rsidRPr="00E42DB0" w:rsidRDefault="002F1BE1" w:rsidP="00C72C29">
      <w:pPr>
        <w:spacing w:line="360" w:lineRule="auto"/>
        <w:ind w:firstLine="709"/>
        <w:jc w:val="both"/>
        <w:rPr>
          <w:rFonts w:ascii="Times New Roman" w:eastAsia="Times New Roman" w:hAnsi="Times New Roman" w:cs="Times New Roman"/>
          <w:sz w:val="28"/>
          <w:szCs w:val="28"/>
          <w:lang w:eastAsia="ru-RU"/>
        </w:rPr>
      </w:pPr>
      <w:r w:rsidRPr="00E42DB0">
        <w:rPr>
          <w:rFonts w:ascii="Times New Roman" w:eastAsia="Times New Roman" w:hAnsi="Times New Roman" w:cs="Times New Roman"/>
          <w:sz w:val="28"/>
          <w:szCs w:val="28"/>
          <w:lang w:eastAsia="ru-RU"/>
        </w:rPr>
        <w:lastRenderedPageBreak/>
        <w:t xml:space="preserve">3.1.13. </w:t>
      </w:r>
      <w:r w:rsidR="00351F73" w:rsidRPr="00E42DB0">
        <w:rPr>
          <w:rFonts w:ascii="Times New Roman" w:eastAsia="Times New Roman" w:hAnsi="Times New Roman" w:cs="Times New Roman"/>
          <w:sz w:val="28"/>
          <w:szCs w:val="28"/>
          <w:lang w:eastAsia="ru-RU"/>
        </w:rPr>
        <w:t xml:space="preserve">У випадку, якщо договором між працівником і роботодавцем передбачено, що майнові права на об’єкт інтелектуальної власності, створений в порядку виконання службового завдання належать Установі, такий працівник має письмово поінформувати свого безпосереднього керівника про створення об’єкта авторського права   та передати примірник об’єкту.  Об’єкт має бути поставлений на облік у підрозділі, відповідальному за питання інтелектуальної власності в Установі чи у спеціально визначеної особи, відповідальної за облік об’єктів інтелектуальної власності.  Примірник твору передається на зберігання до наукового підрозділу, в якому працює працівник для звітності. </w:t>
      </w:r>
    </w:p>
    <w:p w:rsidR="00351F73" w:rsidRPr="00E42DB0" w:rsidRDefault="00351F73" w:rsidP="00C72C29">
      <w:pPr>
        <w:spacing w:line="360" w:lineRule="auto"/>
        <w:ind w:firstLine="709"/>
        <w:jc w:val="both"/>
        <w:rPr>
          <w:rFonts w:ascii="Times New Roman" w:eastAsia="Times New Roman" w:hAnsi="Times New Roman" w:cs="Times New Roman"/>
          <w:sz w:val="28"/>
          <w:szCs w:val="28"/>
          <w:lang w:eastAsia="ru-RU"/>
        </w:rPr>
      </w:pPr>
      <w:bookmarkStart w:id="73" w:name="n2294"/>
      <w:bookmarkEnd w:id="73"/>
      <w:r w:rsidRPr="00E42DB0">
        <w:rPr>
          <w:rFonts w:ascii="Times New Roman" w:eastAsia="Times New Roman" w:hAnsi="Times New Roman" w:cs="Times New Roman"/>
          <w:sz w:val="28"/>
          <w:szCs w:val="28"/>
          <w:lang w:eastAsia="ru-RU"/>
        </w:rPr>
        <w:t>Питання про доцільність і необхідність державної реєстрації такого об’єкту приймається Вченою радою Установи з огляду на можливість подальшої комерціалізації такого об’єкта або на потенційну можливість порушення третіми особами прав на цей об’єкт.</w:t>
      </w:r>
    </w:p>
    <w:p w:rsidR="00351F73" w:rsidRPr="00E42DB0" w:rsidRDefault="002F1BE1" w:rsidP="00C72C29">
      <w:pPr>
        <w:spacing w:line="360" w:lineRule="auto"/>
        <w:ind w:firstLine="709"/>
        <w:jc w:val="both"/>
        <w:rPr>
          <w:rFonts w:ascii="Times New Roman" w:eastAsia="Times New Roman" w:hAnsi="Times New Roman" w:cs="Times New Roman"/>
          <w:sz w:val="28"/>
          <w:szCs w:val="28"/>
          <w:lang w:eastAsia="ru-RU"/>
        </w:rPr>
      </w:pPr>
      <w:r w:rsidRPr="00E42DB0">
        <w:rPr>
          <w:rFonts w:ascii="Times New Roman" w:eastAsia="Times New Roman" w:hAnsi="Times New Roman" w:cs="Times New Roman"/>
          <w:sz w:val="28"/>
          <w:szCs w:val="28"/>
          <w:lang w:eastAsia="ru-RU"/>
        </w:rPr>
        <w:t xml:space="preserve">3.1.14. </w:t>
      </w:r>
      <w:r w:rsidR="00351F73" w:rsidRPr="00E42DB0">
        <w:rPr>
          <w:rFonts w:ascii="Times New Roman" w:eastAsia="Times New Roman" w:hAnsi="Times New Roman" w:cs="Times New Roman"/>
          <w:sz w:val="28"/>
          <w:szCs w:val="28"/>
          <w:lang w:eastAsia="ru-RU"/>
        </w:rPr>
        <w:t>Питання про постановку об’єкту на бухгалтерський облік приймається керівником Установи у разі перспективності комерціалізації об’єкта за поданням керівника підрозділу, відповідальному за питання інтелектуальної власності в Установі чи у спеціально визначеної особи, відповідальної за роботу у сфері інтелектуальної власності.</w:t>
      </w:r>
    </w:p>
    <w:p w:rsidR="00351F73" w:rsidRPr="00E42DB0" w:rsidRDefault="00351F73" w:rsidP="00C72C29">
      <w:pPr>
        <w:spacing w:line="360" w:lineRule="auto"/>
        <w:ind w:firstLine="709"/>
        <w:jc w:val="both"/>
        <w:rPr>
          <w:rFonts w:ascii="Times New Roman" w:eastAsia="Times New Roman" w:hAnsi="Times New Roman" w:cs="Times New Roman"/>
          <w:sz w:val="28"/>
          <w:szCs w:val="28"/>
          <w:lang w:eastAsia="ru-RU"/>
        </w:rPr>
      </w:pPr>
      <w:r w:rsidRPr="00E42DB0">
        <w:rPr>
          <w:rFonts w:ascii="Times New Roman" w:eastAsia="Times New Roman" w:hAnsi="Times New Roman" w:cs="Times New Roman"/>
          <w:sz w:val="28"/>
          <w:szCs w:val="28"/>
          <w:lang w:eastAsia="ru-RU"/>
        </w:rPr>
        <w:t xml:space="preserve">  </w:t>
      </w:r>
      <w:r w:rsidR="002F1BE1" w:rsidRPr="00E42DB0">
        <w:rPr>
          <w:rFonts w:ascii="Times New Roman" w:eastAsia="Times New Roman" w:hAnsi="Times New Roman" w:cs="Times New Roman"/>
          <w:sz w:val="28"/>
          <w:szCs w:val="28"/>
          <w:lang w:eastAsia="ru-RU"/>
        </w:rPr>
        <w:t xml:space="preserve">3.1.15. </w:t>
      </w:r>
      <w:r w:rsidRPr="00E42DB0">
        <w:rPr>
          <w:rFonts w:ascii="Times New Roman" w:eastAsia="Times New Roman" w:hAnsi="Times New Roman" w:cs="Times New Roman"/>
          <w:sz w:val="28"/>
          <w:szCs w:val="28"/>
          <w:lang w:eastAsia="ru-RU"/>
        </w:rPr>
        <w:t>Надалі питання про розпоряджання таким об’єктом вирішує керівник Установи.</w:t>
      </w:r>
    </w:p>
    <w:p w:rsidR="0088678E" w:rsidRPr="00E42DB0" w:rsidRDefault="00FC2705" w:rsidP="00C72C29">
      <w:pPr>
        <w:pStyle w:val="2"/>
        <w:spacing w:line="360" w:lineRule="auto"/>
        <w:ind w:firstLine="708"/>
        <w:rPr>
          <w:rFonts w:ascii="Times New Roman" w:hAnsi="Times New Roman" w:cs="Times New Roman"/>
          <w:i w:val="0"/>
          <w:lang w:eastAsia="ru-RU"/>
        </w:rPr>
      </w:pPr>
      <w:bookmarkStart w:id="74" w:name="_Toc26435910"/>
      <w:r w:rsidRPr="00E42DB0">
        <w:rPr>
          <w:rFonts w:ascii="Times New Roman" w:hAnsi="Times New Roman" w:cs="Times New Roman"/>
          <w:i w:val="0"/>
          <w:lang w:eastAsia="ru-RU"/>
        </w:rPr>
        <w:t xml:space="preserve">3.2. </w:t>
      </w:r>
      <w:r w:rsidR="00351F73" w:rsidRPr="00E42DB0">
        <w:rPr>
          <w:rFonts w:ascii="Times New Roman" w:hAnsi="Times New Roman" w:cs="Times New Roman"/>
          <w:i w:val="0"/>
          <w:lang w:eastAsia="ru-RU"/>
        </w:rPr>
        <w:t>Виявлення винаходів (корисних моделей).</w:t>
      </w:r>
      <w:bookmarkEnd w:id="74"/>
    </w:p>
    <w:p w:rsidR="0088678E" w:rsidRPr="00E42DB0" w:rsidRDefault="0088678E" w:rsidP="00C72C29">
      <w:pPr>
        <w:spacing w:line="360" w:lineRule="auto"/>
        <w:ind w:firstLine="709"/>
        <w:jc w:val="both"/>
        <w:rPr>
          <w:rFonts w:ascii="Times New Roman" w:eastAsia="Times New Roman" w:hAnsi="Times New Roman" w:cs="Times New Roman"/>
          <w:b/>
          <w:sz w:val="28"/>
          <w:szCs w:val="28"/>
          <w:lang w:eastAsia="ru-RU"/>
        </w:rPr>
      </w:pPr>
      <w:r w:rsidRPr="00E42DB0">
        <w:rPr>
          <w:rFonts w:ascii="Times New Roman" w:eastAsia="Times New Roman" w:hAnsi="Times New Roman" w:cs="Times New Roman"/>
          <w:sz w:val="28"/>
          <w:szCs w:val="28"/>
          <w:lang w:eastAsia="ru-RU"/>
        </w:rPr>
        <w:t>Для встановлення можливості віднесення наукового результату до патентоспроможних, автор (автори) перш за все мають оцінити та врахувати наступне:</w:t>
      </w:r>
    </w:p>
    <w:p w:rsidR="00A00E4B" w:rsidRPr="00E42DB0" w:rsidRDefault="0088678E" w:rsidP="00C72C29">
      <w:pPr>
        <w:spacing w:line="360" w:lineRule="auto"/>
        <w:ind w:firstLine="709"/>
        <w:jc w:val="both"/>
        <w:rPr>
          <w:rFonts w:ascii="Times New Roman" w:eastAsia="Times New Roman" w:hAnsi="Times New Roman" w:cs="Times New Roman"/>
          <w:sz w:val="28"/>
          <w:szCs w:val="28"/>
          <w:lang w:eastAsia="ru-RU"/>
        </w:rPr>
      </w:pPr>
      <w:r w:rsidRPr="00E42DB0">
        <w:rPr>
          <w:rFonts w:ascii="Times New Roman" w:eastAsia="Times New Roman" w:hAnsi="Times New Roman" w:cs="Times New Roman"/>
          <w:sz w:val="28"/>
          <w:szCs w:val="28"/>
          <w:lang w:eastAsia="ru-RU"/>
        </w:rPr>
        <w:t xml:space="preserve">3.2.1. </w:t>
      </w:r>
      <w:r w:rsidR="00436517" w:rsidRPr="00E42DB0">
        <w:rPr>
          <w:rFonts w:ascii="Times New Roman" w:eastAsia="Times New Roman" w:hAnsi="Times New Roman" w:cs="Times New Roman"/>
          <w:sz w:val="28"/>
          <w:szCs w:val="28"/>
          <w:lang w:eastAsia="ru-RU"/>
        </w:rPr>
        <w:t>Науковий результат є винаходом</w:t>
      </w:r>
      <w:r w:rsidR="00A00E4B" w:rsidRPr="00E42DB0">
        <w:rPr>
          <w:rFonts w:ascii="Times New Roman" w:eastAsia="Times New Roman" w:hAnsi="Times New Roman" w:cs="Times New Roman"/>
          <w:sz w:val="28"/>
          <w:szCs w:val="28"/>
          <w:lang w:eastAsia="ru-RU"/>
        </w:rPr>
        <w:t xml:space="preserve"> (корисною </w:t>
      </w:r>
      <w:r w:rsidR="00FF50CC" w:rsidRPr="00E42DB0">
        <w:rPr>
          <w:rFonts w:ascii="Times New Roman" w:eastAsia="Times New Roman" w:hAnsi="Times New Roman" w:cs="Times New Roman"/>
          <w:sz w:val="28"/>
          <w:szCs w:val="28"/>
          <w:lang w:eastAsia="ru-RU"/>
        </w:rPr>
        <w:t>моделлю</w:t>
      </w:r>
      <w:r w:rsidR="00A00E4B" w:rsidRPr="00E42DB0">
        <w:rPr>
          <w:rFonts w:ascii="Times New Roman" w:eastAsia="Times New Roman" w:hAnsi="Times New Roman" w:cs="Times New Roman"/>
          <w:sz w:val="28"/>
          <w:szCs w:val="28"/>
          <w:lang w:eastAsia="ru-RU"/>
        </w:rPr>
        <w:t>)</w:t>
      </w:r>
      <w:r w:rsidR="00436517" w:rsidRPr="00E42DB0">
        <w:rPr>
          <w:rFonts w:ascii="Times New Roman" w:eastAsia="Times New Roman" w:hAnsi="Times New Roman" w:cs="Times New Roman"/>
          <w:sz w:val="28"/>
          <w:szCs w:val="28"/>
          <w:lang w:eastAsia="ru-RU"/>
        </w:rPr>
        <w:t>, якщо він є</w:t>
      </w:r>
      <w:r w:rsidR="00A00E4B" w:rsidRPr="00E42DB0">
        <w:rPr>
          <w:rFonts w:ascii="Times New Roman" w:eastAsia="Times New Roman" w:hAnsi="Times New Roman" w:cs="Times New Roman"/>
          <w:sz w:val="28"/>
          <w:szCs w:val="28"/>
          <w:lang w:eastAsia="ru-RU"/>
        </w:rPr>
        <w:t>:</w:t>
      </w:r>
    </w:p>
    <w:p w:rsidR="00A00E4B" w:rsidRPr="00E42DB0" w:rsidRDefault="00A00E4B" w:rsidP="00C72C29">
      <w:pPr>
        <w:pStyle w:val="a3"/>
        <w:numPr>
          <w:ilvl w:val="0"/>
          <w:numId w:val="1"/>
        </w:numPr>
        <w:spacing w:line="360" w:lineRule="auto"/>
        <w:ind w:left="0" w:firstLine="709"/>
        <w:jc w:val="both"/>
        <w:rPr>
          <w:rFonts w:ascii="Times New Roman" w:eastAsia="Times New Roman" w:hAnsi="Times New Roman" w:cs="Times New Roman"/>
          <w:sz w:val="28"/>
          <w:szCs w:val="28"/>
          <w:lang w:eastAsia="ru-RU"/>
        </w:rPr>
      </w:pPr>
      <w:r w:rsidRPr="00E42DB0">
        <w:rPr>
          <w:rFonts w:ascii="Times New Roman" w:eastAsia="Times New Roman" w:hAnsi="Times New Roman" w:cs="Times New Roman"/>
          <w:sz w:val="28"/>
          <w:szCs w:val="28"/>
          <w:lang w:eastAsia="ru-RU"/>
        </w:rPr>
        <w:t xml:space="preserve">або </w:t>
      </w:r>
      <w:r w:rsidR="00436517" w:rsidRPr="00E42DB0">
        <w:rPr>
          <w:rFonts w:ascii="Times New Roman" w:eastAsia="Times New Roman" w:hAnsi="Times New Roman" w:cs="Times New Roman"/>
          <w:sz w:val="28"/>
          <w:szCs w:val="28"/>
          <w:lang w:eastAsia="ru-RU"/>
        </w:rPr>
        <w:t xml:space="preserve"> продуктом  (пристроєм,  речовиною,  штамом мікроорганізму, тощо)</w:t>
      </w:r>
      <w:r w:rsidRPr="00E42DB0">
        <w:rPr>
          <w:rFonts w:ascii="Times New Roman" w:eastAsia="Times New Roman" w:hAnsi="Times New Roman" w:cs="Times New Roman"/>
          <w:sz w:val="28"/>
          <w:szCs w:val="28"/>
          <w:lang w:eastAsia="ru-RU"/>
        </w:rPr>
        <w:t>,</w:t>
      </w:r>
    </w:p>
    <w:p w:rsidR="00436517" w:rsidRPr="00E42DB0" w:rsidRDefault="00436517" w:rsidP="00C72C29">
      <w:pPr>
        <w:pStyle w:val="a3"/>
        <w:numPr>
          <w:ilvl w:val="0"/>
          <w:numId w:val="1"/>
        </w:numPr>
        <w:spacing w:line="360" w:lineRule="auto"/>
        <w:ind w:left="0" w:firstLine="709"/>
        <w:jc w:val="both"/>
        <w:rPr>
          <w:rFonts w:ascii="Times New Roman" w:eastAsia="Times New Roman" w:hAnsi="Times New Roman" w:cs="Times New Roman"/>
          <w:sz w:val="28"/>
          <w:szCs w:val="28"/>
          <w:lang w:eastAsia="ru-RU"/>
        </w:rPr>
      </w:pPr>
      <w:r w:rsidRPr="00E42DB0">
        <w:rPr>
          <w:rFonts w:ascii="Times New Roman" w:eastAsia="Times New Roman" w:hAnsi="Times New Roman" w:cs="Times New Roman"/>
          <w:sz w:val="28"/>
          <w:szCs w:val="28"/>
          <w:lang w:eastAsia="ru-RU"/>
        </w:rPr>
        <w:lastRenderedPageBreak/>
        <w:t>або  процесом (способом</w:t>
      </w:r>
      <w:r w:rsidR="00A00E4B" w:rsidRPr="00E42DB0">
        <w:rPr>
          <w:rFonts w:ascii="Times New Roman" w:eastAsia="Times New Roman" w:hAnsi="Times New Roman" w:cs="Times New Roman"/>
          <w:sz w:val="28"/>
          <w:szCs w:val="28"/>
          <w:lang w:eastAsia="ru-RU"/>
        </w:rPr>
        <w:t>),</w:t>
      </w:r>
      <w:r w:rsidR="00536ED2" w:rsidRPr="00E42DB0">
        <w:rPr>
          <w:rFonts w:ascii="Times New Roman" w:eastAsia="Times New Roman" w:hAnsi="Times New Roman" w:cs="Times New Roman"/>
          <w:sz w:val="28"/>
          <w:szCs w:val="28"/>
          <w:lang w:eastAsia="ru-RU"/>
        </w:rPr>
        <w:t xml:space="preserve"> </w:t>
      </w:r>
      <w:r w:rsidR="005304F0" w:rsidRPr="00E42DB0">
        <w:rPr>
          <w:rFonts w:ascii="Times New Roman" w:eastAsia="Times New Roman" w:hAnsi="Times New Roman" w:cs="Times New Roman"/>
          <w:sz w:val="28"/>
          <w:szCs w:val="28"/>
          <w:lang w:eastAsia="ru-RU"/>
        </w:rPr>
        <w:t xml:space="preserve"> </w:t>
      </w:r>
      <w:r w:rsidRPr="00E42DB0">
        <w:rPr>
          <w:rFonts w:ascii="Times New Roman" w:eastAsia="Times New Roman" w:hAnsi="Times New Roman" w:cs="Times New Roman"/>
          <w:sz w:val="28"/>
          <w:szCs w:val="28"/>
          <w:lang w:eastAsia="ru-RU"/>
        </w:rPr>
        <w:t>а</w:t>
      </w:r>
      <w:r w:rsidR="00A00E4B" w:rsidRPr="00E42DB0">
        <w:rPr>
          <w:rFonts w:ascii="Times New Roman" w:eastAsia="Times New Roman" w:hAnsi="Times New Roman" w:cs="Times New Roman"/>
          <w:sz w:val="28"/>
          <w:szCs w:val="28"/>
          <w:lang w:eastAsia="ru-RU"/>
        </w:rPr>
        <w:t>бо новим</w:t>
      </w:r>
      <w:r w:rsidRPr="00E42DB0">
        <w:rPr>
          <w:rFonts w:ascii="Times New Roman" w:eastAsia="Times New Roman" w:hAnsi="Times New Roman" w:cs="Times New Roman"/>
          <w:sz w:val="28"/>
          <w:szCs w:val="28"/>
          <w:lang w:eastAsia="ru-RU"/>
        </w:rPr>
        <w:t xml:space="preserve"> застосування відомого продукту чи процесу.</w:t>
      </w:r>
    </w:p>
    <w:p w:rsidR="005304F0" w:rsidRPr="00E42DB0" w:rsidRDefault="00536ED2" w:rsidP="00C72C29">
      <w:pPr>
        <w:autoSpaceDE w:val="0"/>
        <w:autoSpaceDN w:val="0"/>
        <w:adjustRightInd w:val="0"/>
        <w:spacing w:line="360" w:lineRule="auto"/>
        <w:ind w:firstLine="709"/>
        <w:jc w:val="both"/>
        <w:rPr>
          <w:rFonts w:ascii="Times New Roman" w:hAnsi="Times New Roman" w:cs="Times New Roman"/>
          <w:sz w:val="28"/>
          <w:szCs w:val="28"/>
        </w:rPr>
      </w:pPr>
      <w:r w:rsidRPr="00E42DB0">
        <w:rPr>
          <w:rFonts w:ascii="Times New Roman" w:hAnsi="Times New Roman" w:cs="Times New Roman"/>
          <w:sz w:val="28"/>
          <w:szCs w:val="28"/>
        </w:rPr>
        <w:t>Перелік об’єктів винаходу є вичерпним і не передбачає будь-яких інших класів об’єктів винаходу, окрім двох зазначених</w:t>
      </w:r>
      <w:r w:rsidR="00DB160D" w:rsidRPr="00E42DB0">
        <w:rPr>
          <w:rFonts w:ascii="Times New Roman" w:hAnsi="Times New Roman" w:cs="Times New Roman"/>
          <w:sz w:val="28"/>
          <w:szCs w:val="28"/>
        </w:rPr>
        <w:t xml:space="preserve"> </w:t>
      </w:r>
      <w:r w:rsidRPr="00E42DB0">
        <w:rPr>
          <w:rFonts w:ascii="Times New Roman" w:hAnsi="Times New Roman" w:cs="Times New Roman"/>
          <w:sz w:val="28"/>
          <w:szCs w:val="28"/>
        </w:rPr>
        <w:t>- продукту або процесу.   Нове застосування відомого продукту чи процесу не може розглядатися як третій клас об’єктів винаходу.  Винахід стосовно нового застосування відомого продукту чи процесу необхідно розглядатися як дозволену законодавством  специфічну форму вира</w:t>
      </w:r>
      <w:r w:rsidR="005304F0" w:rsidRPr="00E42DB0">
        <w:rPr>
          <w:rFonts w:ascii="Times New Roman" w:hAnsi="Times New Roman" w:cs="Times New Roman"/>
          <w:sz w:val="28"/>
          <w:szCs w:val="28"/>
        </w:rPr>
        <w:t xml:space="preserve">ження формули стосовно процесу.  </w:t>
      </w:r>
      <w:r w:rsidRPr="00E42DB0">
        <w:rPr>
          <w:rFonts w:ascii="Times New Roman" w:hAnsi="Times New Roman" w:cs="Times New Roman"/>
          <w:sz w:val="28"/>
          <w:szCs w:val="28"/>
        </w:rPr>
        <w:t>Наприклад,</w:t>
      </w:r>
      <w:r w:rsidR="005304F0" w:rsidRPr="00E42DB0">
        <w:rPr>
          <w:rFonts w:ascii="Times New Roman" w:hAnsi="Times New Roman" w:cs="Times New Roman"/>
          <w:sz w:val="28"/>
          <w:szCs w:val="28"/>
        </w:rPr>
        <w:t xml:space="preserve"> винахід</w:t>
      </w:r>
      <w:r w:rsidRPr="00E42DB0">
        <w:rPr>
          <w:rFonts w:ascii="Times New Roman" w:hAnsi="Times New Roman" w:cs="Times New Roman"/>
          <w:sz w:val="28"/>
          <w:szCs w:val="28"/>
        </w:rPr>
        <w:t xml:space="preserve"> стосовно застосування речовини X для лікування захворювання Y необхідно розглядатися як </w:t>
      </w:r>
      <w:r w:rsidR="005304F0" w:rsidRPr="00E42DB0">
        <w:rPr>
          <w:rFonts w:ascii="Times New Roman" w:hAnsi="Times New Roman" w:cs="Times New Roman"/>
          <w:sz w:val="28"/>
          <w:szCs w:val="28"/>
        </w:rPr>
        <w:t>винахід</w:t>
      </w:r>
      <w:r w:rsidRPr="00E42DB0">
        <w:rPr>
          <w:rFonts w:ascii="Times New Roman" w:hAnsi="Times New Roman" w:cs="Times New Roman"/>
          <w:sz w:val="28"/>
          <w:szCs w:val="28"/>
        </w:rPr>
        <w:t xml:space="preserve"> стосовно процесу (способу) лікування захворювання Y за допомогою речовини X.</w:t>
      </w:r>
    </w:p>
    <w:p w:rsidR="005304F0" w:rsidRPr="00E42DB0" w:rsidRDefault="0088678E" w:rsidP="00C72C29">
      <w:pPr>
        <w:autoSpaceDE w:val="0"/>
        <w:autoSpaceDN w:val="0"/>
        <w:adjustRightInd w:val="0"/>
        <w:spacing w:line="360" w:lineRule="auto"/>
        <w:ind w:firstLine="709"/>
        <w:jc w:val="both"/>
        <w:rPr>
          <w:rFonts w:ascii="Times New Roman" w:hAnsi="Times New Roman" w:cs="Times New Roman"/>
          <w:sz w:val="28"/>
          <w:szCs w:val="28"/>
        </w:rPr>
      </w:pPr>
      <w:r w:rsidRPr="00E42DB0">
        <w:rPr>
          <w:rFonts w:ascii="Times New Roman" w:hAnsi="Times New Roman" w:cs="Times New Roman"/>
          <w:sz w:val="28"/>
          <w:szCs w:val="28"/>
        </w:rPr>
        <w:t xml:space="preserve">3.2.2. </w:t>
      </w:r>
      <w:r w:rsidR="00536ED2" w:rsidRPr="00E42DB0">
        <w:rPr>
          <w:rFonts w:ascii="Times New Roman" w:hAnsi="Times New Roman" w:cs="Times New Roman"/>
          <w:sz w:val="28"/>
          <w:szCs w:val="28"/>
        </w:rPr>
        <w:t>При встановленні належності наукового результату  до продукту чи</w:t>
      </w:r>
      <w:r w:rsidR="005304F0" w:rsidRPr="00E42DB0">
        <w:rPr>
          <w:rFonts w:ascii="Times New Roman" w:hAnsi="Times New Roman" w:cs="Times New Roman"/>
          <w:sz w:val="28"/>
          <w:szCs w:val="28"/>
        </w:rPr>
        <w:t xml:space="preserve"> </w:t>
      </w:r>
      <w:r w:rsidR="00536ED2" w:rsidRPr="00E42DB0">
        <w:rPr>
          <w:rFonts w:ascii="Times New Roman" w:hAnsi="Times New Roman" w:cs="Times New Roman"/>
          <w:sz w:val="28"/>
          <w:szCs w:val="28"/>
        </w:rPr>
        <w:t>процесу мо</w:t>
      </w:r>
      <w:r w:rsidR="00CE0841" w:rsidRPr="00E42DB0">
        <w:rPr>
          <w:rFonts w:ascii="Times New Roman" w:hAnsi="Times New Roman" w:cs="Times New Roman"/>
          <w:sz w:val="28"/>
          <w:szCs w:val="28"/>
        </w:rPr>
        <w:t xml:space="preserve">жуть виникнути певні складності.  Це питання </w:t>
      </w:r>
      <w:r w:rsidR="00536ED2" w:rsidRPr="00E42DB0">
        <w:rPr>
          <w:rFonts w:ascii="Times New Roman" w:hAnsi="Times New Roman" w:cs="Times New Roman"/>
          <w:sz w:val="28"/>
          <w:szCs w:val="28"/>
        </w:rPr>
        <w:t>вирішується шляхом комплексного аналізу</w:t>
      </w:r>
      <w:r w:rsidR="005304F0" w:rsidRPr="00E42DB0">
        <w:rPr>
          <w:rFonts w:ascii="Times New Roman" w:hAnsi="Times New Roman" w:cs="Times New Roman"/>
          <w:sz w:val="28"/>
          <w:szCs w:val="28"/>
        </w:rPr>
        <w:t xml:space="preserve"> інформації, враховуючи, що винахід</w:t>
      </w:r>
      <w:r w:rsidR="00536ED2" w:rsidRPr="00E42DB0">
        <w:rPr>
          <w:rFonts w:ascii="Times New Roman" w:hAnsi="Times New Roman" w:cs="Times New Roman"/>
          <w:sz w:val="28"/>
          <w:szCs w:val="28"/>
        </w:rPr>
        <w:t xml:space="preserve">, як результат інтелектуальної діяльності людини є певними знаннями, а  ці знання можуть стосуватися тільки продукту або процесу.  </w:t>
      </w:r>
    </w:p>
    <w:p w:rsidR="00536ED2" w:rsidRPr="00E42DB0" w:rsidRDefault="00536ED2" w:rsidP="00C72C29">
      <w:pPr>
        <w:autoSpaceDE w:val="0"/>
        <w:autoSpaceDN w:val="0"/>
        <w:adjustRightInd w:val="0"/>
        <w:spacing w:line="360" w:lineRule="auto"/>
        <w:ind w:firstLine="709"/>
        <w:jc w:val="both"/>
        <w:rPr>
          <w:rFonts w:ascii="Times New Roman" w:hAnsi="Times New Roman" w:cs="Times New Roman"/>
          <w:sz w:val="28"/>
          <w:szCs w:val="28"/>
        </w:rPr>
      </w:pPr>
      <w:r w:rsidRPr="00E42DB0">
        <w:rPr>
          <w:rFonts w:ascii="Times New Roman" w:hAnsi="Times New Roman" w:cs="Times New Roman"/>
          <w:sz w:val="28"/>
          <w:szCs w:val="28"/>
        </w:rPr>
        <w:t>Для того, щоб відрізнити знання якоїсь однієї сфери діяльності людей (технології,</w:t>
      </w:r>
      <w:r w:rsidR="005304F0" w:rsidRPr="00E42DB0">
        <w:rPr>
          <w:rFonts w:ascii="Times New Roman" w:hAnsi="Times New Roman" w:cs="Times New Roman"/>
          <w:sz w:val="28"/>
          <w:szCs w:val="28"/>
        </w:rPr>
        <w:t xml:space="preserve"> т</w:t>
      </w:r>
      <w:r w:rsidRPr="00E42DB0">
        <w:rPr>
          <w:rFonts w:ascii="Times New Roman" w:hAnsi="Times New Roman" w:cs="Times New Roman"/>
          <w:sz w:val="28"/>
          <w:szCs w:val="28"/>
        </w:rPr>
        <w:t>ехніки, природничої прикладної науки тощо) від інших знань якоїсь іншої</w:t>
      </w:r>
      <w:r w:rsidR="005304F0" w:rsidRPr="00E42DB0">
        <w:rPr>
          <w:rFonts w:ascii="Times New Roman" w:hAnsi="Times New Roman" w:cs="Times New Roman"/>
          <w:sz w:val="28"/>
          <w:szCs w:val="28"/>
        </w:rPr>
        <w:t xml:space="preserve"> </w:t>
      </w:r>
      <w:r w:rsidRPr="00E42DB0">
        <w:rPr>
          <w:rFonts w:ascii="Times New Roman" w:hAnsi="Times New Roman" w:cs="Times New Roman"/>
          <w:sz w:val="28"/>
          <w:szCs w:val="28"/>
        </w:rPr>
        <w:t>сфери (гуманітарної науки або гуманітарної технології, зокрема правничої,</w:t>
      </w:r>
      <w:r w:rsidR="005304F0" w:rsidRPr="00E42DB0">
        <w:rPr>
          <w:rFonts w:ascii="Times New Roman" w:hAnsi="Times New Roman" w:cs="Times New Roman"/>
          <w:sz w:val="28"/>
          <w:szCs w:val="28"/>
        </w:rPr>
        <w:t xml:space="preserve"> </w:t>
      </w:r>
      <w:r w:rsidRPr="00E42DB0">
        <w:rPr>
          <w:rFonts w:ascii="Times New Roman" w:hAnsi="Times New Roman" w:cs="Times New Roman"/>
          <w:sz w:val="28"/>
          <w:szCs w:val="28"/>
        </w:rPr>
        <w:t>політичної або соціальної науки) необхідно звернутись до суті цих знань і</w:t>
      </w:r>
      <w:r w:rsidR="005304F0" w:rsidRPr="00E42DB0">
        <w:rPr>
          <w:rFonts w:ascii="Times New Roman" w:hAnsi="Times New Roman" w:cs="Times New Roman"/>
          <w:sz w:val="28"/>
          <w:szCs w:val="28"/>
        </w:rPr>
        <w:t xml:space="preserve"> </w:t>
      </w:r>
      <w:r w:rsidRPr="00E42DB0">
        <w:rPr>
          <w:rFonts w:ascii="Times New Roman" w:hAnsi="Times New Roman" w:cs="Times New Roman"/>
          <w:sz w:val="28"/>
          <w:szCs w:val="28"/>
        </w:rPr>
        <w:t>визначити істотні ознаки перших знань</w:t>
      </w:r>
      <w:r w:rsidR="005304F0" w:rsidRPr="00E42DB0">
        <w:rPr>
          <w:rFonts w:ascii="Times New Roman" w:hAnsi="Times New Roman" w:cs="Times New Roman"/>
          <w:sz w:val="28"/>
          <w:szCs w:val="28"/>
        </w:rPr>
        <w:t xml:space="preserve">, які не властиві іншим знанням.   Винахід, тобто певні знання мають бути </w:t>
      </w:r>
      <w:r w:rsidRPr="00E42DB0">
        <w:rPr>
          <w:rFonts w:ascii="Times New Roman" w:hAnsi="Times New Roman" w:cs="Times New Roman"/>
          <w:sz w:val="28"/>
          <w:szCs w:val="28"/>
        </w:rPr>
        <w:t>спрямовані на вирішення технічної задачі (проблеми) для досягнення</w:t>
      </w:r>
      <w:r w:rsidR="005304F0" w:rsidRPr="00E42DB0">
        <w:rPr>
          <w:rFonts w:ascii="Times New Roman" w:hAnsi="Times New Roman" w:cs="Times New Roman"/>
          <w:sz w:val="28"/>
          <w:szCs w:val="28"/>
        </w:rPr>
        <w:t xml:space="preserve"> </w:t>
      </w:r>
      <w:r w:rsidRPr="00E42DB0">
        <w:rPr>
          <w:rFonts w:ascii="Times New Roman" w:hAnsi="Times New Roman" w:cs="Times New Roman"/>
          <w:sz w:val="28"/>
          <w:szCs w:val="28"/>
        </w:rPr>
        <w:t>технічного результату.</w:t>
      </w:r>
    </w:p>
    <w:p w:rsidR="00536ED2" w:rsidRPr="00E42DB0" w:rsidRDefault="005304F0" w:rsidP="00C72C29">
      <w:pPr>
        <w:autoSpaceDE w:val="0"/>
        <w:autoSpaceDN w:val="0"/>
        <w:adjustRightInd w:val="0"/>
        <w:spacing w:line="360" w:lineRule="auto"/>
        <w:ind w:firstLine="709"/>
        <w:jc w:val="both"/>
        <w:rPr>
          <w:rFonts w:ascii="Times New Roman" w:hAnsi="Times New Roman" w:cs="Times New Roman"/>
          <w:sz w:val="28"/>
          <w:szCs w:val="28"/>
        </w:rPr>
      </w:pPr>
      <w:r w:rsidRPr="00E42DB0">
        <w:rPr>
          <w:rFonts w:ascii="Times New Roman" w:hAnsi="Times New Roman" w:cs="Times New Roman"/>
          <w:sz w:val="28"/>
          <w:szCs w:val="28"/>
        </w:rPr>
        <w:t xml:space="preserve">Тобто, винахід має розглядатись </w:t>
      </w:r>
      <w:r w:rsidR="00536ED2" w:rsidRPr="00E42DB0">
        <w:rPr>
          <w:rFonts w:ascii="Times New Roman" w:hAnsi="Times New Roman" w:cs="Times New Roman"/>
          <w:sz w:val="28"/>
          <w:szCs w:val="28"/>
        </w:rPr>
        <w:t xml:space="preserve">як знання, </w:t>
      </w:r>
      <w:r w:rsidRPr="00E42DB0">
        <w:rPr>
          <w:rFonts w:ascii="Times New Roman" w:hAnsi="Times New Roman" w:cs="Times New Roman"/>
          <w:sz w:val="28"/>
          <w:szCs w:val="28"/>
        </w:rPr>
        <w:t>що</w:t>
      </w:r>
      <w:r w:rsidR="00536ED2" w:rsidRPr="00E42DB0">
        <w:rPr>
          <w:rFonts w:ascii="Times New Roman" w:hAnsi="Times New Roman" w:cs="Times New Roman"/>
          <w:sz w:val="28"/>
          <w:szCs w:val="28"/>
        </w:rPr>
        <w:t xml:space="preserve"> стосуються продукту або процесу і спрямовані на вирішення</w:t>
      </w:r>
      <w:r w:rsidRPr="00E42DB0">
        <w:rPr>
          <w:rFonts w:ascii="Times New Roman" w:hAnsi="Times New Roman" w:cs="Times New Roman"/>
          <w:sz w:val="28"/>
          <w:szCs w:val="28"/>
        </w:rPr>
        <w:t xml:space="preserve"> </w:t>
      </w:r>
      <w:r w:rsidR="00536ED2" w:rsidRPr="00E42DB0">
        <w:rPr>
          <w:rFonts w:ascii="Times New Roman" w:hAnsi="Times New Roman" w:cs="Times New Roman"/>
          <w:sz w:val="28"/>
          <w:szCs w:val="28"/>
        </w:rPr>
        <w:t>технічної задачі (проблеми) для досягнення технічного результату.</w:t>
      </w:r>
    </w:p>
    <w:p w:rsidR="005304F0" w:rsidRPr="00E42DB0" w:rsidRDefault="00536ED2" w:rsidP="00C72C29">
      <w:pPr>
        <w:autoSpaceDE w:val="0"/>
        <w:autoSpaceDN w:val="0"/>
        <w:adjustRightInd w:val="0"/>
        <w:spacing w:line="360" w:lineRule="auto"/>
        <w:ind w:firstLine="709"/>
        <w:jc w:val="both"/>
        <w:rPr>
          <w:rFonts w:ascii="Times New Roman" w:hAnsi="Times New Roman" w:cs="Times New Roman"/>
          <w:sz w:val="28"/>
          <w:szCs w:val="28"/>
        </w:rPr>
      </w:pPr>
      <w:r w:rsidRPr="00E42DB0">
        <w:rPr>
          <w:rFonts w:ascii="Times New Roman" w:hAnsi="Times New Roman" w:cs="Times New Roman"/>
          <w:sz w:val="28"/>
          <w:szCs w:val="28"/>
        </w:rPr>
        <w:t>Це означає, що незважаючи на те, що законодавство України про охорону</w:t>
      </w:r>
      <w:r w:rsidR="005304F0" w:rsidRPr="00E42DB0">
        <w:rPr>
          <w:rFonts w:ascii="Times New Roman" w:hAnsi="Times New Roman" w:cs="Times New Roman"/>
          <w:sz w:val="28"/>
          <w:szCs w:val="28"/>
        </w:rPr>
        <w:t xml:space="preserve"> </w:t>
      </w:r>
      <w:r w:rsidRPr="00E42DB0">
        <w:rPr>
          <w:rFonts w:ascii="Times New Roman" w:hAnsi="Times New Roman" w:cs="Times New Roman"/>
          <w:sz w:val="28"/>
          <w:szCs w:val="28"/>
        </w:rPr>
        <w:t>прав на винаходи та корисні моделі не використовує терміни «технічне</w:t>
      </w:r>
      <w:r w:rsidR="005304F0" w:rsidRPr="00E42DB0">
        <w:rPr>
          <w:rFonts w:ascii="Times New Roman" w:hAnsi="Times New Roman" w:cs="Times New Roman"/>
          <w:sz w:val="28"/>
          <w:szCs w:val="28"/>
        </w:rPr>
        <w:t xml:space="preserve"> </w:t>
      </w:r>
      <w:r w:rsidRPr="00E42DB0">
        <w:rPr>
          <w:rFonts w:ascii="Times New Roman" w:hAnsi="Times New Roman" w:cs="Times New Roman"/>
          <w:sz w:val="28"/>
          <w:szCs w:val="28"/>
        </w:rPr>
        <w:t>рішення», «технологічне (технічне) вирішення» або «технічний характер» для</w:t>
      </w:r>
      <w:r w:rsidR="005304F0" w:rsidRPr="00E42DB0">
        <w:rPr>
          <w:rFonts w:ascii="Times New Roman" w:hAnsi="Times New Roman" w:cs="Times New Roman"/>
          <w:sz w:val="28"/>
          <w:szCs w:val="28"/>
        </w:rPr>
        <w:t xml:space="preserve"> </w:t>
      </w:r>
      <w:r w:rsidRPr="00E42DB0">
        <w:rPr>
          <w:rFonts w:ascii="Times New Roman" w:hAnsi="Times New Roman" w:cs="Times New Roman"/>
          <w:sz w:val="28"/>
          <w:szCs w:val="28"/>
        </w:rPr>
        <w:t xml:space="preserve">явного визначення терміну «винахід», однак відповідні </w:t>
      </w:r>
      <w:r w:rsidRPr="00E42DB0">
        <w:rPr>
          <w:rFonts w:ascii="Times New Roman" w:hAnsi="Times New Roman" w:cs="Times New Roman"/>
          <w:sz w:val="28"/>
          <w:szCs w:val="28"/>
        </w:rPr>
        <w:lastRenderedPageBreak/>
        <w:t>поняття, які зазвичай</w:t>
      </w:r>
      <w:r w:rsidR="005304F0" w:rsidRPr="00E42DB0">
        <w:rPr>
          <w:rFonts w:ascii="Times New Roman" w:hAnsi="Times New Roman" w:cs="Times New Roman"/>
          <w:sz w:val="28"/>
          <w:szCs w:val="28"/>
        </w:rPr>
        <w:t xml:space="preserve"> </w:t>
      </w:r>
      <w:r w:rsidRPr="00E42DB0">
        <w:rPr>
          <w:rFonts w:ascii="Times New Roman" w:hAnsi="Times New Roman" w:cs="Times New Roman"/>
          <w:sz w:val="28"/>
          <w:szCs w:val="28"/>
        </w:rPr>
        <w:t>розуміються за цими термінами у національних та міжнародних наукових</w:t>
      </w:r>
      <w:r w:rsidR="005304F0" w:rsidRPr="00E42DB0">
        <w:rPr>
          <w:rFonts w:ascii="Times New Roman" w:hAnsi="Times New Roman" w:cs="Times New Roman"/>
          <w:sz w:val="28"/>
          <w:szCs w:val="28"/>
        </w:rPr>
        <w:t xml:space="preserve"> </w:t>
      </w:r>
      <w:r w:rsidRPr="00E42DB0">
        <w:rPr>
          <w:rFonts w:ascii="Times New Roman" w:hAnsi="Times New Roman" w:cs="Times New Roman"/>
          <w:sz w:val="28"/>
          <w:szCs w:val="28"/>
        </w:rPr>
        <w:t>публікаціях, фактично присутні у контексті законодавства</w:t>
      </w:r>
      <w:r w:rsidR="005E38DA" w:rsidRPr="00E42DB0">
        <w:rPr>
          <w:rFonts w:ascii="Times New Roman" w:hAnsi="Times New Roman" w:cs="Times New Roman"/>
          <w:sz w:val="28"/>
          <w:szCs w:val="28"/>
        </w:rPr>
        <w:t>[13</w:t>
      </w:r>
      <w:r w:rsidR="0012190D" w:rsidRPr="00E42DB0">
        <w:rPr>
          <w:rFonts w:ascii="Times New Roman" w:hAnsi="Times New Roman" w:cs="Times New Roman"/>
          <w:sz w:val="28"/>
          <w:szCs w:val="28"/>
        </w:rPr>
        <w:t>]</w:t>
      </w:r>
      <w:r w:rsidR="005304F0" w:rsidRPr="00E42DB0">
        <w:rPr>
          <w:rFonts w:ascii="Times New Roman" w:hAnsi="Times New Roman" w:cs="Times New Roman"/>
          <w:sz w:val="28"/>
          <w:szCs w:val="28"/>
        </w:rPr>
        <w:t>.</w:t>
      </w:r>
    </w:p>
    <w:p w:rsidR="00536ED2" w:rsidRPr="00E42DB0" w:rsidRDefault="00536ED2" w:rsidP="00C72C29">
      <w:pPr>
        <w:autoSpaceDE w:val="0"/>
        <w:autoSpaceDN w:val="0"/>
        <w:adjustRightInd w:val="0"/>
        <w:spacing w:line="360" w:lineRule="auto"/>
        <w:ind w:firstLine="709"/>
        <w:jc w:val="both"/>
        <w:rPr>
          <w:rFonts w:ascii="Times New Roman" w:hAnsi="Times New Roman" w:cs="Times New Roman"/>
          <w:sz w:val="28"/>
          <w:szCs w:val="28"/>
        </w:rPr>
      </w:pPr>
      <w:r w:rsidRPr="00E42DB0">
        <w:rPr>
          <w:rFonts w:ascii="Times New Roman" w:hAnsi="Times New Roman" w:cs="Times New Roman"/>
          <w:sz w:val="28"/>
          <w:szCs w:val="28"/>
        </w:rPr>
        <w:t>З огляду на це можна вважати, що технічний характер певних знань, тобто</w:t>
      </w:r>
      <w:r w:rsidR="005304F0" w:rsidRPr="00E42DB0">
        <w:rPr>
          <w:rFonts w:ascii="Times New Roman" w:hAnsi="Times New Roman" w:cs="Times New Roman"/>
          <w:sz w:val="28"/>
          <w:szCs w:val="28"/>
        </w:rPr>
        <w:t xml:space="preserve"> </w:t>
      </w:r>
      <w:r w:rsidRPr="00E42DB0">
        <w:rPr>
          <w:rFonts w:ascii="Times New Roman" w:hAnsi="Times New Roman" w:cs="Times New Roman"/>
          <w:sz w:val="28"/>
          <w:szCs w:val="28"/>
        </w:rPr>
        <w:t>їх спрямованість на вирішення технічної задачі (проблеми) для досягнення</w:t>
      </w:r>
      <w:r w:rsidR="005304F0" w:rsidRPr="00E42DB0">
        <w:rPr>
          <w:rFonts w:ascii="Times New Roman" w:hAnsi="Times New Roman" w:cs="Times New Roman"/>
          <w:sz w:val="28"/>
          <w:szCs w:val="28"/>
        </w:rPr>
        <w:t xml:space="preserve"> </w:t>
      </w:r>
      <w:r w:rsidRPr="00E42DB0">
        <w:rPr>
          <w:rFonts w:ascii="Times New Roman" w:hAnsi="Times New Roman" w:cs="Times New Roman"/>
          <w:sz w:val="28"/>
          <w:szCs w:val="28"/>
        </w:rPr>
        <w:t>технічного результату, є загальною визначальною умовою законодавства</w:t>
      </w:r>
      <w:r w:rsidR="005304F0" w:rsidRPr="00E42DB0">
        <w:rPr>
          <w:rFonts w:ascii="Times New Roman" w:hAnsi="Times New Roman" w:cs="Times New Roman"/>
          <w:sz w:val="28"/>
          <w:szCs w:val="28"/>
        </w:rPr>
        <w:t xml:space="preserve"> </w:t>
      </w:r>
      <w:r w:rsidRPr="00E42DB0">
        <w:rPr>
          <w:rFonts w:ascii="Times New Roman" w:hAnsi="Times New Roman" w:cs="Times New Roman"/>
          <w:sz w:val="28"/>
          <w:szCs w:val="28"/>
        </w:rPr>
        <w:t>України, яка необхідна для надання цим знанням правової охорони винаходу</w:t>
      </w:r>
      <w:r w:rsidR="005304F0" w:rsidRPr="00E42DB0">
        <w:rPr>
          <w:rFonts w:ascii="Times New Roman" w:hAnsi="Times New Roman" w:cs="Times New Roman"/>
          <w:sz w:val="28"/>
          <w:szCs w:val="28"/>
        </w:rPr>
        <w:t xml:space="preserve"> </w:t>
      </w:r>
      <w:r w:rsidRPr="00E42DB0">
        <w:rPr>
          <w:rFonts w:ascii="Times New Roman" w:hAnsi="Times New Roman" w:cs="Times New Roman"/>
          <w:sz w:val="28"/>
          <w:szCs w:val="28"/>
        </w:rPr>
        <w:t>(корисної моделі).</w:t>
      </w:r>
    </w:p>
    <w:p w:rsidR="005304F0" w:rsidRPr="00E42DB0" w:rsidRDefault="0088678E" w:rsidP="00C72C29">
      <w:pPr>
        <w:autoSpaceDE w:val="0"/>
        <w:autoSpaceDN w:val="0"/>
        <w:adjustRightInd w:val="0"/>
        <w:spacing w:line="360" w:lineRule="auto"/>
        <w:ind w:firstLine="709"/>
        <w:jc w:val="both"/>
        <w:rPr>
          <w:rFonts w:ascii="Times New Roman" w:hAnsi="Times New Roman" w:cs="Times New Roman"/>
          <w:sz w:val="28"/>
          <w:szCs w:val="28"/>
        </w:rPr>
      </w:pPr>
      <w:r w:rsidRPr="00E42DB0">
        <w:rPr>
          <w:rFonts w:ascii="Times New Roman" w:hAnsi="Times New Roman" w:cs="Times New Roman"/>
          <w:sz w:val="28"/>
          <w:szCs w:val="28"/>
        </w:rPr>
        <w:t xml:space="preserve">3.2.3. </w:t>
      </w:r>
      <w:r w:rsidR="00536ED2" w:rsidRPr="00E42DB0">
        <w:rPr>
          <w:rFonts w:ascii="Times New Roman" w:hAnsi="Times New Roman" w:cs="Times New Roman"/>
          <w:sz w:val="28"/>
          <w:szCs w:val="28"/>
        </w:rPr>
        <w:t>Під технічним результатом розуміють виявлення нових властивостей або</w:t>
      </w:r>
      <w:r w:rsidR="005304F0" w:rsidRPr="00E42DB0">
        <w:rPr>
          <w:rFonts w:ascii="Times New Roman" w:hAnsi="Times New Roman" w:cs="Times New Roman"/>
          <w:sz w:val="28"/>
          <w:szCs w:val="28"/>
        </w:rPr>
        <w:t xml:space="preserve"> </w:t>
      </w:r>
      <w:r w:rsidR="00536ED2" w:rsidRPr="00E42DB0">
        <w:rPr>
          <w:rFonts w:ascii="Times New Roman" w:hAnsi="Times New Roman" w:cs="Times New Roman"/>
          <w:sz w:val="28"/>
          <w:szCs w:val="28"/>
        </w:rPr>
        <w:t>покращання характеристик відомих властивостей об'єкта винаходу (корисної</w:t>
      </w:r>
      <w:r w:rsidR="005304F0" w:rsidRPr="00E42DB0">
        <w:rPr>
          <w:rFonts w:ascii="Times New Roman" w:hAnsi="Times New Roman" w:cs="Times New Roman"/>
          <w:sz w:val="28"/>
          <w:szCs w:val="28"/>
        </w:rPr>
        <w:t xml:space="preserve"> </w:t>
      </w:r>
      <w:r w:rsidR="00536ED2" w:rsidRPr="00E42DB0">
        <w:rPr>
          <w:rFonts w:ascii="Times New Roman" w:hAnsi="Times New Roman" w:cs="Times New Roman"/>
          <w:sz w:val="28"/>
          <w:szCs w:val="28"/>
        </w:rPr>
        <w:t>моделі), що можуть бути одержані при здійсненні винаходу (корисної моделі).</w:t>
      </w:r>
      <w:r w:rsidR="005304F0" w:rsidRPr="00E42DB0">
        <w:rPr>
          <w:rFonts w:ascii="Times New Roman" w:hAnsi="Times New Roman" w:cs="Times New Roman"/>
          <w:sz w:val="28"/>
          <w:szCs w:val="28"/>
        </w:rPr>
        <w:t xml:space="preserve">  </w:t>
      </w:r>
      <w:r w:rsidR="00536ED2" w:rsidRPr="00E42DB0">
        <w:rPr>
          <w:rFonts w:ascii="Times New Roman" w:hAnsi="Times New Roman" w:cs="Times New Roman"/>
          <w:sz w:val="28"/>
          <w:szCs w:val="28"/>
        </w:rPr>
        <w:t xml:space="preserve"> </w:t>
      </w:r>
    </w:p>
    <w:p w:rsidR="005304F0" w:rsidRPr="00E42DB0" w:rsidRDefault="005304F0" w:rsidP="00C72C29">
      <w:pPr>
        <w:autoSpaceDE w:val="0"/>
        <w:autoSpaceDN w:val="0"/>
        <w:adjustRightInd w:val="0"/>
        <w:spacing w:line="360" w:lineRule="auto"/>
        <w:ind w:firstLine="709"/>
        <w:jc w:val="both"/>
        <w:rPr>
          <w:rFonts w:ascii="Times New Roman" w:hAnsi="Times New Roman" w:cs="Times New Roman"/>
          <w:sz w:val="28"/>
          <w:szCs w:val="28"/>
        </w:rPr>
      </w:pPr>
      <w:r w:rsidRPr="00E42DB0">
        <w:rPr>
          <w:rFonts w:ascii="Times New Roman" w:hAnsi="Times New Roman" w:cs="Times New Roman"/>
          <w:sz w:val="28"/>
          <w:szCs w:val="28"/>
        </w:rPr>
        <w:t>Т</w:t>
      </w:r>
      <w:r w:rsidR="00536ED2" w:rsidRPr="00E42DB0">
        <w:rPr>
          <w:rFonts w:ascii="Times New Roman" w:hAnsi="Times New Roman" w:cs="Times New Roman"/>
          <w:sz w:val="28"/>
          <w:szCs w:val="28"/>
        </w:rPr>
        <w:t>ермін властивість використаний у такому значенні: властивість (технічна) це зовнішній прояв матеріальної природи продукту у взаємодії цього продукту із іншим матеріальним об’єктом, тобто прояв який має матеріальну природу і ґрунтується виключно на механічних, фізичних, хімічних, біологічних і т.п. явищах та ефектах.</w:t>
      </w:r>
    </w:p>
    <w:p w:rsidR="00536ED2" w:rsidRPr="00E42DB0" w:rsidRDefault="00536ED2" w:rsidP="00C72C29">
      <w:pPr>
        <w:autoSpaceDE w:val="0"/>
        <w:autoSpaceDN w:val="0"/>
        <w:adjustRightInd w:val="0"/>
        <w:spacing w:line="360" w:lineRule="auto"/>
        <w:ind w:firstLine="709"/>
        <w:jc w:val="both"/>
        <w:rPr>
          <w:rFonts w:ascii="Times New Roman" w:hAnsi="Times New Roman" w:cs="Times New Roman"/>
          <w:sz w:val="28"/>
          <w:szCs w:val="28"/>
        </w:rPr>
      </w:pPr>
      <w:r w:rsidRPr="00E42DB0">
        <w:rPr>
          <w:rFonts w:ascii="Times New Roman" w:hAnsi="Times New Roman" w:cs="Times New Roman"/>
          <w:sz w:val="28"/>
          <w:szCs w:val="28"/>
        </w:rPr>
        <w:t>Враховуючи природну відмінність між продуктом (матеріальним</w:t>
      </w:r>
      <w:r w:rsidR="005304F0" w:rsidRPr="00E42DB0">
        <w:rPr>
          <w:rFonts w:ascii="Times New Roman" w:hAnsi="Times New Roman" w:cs="Times New Roman"/>
          <w:sz w:val="28"/>
          <w:szCs w:val="28"/>
        </w:rPr>
        <w:t xml:space="preserve"> </w:t>
      </w:r>
      <w:r w:rsidRPr="00E42DB0">
        <w:rPr>
          <w:rFonts w:ascii="Times New Roman" w:hAnsi="Times New Roman" w:cs="Times New Roman"/>
          <w:sz w:val="28"/>
          <w:szCs w:val="28"/>
        </w:rPr>
        <w:t>об’єктом) і процесом (діяльністю людини) та розуміння смислового змісту терміну «властивість», необхідно розглядати:</w:t>
      </w:r>
    </w:p>
    <w:p w:rsidR="005F2329" w:rsidRPr="00E42DB0" w:rsidRDefault="00536ED2" w:rsidP="00C72C29">
      <w:pPr>
        <w:pStyle w:val="a3"/>
        <w:numPr>
          <w:ilvl w:val="0"/>
          <w:numId w:val="1"/>
        </w:numPr>
        <w:autoSpaceDE w:val="0"/>
        <w:autoSpaceDN w:val="0"/>
        <w:adjustRightInd w:val="0"/>
        <w:spacing w:line="360" w:lineRule="auto"/>
        <w:ind w:left="0" w:firstLine="709"/>
        <w:jc w:val="both"/>
        <w:rPr>
          <w:rFonts w:ascii="Times New Roman" w:hAnsi="Times New Roman" w:cs="Times New Roman"/>
          <w:sz w:val="28"/>
          <w:szCs w:val="28"/>
        </w:rPr>
      </w:pPr>
      <w:r w:rsidRPr="00E42DB0">
        <w:rPr>
          <w:rFonts w:ascii="Times New Roman" w:hAnsi="Times New Roman" w:cs="Times New Roman"/>
          <w:sz w:val="28"/>
          <w:szCs w:val="28"/>
        </w:rPr>
        <w:t>під технічним результатом продукту як об’єкта технології (винаходу) -</w:t>
      </w:r>
      <w:r w:rsidR="005F2329" w:rsidRPr="00E42DB0">
        <w:rPr>
          <w:rFonts w:ascii="Times New Roman" w:hAnsi="Times New Roman" w:cs="Times New Roman"/>
          <w:sz w:val="28"/>
          <w:szCs w:val="28"/>
        </w:rPr>
        <w:t xml:space="preserve"> </w:t>
      </w:r>
      <w:r w:rsidRPr="00E42DB0">
        <w:rPr>
          <w:rFonts w:ascii="Times New Roman" w:hAnsi="Times New Roman" w:cs="Times New Roman"/>
          <w:sz w:val="28"/>
          <w:szCs w:val="28"/>
        </w:rPr>
        <w:t>виявлення його нових властивостей (корисних, технічних) або покращання</w:t>
      </w:r>
      <w:r w:rsidR="005304F0" w:rsidRPr="00E42DB0">
        <w:rPr>
          <w:rFonts w:ascii="Times New Roman" w:hAnsi="Times New Roman" w:cs="Times New Roman"/>
          <w:sz w:val="28"/>
          <w:szCs w:val="28"/>
        </w:rPr>
        <w:t xml:space="preserve"> </w:t>
      </w:r>
      <w:r w:rsidRPr="00E42DB0">
        <w:rPr>
          <w:rFonts w:ascii="Times New Roman" w:hAnsi="Times New Roman" w:cs="Times New Roman"/>
          <w:sz w:val="28"/>
          <w:szCs w:val="28"/>
        </w:rPr>
        <w:t>характеристик його відомих властивостей (технічних);</w:t>
      </w:r>
    </w:p>
    <w:p w:rsidR="00536ED2" w:rsidRPr="00E42DB0" w:rsidRDefault="00536ED2" w:rsidP="00C72C29">
      <w:pPr>
        <w:pStyle w:val="a3"/>
        <w:numPr>
          <w:ilvl w:val="0"/>
          <w:numId w:val="1"/>
        </w:numPr>
        <w:autoSpaceDE w:val="0"/>
        <w:autoSpaceDN w:val="0"/>
        <w:adjustRightInd w:val="0"/>
        <w:spacing w:line="360" w:lineRule="auto"/>
        <w:ind w:left="0" w:firstLine="709"/>
        <w:jc w:val="both"/>
        <w:rPr>
          <w:rFonts w:ascii="Times New Roman" w:hAnsi="Times New Roman" w:cs="Times New Roman"/>
          <w:sz w:val="28"/>
          <w:szCs w:val="28"/>
        </w:rPr>
      </w:pPr>
      <w:r w:rsidRPr="00E42DB0">
        <w:rPr>
          <w:rFonts w:ascii="Times New Roman" w:hAnsi="Times New Roman" w:cs="Times New Roman"/>
          <w:sz w:val="28"/>
          <w:szCs w:val="28"/>
        </w:rPr>
        <w:t>під технічним результатом процесу (способу) як об’єкта технології</w:t>
      </w:r>
      <w:r w:rsidR="005F2329" w:rsidRPr="00E42DB0">
        <w:rPr>
          <w:rFonts w:ascii="Times New Roman" w:hAnsi="Times New Roman" w:cs="Times New Roman"/>
          <w:sz w:val="28"/>
          <w:szCs w:val="28"/>
        </w:rPr>
        <w:t xml:space="preserve"> </w:t>
      </w:r>
      <w:r w:rsidRPr="00E42DB0">
        <w:rPr>
          <w:rFonts w:ascii="Times New Roman" w:hAnsi="Times New Roman" w:cs="Times New Roman"/>
          <w:sz w:val="28"/>
          <w:szCs w:val="28"/>
        </w:rPr>
        <w:t>(винаходу) - виявлення нових властивостей (корисних, технічних) або</w:t>
      </w:r>
      <w:r w:rsidR="005F2329" w:rsidRPr="00E42DB0">
        <w:rPr>
          <w:rFonts w:ascii="Times New Roman" w:hAnsi="Times New Roman" w:cs="Times New Roman"/>
          <w:sz w:val="28"/>
          <w:szCs w:val="28"/>
        </w:rPr>
        <w:t xml:space="preserve"> </w:t>
      </w:r>
      <w:r w:rsidRPr="00E42DB0">
        <w:rPr>
          <w:rFonts w:ascii="Times New Roman" w:hAnsi="Times New Roman" w:cs="Times New Roman"/>
          <w:sz w:val="28"/>
          <w:szCs w:val="28"/>
        </w:rPr>
        <w:t>покращання характеристик відомих властивостей (технічних) продукту</w:t>
      </w:r>
      <w:r w:rsidR="005F2329" w:rsidRPr="00E42DB0">
        <w:rPr>
          <w:rFonts w:ascii="Times New Roman" w:hAnsi="Times New Roman" w:cs="Times New Roman"/>
          <w:sz w:val="28"/>
          <w:szCs w:val="28"/>
        </w:rPr>
        <w:t xml:space="preserve"> </w:t>
      </w:r>
      <w:r w:rsidRPr="00E42DB0">
        <w:rPr>
          <w:rFonts w:ascii="Times New Roman" w:hAnsi="Times New Roman" w:cs="Times New Roman"/>
          <w:sz w:val="28"/>
          <w:szCs w:val="28"/>
        </w:rPr>
        <w:t>(продуктів), за допомогою якого виконують дію (дії) процесу або який є</w:t>
      </w:r>
      <w:r w:rsidR="005F2329" w:rsidRPr="00E42DB0">
        <w:rPr>
          <w:rFonts w:ascii="Times New Roman" w:hAnsi="Times New Roman" w:cs="Times New Roman"/>
          <w:sz w:val="28"/>
          <w:szCs w:val="28"/>
        </w:rPr>
        <w:t xml:space="preserve"> </w:t>
      </w:r>
      <w:r w:rsidRPr="00E42DB0">
        <w:rPr>
          <w:rFonts w:ascii="Times New Roman" w:hAnsi="Times New Roman" w:cs="Times New Roman"/>
          <w:sz w:val="28"/>
          <w:szCs w:val="28"/>
        </w:rPr>
        <w:t>результатом цього процесу.</w:t>
      </w:r>
    </w:p>
    <w:p w:rsidR="00536ED2" w:rsidRPr="00E42DB0" w:rsidRDefault="0088678E" w:rsidP="00C72C29">
      <w:pPr>
        <w:autoSpaceDE w:val="0"/>
        <w:autoSpaceDN w:val="0"/>
        <w:adjustRightInd w:val="0"/>
        <w:spacing w:line="360" w:lineRule="auto"/>
        <w:ind w:firstLine="709"/>
        <w:jc w:val="both"/>
        <w:rPr>
          <w:rFonts w:ascii="Times New Roman" w:hAnsi="Times New Roman" w:cs="Times New Roman"/>
          <w:sz w:val="28"/>
          <w:szCs w:val="28"/>
        </w:rPr>
      </w:pPr>
      <w:r w:rsidRPr="00E42DB0">
        <w:rPr>
          <w:rFonts w:ascii="Times New Roman" w:hAnsi="Times New Roman" w:cs="Times New Roman"/>
          <w:sz w:val="28"/>
          <w:szCs w:val="28"/>
        </w:rPr>
        <w:t xml:space="preserve">3.2.4.  </w:t>
      </w:r>
      <w:r w:rsidR="00536ED2" w:rsidRPr="00E42DB0">
        <w:rPr>
          <w:rFonts w:ascii="Times New Roman" w:hAnsi="Times New Roman" w:cs="Times New Roman"/>
          <w:sz w:val="28"/>
          <w:szCs w:val="28"/>
        </w:rPr>
        <w:t xml:space="preserve">Технічним результатом може бути одержання технічних засобів (продуктів) певного призначення уперше. У такому випадку, технічним </w:t>
      </w:r>
      <w:r w:rsidR="00536ED2" w:rsidRPr="00E42DB0">
        <w:rPr>
          <w:rFonts w:ascii="Times New Roman" w:hAnsi="Times New Roman" w:cs="Times New Roman"/>
          <w:sz w:val="28"/>
          <w:szCs w:val="28"/>
        </w:rPr>
        <w:lastRenderedPageBreak/>
        <w:t xml:space="preserve">результатом продукту є його технічна властивість, яка полягає </w:t>
      </w:r>
      <w:r w:rsidR="005F2329" w:rsidRPr="00E42DB0">
        <w:rPr>
          <w:rFonts w:ascii="Times New Roman" w:hAnsi="Times New Roman" w:cs="Times New Roman"/>
          <w:sz w:val="28"/>
          <w:szCs w:val="28"/>
        </w:rPr>
        <w:t>у здатності реалізувати це нове призначення.</w:t>
      </w:r>
    </w:p>
    <w:p w:rsidR="005F2329" w:rsidRPr="00E42DB0" w:rsidRDefault="0088678E" w:rsidP="00C72C29">
      <w:pPr>
        <w:autoSpaceDE w:val="0"/>
        <w:autoSpaceDN w:val="0"/>
        <w:adjustRightInd w:val="0"/>
        <w:spacing w:line="360" w:lineRule="auto"/>
        <w:ind w:firstLine="709"/>
        <w:jc w:val="both"/>
        <w:rPr>
          <w:rFonts w:ascii="Times New Roman" w:hAnsi="Times New Roman" w:cs="Times New Roman"/>
          <w:sz w:val="28"/>
          <w:szCs w:val="28"/>
        </w:rPr>
      </w:pPr>
      <w:r w:rsidRPr="00E42DB0">
        <w:rPr>
          <w:rFonts w:ascii="Times New Roman" w:hAnsi="Times New Roman" w:cs="Times New Roman"/>
          <w:sz w:val="28"/>
          <w:szCs w:val="28"/>
        </w:rPr>
        <w:t xml:space="preserve">3.2.5. </w:t>
      </w:r>
      <w:r w:rsidR="00536ED2" w:rsidRPr="00E42DB0">
        <w:rPr>
          <w:rFonts w:ascii="Times New Roman" w:hAnsi="Times New Roman" w:cs="Times New Roman"/>
          <w:sz w:val="28"/>
          <w:szCs w:val="28"/>
        </w:rPr>
        <w:t>Явища та ефекти (соціальні, культурні, естетичні, політичні, комерційні тощо), які є проявом впливу продуктів на свідомість людини (людей), не мають матеріальної природи і не можуть вважатись властивостями (технічними) продукту, а відтак не можуть характеризувати</w:t>
      </w:r>
      <w:r w:rsidR="005F2329" w:rsidRPr="00E42DB0">
        <w:rPr>
          <w:rFonts w:ascii="Times New Roman" w:hAnsi="Times New Roman" w:cs="Times New Roman"/>
          <w:sz w:val="28"/>
          <w:szCs w:val="28"/>
        </w:rPr>
        <w:t xml:space="preserve"> </w:t>
      </w:r>
      <w:r w:rsidR="00536ED2" w:rsidRPr="00E42DB0">
        <w:rPr>
          <w:rFonts w:ascii="Times New Roman" w:hAnsi="Times New Roman" w:cs="Times New Roman"/>
          <w:sz w:val="28"/>
          <w:szCs w:val="28"/>
        </w:rPr>
        <w:t>технічні результати продукту як об'єкта технології (винаходу).</w:t>
      </w:r>
    </w:p>
    <w:p w:rsidR="005F2329" w:rsidRPr="00E42DB0" w:rsidRDefault="00536ED2" w:rsidP="00C72C29">
      <w:pPr>
        <w:autoSpaceDE w:val="0"/>
        <w:autoSpaceDN w:val="0"/>
        <w:adjustRightInd w:val="0"/>
        <w:spacing w:line="360" w:lineRule="auto"/>
        <w:ind w:firstLine="709"/>
        <w:jc w:val="both"/>
        <w:rPr>
          <w:rFonts w:ascii="Times New Roman" w:hAnsi="Times New Roman" w:cs="Times New Roman"/>
          <w:sz w:val="28"/>
          <w:szCs w:val="28"/>
        </w:rPr>
      </w:pPr>
      <w:r w:rsidRPr="00E42DB0">
        <w:rPr>
          <w:rFonts w:ascii="Times New Roman" w:hAnsi="Times New Roman" w:cs="Times New Roman"/>
          <w:sz w:val="28"/>
          <w:szCs w:val="28"/>
        </w:rPr>
        <w:t>Результат не вважається технічним, якщо від досягається лише завдяки</w:t>
      </w:r>
      <w:r w:rsidR="005F2329" w:rsidRPr="00E42DB0">
        <w:rPr>
          <w:rFonts w:ascii="Times New Roman" w:hAnsi="Times New Roman" w:cs="Times New Roman"/>
          <w:sz w:val="28"/>
          <w:szCs w:val="28"/>
        </w:rPr>
        <w:t xml:space="preserve"> </w:t>
      </w:r>
      <w:r w:rsidRPr="00E42DB0">
        <w:rPr>
          <w:rFonts w:ascii="Times New Roman" w:hAnsi="Times New Roman" w:cs="Times New Roman"/>
          <w:sz w:val="28"/>
          <w:szCs w:val="28"/>
        </w:rPr>
        <w:t>дотриманню певного порядку при здійсненні тих чи інших видів діяльності,</w:t>
      </w:r>
      <w:r w:rsidR="005F2329" w:rsidRPr="00E42DB0">
        <w:rPr>
          <w:rFonts w:ascii="Times New Roman" w:hAnsi="Times New Roman" w:cs="Times New Roman"/>
          <w:sz w:val="28"/>
          <w:szCs w:val="28"/>
        </w:rPr>
        <w:t xml:space="preserve"> </w:t>
      </w:r>
      <w:r w:rsidRPr="00E42DB0">
        <w:rPr>
          <w:rFonts w:ascii="Times New Roman" w:hAnsi="Times New Roman" w:cs="Times New Roman"/>
          <w:sz w:val="28"/>
          <w:szCs w:val="28"/>
        </w:rPr>
        <w:t>заснованих на домовленості між її учасниками або усталених правил.</w:t>
      </w:r>
    </w:p>
    <w:p w:rsidR="005F2329" w:rsidRPr="00E42DB0" w:rsidRDefault="00536ED2" w:rsidP="00C72C29">
      <w:pPr>
        <w:autoSpaceDE w:val="0"/>
        <w:autoSpaceDN w:val="0"/>
        <w:adjustRightInd w:val="0"/>
        <w:spacing w:line="360" w:lineRule="auto"/>
        <w:ind w:firstLine="709"/>
        <w:jc w:val="both"/>
        <w:rPr>
          <w:rFonts w:ascii="Times New Roman" w:hAnsi="Times New Roman" w:cs="Times New Roman"/>
          <w:sz w:val="28"/>
          <w:szCs w:val="28"/>
        </w:rPr>
      </w:pPr>
      <w:r w:rsidRPr="00E42DB0">
        <w:rPr>
          <w:rFonts w:ascii="Times New Roman" w:hAnsi="Times New Roman" w:cs="Times New Roman"/>
          <w:sz w:val="28"/>
          <w:szCs w:val="28"/>
        </w:rPr>
        <w:t>Результат не вважається технічним, також коли він полягає тільки в</w:t>
      </w:r>
      <w:r w:rsidR="005F2329" w:rsidRPr="00E42DB0">
        <w:rPr>
          <w:rFonts w:ascii="Times New Roman" w:hAnsi="Times New Roman" w:cs="Times New Roman"/>
          <w:sz w:val="28"/>
          <w:szCs w:val="28"/>
        </w:rPr>
        <w:t xml:space="preserve"> </w:t>
      </w:r>
      <w:r w:rsidRPr="00E42DB0">
        <w:rPr>
          <w:rFonts w:ascii="Times New Roman" w:hAnsi="Times New Roman" w:cs="Times New Roman"/>
          <w:sz w:val="28"/>
          <w:szCs w:val="28"/>
        </w:rPr>
        <w:t>отриманні тієї чи іншої інформації (її смислового змісту) і досягається лише</w:t>
      </w:r>
      <w:r w:rsidR="005F2329" w:rsidRPr="00E42DB0">
        <w:rPr>
          <w:rFonts w:ascii="Times New Roman" w:hAnsi="Times New Roman" w:cs="Times New Roman"/>
          <w:sz w:val="28"/>
          <w:szCs w:val="28"/>
        </w:rPr>
        <w:t xml:space="preserve"> </w:t>
      </w:r>
      <w:r w:rsidRPr="00E42DB0">
        <w:rPr>
          <w:rFonts w:ascii="Times New Roman" w:hAnsi="Times New Roman" w:cs="Times New Roman"/>
          <w:sz w:val="28"/>
          <w:szCs w:val="28"/>
        </w:rPr>
        <w:t>завдяки застосуванню математичного метода, програми для ЕОМ або</w:t>
      </w:r>
      <w:r w:rsidR="005F2329" w:rsidRPr="00E42DB0">
        <w:rPr>
          <w:rFonts w:ascii="Times New Roman" w:hAnsi="Times New Roman" w:cs="Times New Roman"/>
          <w:sz w:val="28"/>
          <w:szCs w:val="28"/>
        </w:rPr>
        <w:t xml:space="preserve"> </w:t>
      </w:r>
      <w:r w:rsidRPr="00E42DB0">
        <w:rPr>
          <w:rFonts w:ascii="Times New Roman" w:hAnsi="Times New Roman" w:cs="Times New Roman"/>
          <w:sz w:val="28"/>
          <w:szCs w:val="28"/>
        </w:rPr>
        <w:t>алгоритму, що в ній використовується.</w:t>
      </w:r>
    </w:p>
    <w:p w:rsidR="005F2329" w:rsidRPr="00E42DB0" w:rsidRDefault="00536ED2" w:rsidP="00C72C29">
      <w:pPr>
        <w:autoSpaceDE w:val="0"/>
        <w:autoSpaceDN w:val="0"/>
        <w:adjustRightInd w:val="0"/>
        <w:spacing w:line="360" w:lineRule="auto"/>
        <w:ind w:firstLine="709"/>
        <w:jc w:val="both"/>
        <w:rPr>
          <w:rFonts w:ascii="Times New Roman" w:hAnsi="Times New Roman" w:cs="Times New Roman"/>
          <w:sz w:val="28"/>
          <w:szCs w:val="28"/>
        </w:rPr>
      </w:pPr>
      <w:r w:rsidRPr="00E42DB0">
        <w:rPr>
          <w:rFonts w:ascii="Times New Roman" w:hAnsi="Times New Roman" w:cs="Times New Roman"/>
          <w:sz w:val="28"/>
          <w:szCs w:val="28"/>
        </w:rPr>
        <w:t>Також, результат не може вважатися технічним, якщо він полягає лише у</w:t>
      </w:r>
      <w:r w:rsidR="005F2329" w:rsidRPr="00E42DB0">
        <w:rPr>
          <w:rFonts w:ascii="Times New Roman" w:hAnsi="Times New Roman" w:cs="Times New Roman"/>
          <w:sz w:val="28"/>
          <w:szCs w:val="28"/>
        </w:rPr>
        <w:t xml:space="preserve"> </w:t>
      </w:r>
      <w:r w:rsidRPr="00E42DB0">
        <w:rPr>
          <w:rFonts w:ascii="Times New Roman" w:hAnsi="Times New Roman" w:cs="Times New Roman"/>
          <w:sz w:val="28"/>
          <w:szCs w:val="28"/>
        </w:rPr>
        <w:t>підвищені цікавості або видовищного ефекту. Прикладом може бути спосіб</w:t>
      </w:r>
      <w:r w:rsidR="005F2329" w:rsidRPr="00E42DB0">
        <w:rPr>
          <w:rFonts w:ascii="Times New Roman" w:hAnsi="Times New Roman" w:cs="Times New Roman"/>
          <w:sz w:val="28"/>
          <w:szCs w:val="28"/>
        </w:rPr>
        <w:t xml:space="preserve"> </w:t>
      </w:r>
      <w:r w:rsidRPr="00E42DB0">
        <w:rPr>
          <w:rFonts w:ascii="Times New Roman" w:hAnsi="Times New Roman" w:cs="Times New Roman"/>
          <w:sz w:val="28"/>
          <w:szCs w:val="28"/>
        </w:rPr>
        <w:t>проведення гри за допомогою комп’ютера, в якому результат досягається лише завдяки особливостям смислового наповнення самої гри, її сюжету</w:t>
      </w:r>
      <w:r w:rsidR="005E38DA" w:rsidRPr="00E42DB0">
        <w:rPr>
          <w:rFonts w:ascii="Times New Roman" w:hAnsi="Times New Roman" w:cs="Times New Roman"/>
          <w:sz w:val="28"/>
          <w:szCs w:val="28"/>
        </w:rPr>
        <w:t>[13</w:t>
      </w:r>
      <w:r w:rsidR="0012190D" w:rsidRPr="00E42DB0">
        <w:rPr>
          <w:rFonts w:ascii="Times New Roman" w:hAnsi="Times New Roman" w:cs="Times New Roman"/>
          <w:sz w:val="28"/>
          <w:szCs w:val="28"/>
        </w:rPr>
        <w:t>]</w:t>
      </w:r>
      <w:r w:rsidRPr="00E42DB0">
        <w:rPr>
          <w:rFonts w:ascii="Times New Roman" w:hAnsi="Times New Roman" w:cs="Times New Roman"/>
          <w:sz w:val="28"/>
          <w:szCs w:val="28"/>
        </w:rPr>
        <w:t>.</w:t>
      </w:r>
    </w:p>
    <w:p w:rsidR="005F2329" w:rsidRPr="00E42DB0" w:rsidRDefault="0088678E" w:rsidP="00C72C29">
      <w:pPr>
        <w:autoSpaceDE w:val="0"/>
        <w:autoSpaceDN w:val="0"/>
        <w:adjustRightInd w:val="0"/>
        <w:spacing w:line="360" w:lineRule="auto"/>
        <w:ind w:firstLine="709"/>
        <w:jc w:val="both"/>
        <w:rPr>
          <w:rFonts w:ascii="Times New Roman" w:hAnsi="Times New Roman" w:cs="Times New Roman"/>
          <w:sz w:val="28"/>
          <w:szCs w:val="28"/>
        </w:rPr>
      </w:pPr>
      <w:r w:rsidRPr="00E42DB0">
        <w:rPr>
          <w:rFonts w:ascii="Times New Roman" w:hAnsi="Times New Roman" w:cs="Times New Roman"/>
          <w:sz w:val="28"/>
          <w:szCs w:val="28"/>
        </w:rPr>
        <w:t xml:space="preserve">3.2.6. </w:t>
      </w:r>
      <w:r w:rsidR="00536ED2" w:rsidRPr="00E42DB0">
        <w:rPr>
          <w:rFonts w:ascii="Times New Roman" w:hAnsi="Times New Roman" w:cs="Times New Roman"/>
          <w:sz w:val="28"/>
          <w:szCs w:val="28"/>
        </w:rPr>
        <w:t xml:space="preserve">Для встановлення належності </w:t>
      </w:r>
      <w:r w:rsidR="005F2329" w:rsidRPr="00E42DB0">
        <w:rPr>
          <w:rFonts w:ascii="Times New Roman" w:hAnsi="Times New Roman" w:cs="Times New Roman"/>
          <w:sz w:val="28"/>
          <w:szCs w:val="28"/>
        </w:rPr>
        <w:t xml:space="preserve">об’єкту до </w:t>
      </w:r>
      <w:r w:rsidR="00536ED2" w:rsidRPr="00E42DB0">
        <w:rPr>
          <w:rFonts w:ascii="Times New Roman" w:hAnsi="Times New Roman" w:cs="Times New Roman"/>
          <w:sz w:val="28"/>
          <w:szCs w:val="28"/>
        </w:rPr>
        <w:t>продукту чи процесу необхідно перевірити, чи відповідають вони</w:t>
      </w:r>
      <w:r w:rsidR="005F2329" w:rsidRPr="00E42DB0">
        <w:rPr>
          <w:rFonts w:ascii="Times New Roman" w:hAnsi="Times New Roman" w:cs="Times New Roman"/>
          <w:sz w:val="28"/>
          <w:szCs w:val="28"/>
        </w:rPr>
        <w:t xml:space="preserve"> </w:t>
      </w:r>
      <w:r w:rsidR="00536ED2" w:rsidRPr="00E42DB0">
        <w:rPr>
          <w:rFonts w:ascii="Times New Roman" w:hAnsi="Times New Roman" w:cs="Times New Roman"/>
          <w:sz w:val="28"/>
          <w:szCs w:val="28"/>
        </w:rPr>
        <w:t>визначенням цих об'єктів</w:t>
      </w:r>
      <w:r w:rsidR="005F2329" w:rsidRPr="00E42DB0">
        <w:rPr>
          <w:rFonts w:ascii="Times New Roman" w:hAnsi="Times New Roman" w:cs="Times New Roman"/>
          <w:sz w:val="28"/>
          <w:szCs w:val="28"/>
        </w:rPr>
        <w:t>.</w:t>
      </w:r>
    </w:p>
    <w:p w:rsidR="00536ED2" w:rsidRPr="00E42DB0" w:rsidRDefault="005F2329" w:rsidP="00C72C29">
      <w:pPr>
        <w:autoSpaceDE w:val="0"/>
        <w:autoSpaceDN w:val="0"/>
        <w:adjustRightInd w:val="0"/>
        <w:spacing w:line="360" w:lineRule="auto"/>
        <w:ind w:firstLine="709"/>
        <w:jc w:val="both"/>
        <w:rPr>
          <w:rFonts w:ascii="Times New Roman" w:hAnsi="Times New Roman" w:cs="Times New Roman"/>
          <w:sz w:val="28"/>
          <w:szCs w:val="28"/>
        </w:rPr>
      </w:pPr>
      <w:r w:rsidRPr="00E42DB0">
        <w:rPr>
          <w:rFonts w:ascii="Times New Roman" w:hAnsi="Times New Roman" w:cs="Times New Roman"/>
          <w:sz w:val="28"/>
          <w:szCs w:val="28"/>
        </w:rPr>
        <w:t>П</w:t>
      </w:r>
      <w:r w:rsidR="00536ED2" w:rsidRPr="00E42DB0">
        <w:rPr>
          <w:rFonts w:ascii="Times New Roman" w:hAnsi="Times New Roman" w:cs="Times New Roman"/>
          <w:sz w:val="28"/>
          <w:szCs w:val="28"/>
        </w:rPr>
        <w:t>родукт як об'єкт технології (винаходу) - це матеріальний об'єкт як результат діяльності (праці) людини.</w:t>
      </w:r>
      <w:r w:rsidRPr="00E42DB0">
        <w:rPr>
          <w:rFonts w:ascii="Times New Roman" w:hAnsi="Times New Roman" w:cs="Times New Roman"/>
          <w:sz w:val="28"/>
          <w:szCs w:val="28"/>
        </w:rPr>
        <w:t xml:space="preserve"> </w:t>
      </w:r>
      <w:r w:rsidR="00536ED2" w:rsidRPr="00E42DB0">
        <w:rPr>
          <w:rFonts w:ascii="Times New Roman" w:hAnsi="Times New Roman" w:cs="Times New Roman"/>
          <w:sz w:val="28"/>
          <w:szCs w:val="28"/>
        </w:rPr>
        <w:t xml:space="preserve"> Таким продуктом, зокрема, є пристрій, механізм, система (комплекс) взаємодіючих пристроїв, споруда, виріб, речовина, штам</w:t>
      </w:r>
      <w:r w:rsidRPr="00E42DB0">
        <w:rPr>
          <w:rFonts w:ascii="Times New Roman" w:hAnsi="Times New Roman" w:cs="Times New Roman"/>
          <w:sz w:val="28"/>
          <w:szCs w:val="28"/>
        </w:rPr>
        <w:t xml:space="preserve"> </w:t>
      </w:r>
      <w:r w:rsidR="00536ED2" w:rsidRPr="00E42DB0">
        <w:rPr>
          <w:rFonts w:ascii="Times New Roman" w:hAnsi="Times New Roman" w:cs="Times New Roman"/>
          <w:sz w:val="28"/>
          <w:szCs w:val="28"/>
        </w:rPr>
        <w:t>мікроорганізму, культура клітин рослини і тварини та інший біологічний</w:t>
      </w:r>
      <w:r w:rsidRPr="00E42DB0">
        <w:rPr>
          <w:rFonts w:ascii="Times New Roman" w:hAnsi="Times New Roman" w:cs="Times New Roman"/>
          <w:sz w:val="28"/>
          <w:szCs w:val="28"/>
        </w:rPr>
        <w:t xml:space="preserve"> </w:t>
      </w:r>
      <w:r w:rsidR="00536ED2" w:rsidRPr="00E42DB0">
        <w:rPr>
          <w:rFonts w:ascii="Times New Roman" w:hAnsi="Times New Roman" w:cs="Times New Roman"/>
          <w:sz w:val="28"/>
          <w:szCs w:val="28"/>
        </w:rPr>
        <w:t>матеріал (матеріал, що містить генетичну інформацію та може</w:t>
      </w:r>
      <w:r w:rsidRPr="00E42DB0">
        <w:rPr>
          <w:rFonts w:ascii="Times New Roman" w:hAnsi="Times New Roman" w:cs="Times New Roman"/>
          <w:sz w:val="28"/>
          <w:szCs w:val="28"/>
        </w:rPr>
        <w:t xml:space="preserve"> </w:t>
      </w:r>
      <w:r w:rsidR="00536ED2" w:rsidRPr="00E42DB0">
        <w:rPr>
          <w:rFonts w:ascii="Times New Roman" w:hAnsi="Times New Roman" w:cs="Times New Roman"/>
          <w:sz w:val="28"/>
          <w:szCs w:val="28"/>
        </w:rPr>
        <w:t>самовідтворюватися чи бути відтвореним у біологічній системі), у тому числі</w:t>
      </w:r>
      <w:r w:rsidRPr="00E42DB0">
        <w:rPr>
          <w:rFonts w:ascii="Times New Roman" w:hAnsi="Times New Roman" w:cs="Times New Roman"/>
          <w:sz w:val="28"/>
          <w:szCs w:val="28"/>
        </w:rPr>
        <w:t xml:space="preserve"> </w:t>
      </w:r>
      <w:r w:rsidR="00536ED2" w:rsidRPr="00E42DB0">
        <w:rPr>
          <w:rFonts w:ascii="Times New Roman" w:hAnsi="Times New Roman" w:cs="Times New Roman"/>
          <w:sz w:val="28"/>
          <w:szCs w:val="28"/>
        </w:rPr>
        <w:t>трансгенна рослина і тварина.</w:t>
      </w:r>
    </w:p>
    <w:p w:rsidR="005F2329" w:rsidRPr="00E42DB0" w:rsidRDefault="00536ED2" w:rsidP="00C72C29">
      <w:pPr>
        <w:autoSpaceDE w:val="0"/>
        <w:autoSpaceDN w:val="0"/>
        <w:adjustRightInd w:val="0"/>
        <w:spacing w:line="360" w:lineRule="auto"/>
        <w:ind w:firstLine="709"/>
        <w:jc w:val="both"/>
        <w:rPr>
          <w:rFonts w:ascii="Times New Roman" w:hAnsi="Times New Roman" w:cs="Times New Roman"/>
          <w:sz w:val="28"/>
          <w:szCs w:val="28"/>
        </w:rPr>
      </w:pPr>
      <w:r w:rsidRPr="00E42DB0">
        <w:rPr>
          <w:rFonts w:ascii="Times New Roman" w:hAnsi="Times New Roman" w:cs="Times New Roman"/>
          <w:sz w:val="28"/>
          <w:szCs w:val="28"/>
        </w:rPr>
        <w:t xml:space="preserve"> Не визнається, отже не належить до об'єктів винаходу (корисної моделі), яким надається правова охорона, результат природного процесу, зокрема, людський організм на різних стадіях його формування та розвитку, </w:t>
      </w:r>
      <w:r w:rsidRPr="00E42DB0">
        <w:rPr>
          <w:rFonts w:ascii="Times New Roman" w:hAnsi="Times New Roman" w:cs="Times New Roman"/>
          <w:sz w:val="28"/>
          <w:szCs w:val="28"/>
        </w:rPr>
        <w:lastRenderedPageBreak/>
        <w:t>а також просте виявлення одного з його елементів, зокрема, послідовності або частини послідовності гена.</w:t>
      </w:r>
    </w:p>
    <w:p w:rsidR="005F2329" w:rsidRPr="00E42DB0" w:rsidRDefault="00536ED2" w:rsidP="00C72C29">
      <w:pPr>
        <w:autoSpaceDE w:val="0"/>
        <w:autoSpaceDN w:val="0"/>
        <w:adjustRightInd w:val="0"/>
        <w:spacing w:line="360" w:lineRule="auto"/>
        <w:ind w:firstLine="709"/>
        <w:jc w:val="both"/>
        <w:rPr>
          <w:rFonts w:ascii="Times New Roman" w:hAnsi="Times New Roman" w:cs="Times New Roman"/>
          <w:sz w:val="28"/>
          <w:szCs w:val="28"/>
        </w:rPr>
      </w:pPr>
      <w:r w:rsidRPr="00E42DB0">
        <w:rPr>
          <w:rFonts w:ascii="Times New Roman" w:hAnsi="Times New Roman" w:cs="Times New Roman"/>
          <w:sz w:val="28"/>
          <w:szCs w:val="28"/>
        </w:rPr>
        <w:t>У той же час, продуктом як об'єктом технології може визнаватись елемент</w:t>
      </w:r>
      <w:r w:rsidR="005F2329" w:rsidRPr="00E42DB0">
        <w:rPr>
          <w:rFonts w:ascii="Times New Roman" w:hAnsi="Times New Roman" w:cs="Times New Roman"/>
          <w:sz w:val="28"/>
          <w:szCs w:val="28"/>
        </w:rPr>
        <w:t xml:space="preserve"> </w:t>
      </w:r>
      <w:r w:rsidRPr="00E42DB0">
        <w:rPr>
          <w:rFonts w:ascii="Times New Roman" w:hAnsi="Times New Roman" w:cs="Times New Roman"/>
          <w:sz w:val="28"/>
          <w:szCs w:val="28"/>
        </w:rPr>
        <w:t>людського організму, у тому числі послідовність чи часткова послідовність</w:t>
      </w:r>
      <w:r w:rsidR="005F2329" w:rsidRPr="00E42DB0">
        <w:rPr>
          <w:rFonts w:ascii="Times New Roman" w:hAnsi="Times New Roman" w:cs="Times New Roman"/>
          <w:sz w:val="28"/>
          <w:szCs w:val="28"/>
        </w:rPr>
        <w:t xml:space="preserve"> </w:t>
      </w:r>
      <w:r w:rsidRPr="00E42DB0">
        <w:rPr>
          <w:rFonts w:ascii="Times New Roman" w:hAnsi="Times New Roman" w:cs="Times New Roman"/>
          <w:sz w:val="28"/>
          <w:szCs w:val="28"/>
        </w:rPr>
        <w:t>гена, за умови що цей елемент виділено з людського організму або одержано в інший спосіб із застосуванням технічного процесу, навіть за ідентичності</w:t>
      </w:r>
      <w:r w:rsidR="005F2329" w:rsidRPr="00E42DB0">
        <w:rPr>
          <w:rFonts w:ascii="Times New Roman" w:hAnsi="Times New Roman" w:cs="Times New Roman"/>
          <w:sz w:val="28"/>
          <w:szCs w:val="28"/>
        </w:rPr>
        <w:t xml:space="preserve"> </w:t>
      </w:r>
      <w:r w:rsidRPr="00E42DB0">
        <w:rPr>
          <w:rFonts w:ascii="Times New Roman" w:hAnsi="Times New Roman" w:cs="Times New Roman"/>
          <w:sz w:val="28"/>
          <w:szCs w:val="28"/>
        </w:rPr>
        <w:t>структури цього елемента структурі природного елемента. Такий елемент є</w:t>
      </w:r>
      <w:r w:rsidR="005F2329" w:rsidRPr="00E42DB0">
        <w:rPr>
          <w:rFonts w:ascii="Times New Roman" w:hAnsi="Times New Roman" w:cs="Times New Roman"/>
          <w:sz w:val="28"/>
          <w:szCs w:val="28"/>
        </w:rPr>
        <w:t xml:space="preserve"> </w:t>
      </w:r>
      <w:r w:rsidRPr="00E42DB0">
        <w:rPr>
          <w:rFonts w:ascii="Times New Roman" w:hAnsi="Times New Roman" w:cs="Times New Roman"/>
          <w:sz w:val="28"/>
          <w:szCs w:val="28"/>
        </w:rPr>
        <w:t>результатам не природного процесу, а результатом діяльності людини.</w:t>
      </w:r>
    </w:p>
    <w:p w:rsidR="00536ED2" w:rsidRPr="00E42DB0" w:rsidRDefault="00536ED2" w:rsidP="00C72C29">
      <w:pPr>
        <w:autoSpaceDE w:val="0"/>
        <w:autoSpaceDN w:val="0"/>
        <w:adjustRightInd w:val="0"/>
        <w:spacing w:line="360" w:lineRule="auto"/>
        <w:ind w:firstLine="709"/>
        <w:jc w:val="both"/>
        <w:rPr>
          <w:rFonts w:ascii="Times New Roman" w:hAnsi="Times New Roman" w:cs="Times New Roman"/>
          <w:sz w:val="28"/>
          <w:szCs w:val="28"/>
        </w:rPr>
      </w:pPr>
      <w:r w:rsidRPr="00E42DB0">
        <w:rPr>
          <w:rFonts w:ascii="Times New Roman" w:hAnsi="Times New Roman" w:cs="Times New Roman"/>
          <w:sz w:val="28"/>
          <w:szCs w:val="28"/>
        </w:rPr>
        <w:t>Не визнається матеріальним об’єктом, зокрема, продуктом інформація як</w:t>
      </w:r>
      <w:r w:rsidR="005F2329" w:rsidRPr="00E42DB0">
        <w:rPr>
          <w:rFonts w:ascii="Times New Roman" w:hAnsi="Times New Roman" w:cs="Times New Roman"/>
          <w:sz w:val="28"/>
          <w:szCs w:val="28"/>
        </w:rPr>
        <w:t xml:space="preserve"> </w:t>
      </w:r>
      <w:r w:rsidRPr="00E42DB0">
        <w:rPr>
          <w:rFonts w:ascii="Times New Roman" w:hAnsi="Times New Roman" w:cs="Times New Roman"/>
          <w:sz w:val="28"/>
          <w:szCs w:val="28"/>
        </w:rPr>
        <w:t>будь-які відомості, що сприймаються свідомістю людини (тобто смисловий</w:t>
      </w:r>
      <w:r w:rsidR="005F2329" w:rsidRPr="00E42DB0">
        <w:rPr>
          <w:rFonts w:ascii="Times New Roman" w:hAnsi="Times New Roman" w:cs="Times New Roman"/>
          <w:sz w:val="28"/>
          <w:szCs w:val="28"/>
        </w:rPr>
        <w:t xml:space="preserve"> </w:t>
      </w:r>
      <w:r w:rsidRPr="00E42DB0">
        <w:rPr>
          <w:rFonts w:ascii="Times New Roman" w:hAnsi="Times New Roman" w:cs="Times New Roman"/>
          <w:sz w:val="28"/>
          <w:szCs w:val="28"/>
        </w:rPr>
        <w:t>зміст інформації).</w:t>
      </w:r>
    </w:p>
    <w:p w:rsidR="00536ED2" w:rsidRPr="00E42DB0" w:rsidRDefault="0088678E" w:rsidP="00C72C29">
      <w:pPr>
        <w:autoSpaceDE w:val="0"/>
        <w:autoSpaceDN w:val="0"/>
        <w:adjustRightInd w:val="0"/>
        <w:spacing w:line="360" w:lineRule="auto"/>
        <w:ind w:firstLine="709"/>
        <w:jc w:val="both"/>
        <w:rPr>
          <w:rFonts w:ascii="Times New Roman" w:hAnsi="Times New Roman" w:cs="Times New Roman"/>
          <w:sz w:val="28"/>
          <w:szCs w:val="28"/>
        </w:rPr>
      </w:pPr>
      <w:r w:rsidRPr="00E42DB0">
        <w:rPr>
          <w:rFonts w:ascii="Times New Roman" w:hAnsi="Times New Roman" w:cs="Times New Roman"/>
          <w:sz w:val="28"/>
          <w:szCs w:val="28"/>
        </w:rPr>
        <w:t xml:space="preserve">3.2.7. </w:t>
      </w:r>
      <w:r w:rsidR="00536ED2" w:rsidRPr="00E42DB0">
        <w:rPr>
          <w:rFonts w:ascii="Times New Roman" w:hAnsi="Times New Roman" w:cs="Times New Roman"/>
          <w:sz w:val="28"/>
          <w:szCs w:val="28"/>
        </w:rPr>
        <w:t>Процес як об'єкт технології (винаходу) - це дія або сукупність дій, виконуваних щодо продуктів та інших матеріальних об'єктів за допомогою принаймні одного продукту і спрямованих на досягнення певного технічного результату. Таким процесом, зокрема, є виготовлення, обробка, переробка продукту та контролювання його якості, перетворення речовини, енергії, даних, вимірювання параметрів, діагностування, лікування, керування процесом, який є об'єктом технології.</w:t>
      </w:r>
    </w:p>
    <w:p w:rsidR="005F2329" w:rsidRPr="00E42DB0" w:rsidRDefault="00536ED2" w:rsidP="00C72C29">
      <w:pPr>
        <w:autoSpaceDE w:val="0"/>
        <w:autoSpaceDN w:val="0"/>
        <w:adjustRightInd w:val="0"/>
        <w:spacing w:line="360" w:lineRule="auto"/>
        <w:ind w:firstLine="709"/>
        <w:jc w:val="both"/>
        <w:rPr>
          <w:rFonts w:ascii="Times New Roman" w:hAnsi="Times New Roman" w:cs="Times New Roman"/>
          <w:sz w:val="28"/>
          <w:szCs w:val="28"/>
        </w:rPr>
      </w:pPr>
      <w:r w:rsidRPr="00E42DB0">
        <w:rPr>
          <w:rFonts w:ascii="Times New Roman" w:hAnsi="Times New Roman" w:cs="Times New Roman"/>
          <w:sz w:val="28"/>
          <w:szCs w:val="28"/>
        </w:rPr>
        <w:t>Визначення процесу як об'єкту технології (винаходу) містить декілька</w:t>
      </w:r>
      <w:r w:rsidR="005F2329" w:rsidRPr="00E42DB0">
        <w:rPr>
          <w:rFonts w:ascii="Times New Roman" w:hAnsi="Times New Roman" w:cs="Times New Roman"/>
          <w:sz w:val="28"/>
          <w:szCs w:val="28"/>
        </w:rPr>
        <w:t xml:space="preserve"> </w:t>
      </w:r>
      <w:r w:rsidRPr="00E42DB0">
        <w:rPr>
          <w:rFonts w:ascii="Times New Roman" w:hAnsi="Times New Roman" w:cs="Times New Roman"/>
          <w:sz w:val="28"/>
          <w:szCs w:val="28"/>
        </w:rPr>
        <w:t>умов, яким має відповідати певний процес. По-перше, це матеріальна природа об’єкта впливу та засобу впливу. Гіпотетично можна уявити такі процеси, за якими дії виконуються над нематеріальними об'єктами та за допомогою нематеріальних об'єктів. Наприклад, спосіб лікування неврозу, який полягає у самонавіюванні хворим певних образів. До таких процесів можуть відноситися інші процеси інтелектуальної діяльності (праці) людей, у тому числі математичні методи. Однак, випадки коли  об’єкт  містить виключно розумові дії, які характеризуються використанням виключно інтелектуальних продуктів як засобів, об’єктів та результатів впливу досить рідкісні</w:t>
      </w:r>
      <w:r w:rsidR="005E38DA" w:rsidRPr="00E42DB0">
        <w:rPr>
          <w:rFonts w:ascii="Times New Roman" w:hAnsi="Times New Roman" w:cs="Times New Roman"/>
          <w:sz w:val="28"/>
          <w:szCs w:val="28"/>
        </w:rPr>
        <w:t>[13</w:t>
      </w:r>
      <w:r w:rsidR="00BB2F7A" w:rsidRPr="00E42DB0">
        <w:rPr>
          <w:rFonts w:ascii="Times New Roman" w:hAnsi="Times New Roman" w:cs="Times New Roman"/>
          <w:sz w:val="28"/>
          <w:szCs w:val="28"/>
        </w:rPr>
        <w:t>]</w:t>
      </w:r>
      <w:r w:rsidRPr="00E42DB0">
        <w:rPr>
          <w:rFonts w:ascii="Times New Roman" w:hAnsi="Times New Roman" w:cs="Times New Roman"/>
          <w:sz w:val="28"/>
          <w:szCs w:val="28"/>
        </w:rPr>
        <w:t xml:space="preserve">. </w:t>
      </w:r>
    </w:p>
    <w:p w:rsidR="00536ED2" w:rsidRPr="00E42DB0" w:rsidRDefault="00A50904" w:rsidP="00C72C29">
      <w:pPr>
        <w:autoSpaceDE w:val="0"/>
        <w:autoSpaceDN w:val="0"/>
        <w:adjustRightInd w:val="0"/>
        <w:spacing w:line="360" w:lineRule="auto"/>
        <w:ind w:firstLine="709"/>
        <w:jc w:val="both"/>
        <w:rPr>
          <w:rFonts w:ascii="Times New Roman" w:hAnsi="Times New Roman" w:cs="Times New Roman"/>
          <w:sz w:val="28"/>
          <w:szCs w:val="28"/>
        </w:rPr>
      </w:pPr>
      <w:r w:rsidRPr="00E42DB0">
        <w:rPr>
          <w:rFonts w:ascii="Times New Roman" w:hAnsi="Times New Roman" w:cs="Times New Roman"/>
          <w:sz w:val="28"/>
          <w:szCs w:val="28"/>
        </w:rPr>
        <w:lastRenderedPageBreak/>
        <w:t>3.2.8</w:t>
      </w:r>
      <w:r w:rsidR="0088678E" w:rsidRPr="00E42DB0">
        <w:rPr>
          <w:rFonts w:ascii="Times New Roman" w:hAnsi="Times New Roman" w:cs="Times New Roman"/>
          <w:sz w:val="28"/>
          <w:szCs w:val="28"/>
        </w:rPr>
        <w:t xml:space="preserve">. </w:t>
      </w:r>
      <w:r w:rsidR="00536ED2" w:rsidRPr="00E42DB0">
        <w:rPr>
          <w:rFonts w:ascii="Times New Roman" w:hAnsi="Times New Roman" w:cs="Times New Roman"/>
          <w:sz w:val="28"/>
          <w:szCs w:val="28"/>
        </w:rPr>
        <w:t xml:space="preserve">Зазвичай, </w:t>
      </w:r>
      <w:r w:rsidR="005F2329" w:rsidRPr="00E42DB0">
        <w:rPr>
          <w:rFonts w:ascii="Times New Roman" w:hAnsi="Times New Roman" w:cs="Times New Roman"/>
          <w:sz w:val="28"/>
          <w:szCs w:val="28"/>
        </w:rPr>
        <w:t>якщо об’єкт являє собою комбінацію</w:t>
      </w:r>
      <w:r w:rsidR="00536ED2" w:rsidRPr="00E42DB0">
        <w:rPr>
          <w:rFonts w:ascii="Times New Roman" w:hAnsi="Times New Roman" w:cs="Times New Roman"/>
          <w:sz w:val="28"/>
          <w:szCs w:val="28"/>
        </w:rPr>
        <w:t xml:space="preserve"> ознак, які характерні</w:t>
      </w:r>
      <w:r w:rsidR="005F2329" w:rsidRPr="00E42DB0">
        <w:rPr>
          <w:rFonts w:ascii="Times New Roman" w:hAnsi="Times New Roman" w:cs="Times New Roman"/>
          <w:sz w:val="28"/>
          <w:szCs w:val="28"/>
        </w:rPr>
        <w:t xml:space="preserve"> </w:t>
      </w:r>
      <w:r w:rsidR="00536ED2" w:rsidRPr="00E42DB0">
        <w:rPr>
          <w:rFonts w:ascii="Times New Roman" w:hAnsi="Times New Roman" w:cs="Times New Roman"/>
          <w:sz w:val="28"/>
          <w:szCs w:val="28"/>
        </w:rPr>
        <w:t>для різних об’єктів, які згідно до законодавства не визнаються власне</w:t>
      </w:r>
      <w:r w:rsidR="005F2329" w:rsidRPr="00E42DB0">
        <w:rPr>
          <w:rFonts w:ascii="Times New Roman" w:hAnsi="Times New Roman" w:cs="Times New Roman"/>
          <w:sz w:val="28"/>
          <w:szCs w:val="28"/>
        </w:rPr>
        <w:t xml:space="preserve"> винаходами, він не може бути визнаний винаходом.  </w:t>
      </w:r>
      <w:r w:rsidR="00536ED2" w:rsidRPr="00E42DB0">
        <w:rPr>
          <w:rFonts w:ascii="Times New Roman" w:hAnsi="Times New Roman" w:cs="Times New Roman"/>
          <w:sz w:val="28"/>
          <w:szCs w:val="28"/>
        </w:rPr>
        <w:t>Наприклад, комбінацію ознак</w:t>
      </w:r>
      <w:r w:rsidR="005F2329" w:rsidRPr="00E42DB0">
        <w:rPr>
          <w:rFonts w:ascii="Times New Roman" w:hAnsi="Times New Roman" w:cs="Times New Roman"/>
          <w:sz w:val="28"/>
          <w:szCs w:val="28"/>
        </w:rPr>
        <w:t xml:space="preserve"> </w:t>
      </w:r>
      <w:r w:rsidR="00536ED2" w:rsidRPr="00E42DB0">
        <w:rPr>
          <w:rFonts w:ascii="Times New Roman" w:hAnsi="Times New Roman" w:cs="Times New Roman"/>
          <w:sz w:val="28"/>
          <w:szCs w:val="28"/>
        </w:rPr>
        <w:t>методів інтелектуальної та організаційної діяльності, а також ознак форми</w:t>
      </w:r>
      <w:r w:rsidR="005F2329" w:rsidRPr="00E42DB0">
        <w:rPr>
          <w:rFonts w:ascii="Times New Roman" w:hAnsi="Times New Roman" w:cs="Times New Roman"/>
          <w:sz w:val="28"/>
          <w:szCs w:val="28"/>
        </w:rPr>
        <w:t xml:space="preserve"> </w:t>
      </w:r>
      <w:r w:rsidR="00536ED2" w:rsidRPr="00E42DB0">
        <w:rPr>
          <w:rFonts w:ascii="Times New Roman" w:hAnsi="Times New Roman" w:cs="Times New Roman"/>
          <w:sz w:val="28"/>
          <w:szCs w:val="28"/>
        </w:rPr>
        <w:t>представлення інформації. Комбінації, які містять тільки ознаки, які характерні</w:t>
      </w:r>
      <w:r w:rsidR="005F2329" w:rsidRPr="00E42DB0">
        <w:rPr>
          <w:rFonts w:ascii="Times New Roman" w:hAnsi="Times New Roman" w:cs="Times New Roman"/>
          <w:sz w:val="28"/>
          <w:szCs w:val="28"/>
        </w:rPr>
        <w:t xml:space="preserve"> </w:t>
      </w:r>
      <w:r w:rsidR="00536ED2" w:rsidRPr="00E42DB0">
        <w:rPr>
          <w:rFonts w:ascii="Times New Roman" w:hAnsi="Times New Roman" w:cs="Times New Roman"/>
          <w:sz w:val="28"/>
          <w:szCs w:val="28"/>
        </w:rPr>
        <w:t>для об’єктів, які згідно до законодавства не визнаються винаходами</w:t>
      </w:r>
      <w:r w:rsidR="005F2329" w:rsidRPr="00E42DB0">
        <w:rPr>
          <w:rFonts w:ascii="Times New Roman" w:hAnsi="Times New Roman" w:cs="Times New Roman"/>
          <w:sz w:val="28"/>
          <w:szCs w:val="28"/>
        </w:rPr>
        <w:t>,</w:t>
      </w:r>
      <w:r w:rsidR="00536ED2" w:rsidRPr="00E42DB0">
        <w:rPr>
          <w:rFonts w:ascii="Times New Roman" w:hAnsi="Times New Roman" w:cs="Times New Roman"/>
          <w:sz w:val="28"/>
          <w:szCs w:val="28"/>
        </w:rPr>
        <w:t xml:space="preserve"> не можуть визнаватись процесами, як об’єктами</w:t>
      </w:r>
      <w:r w:rsidR="005F2329" w:rsidRPr="00E42DB0">
        <w:rPr>
          <w:rFonts w:ascii="Times New Roman" w:hAnsi="Times New Roman" w:cs="Times New Roman"/>
          <w:sz w:val="28"/>
          <w:szCs w:val="28"/>
        </w:rPr>
        <w:t xml:space="preserve"> </w:t>
      </w:r>
      <w:r w:rsidR="00536ED2" w:rsidRPr="00E42DB0">
        <w:rPr>
          <w:rFonts w:ascii="Times New Roman" w:hAnsi="Times New Roman" w:cs="Times New Roman"/>
          <w:sz w:val="28"/>
          <w:szCs w:val="28"/>
        </w:rPr>
        <w:t>винаходу, навіть тоді, коли вони передбачають використання матеріальних</w:t>
      </w:r>
      <w:r w:rsidR="005F2329" w:rsidRPr="00E42DB0">
        <w:rPr>
          <w:rFonts w:ascii="Times New Roman" w:hAnsi="Times New Roman" w:cs="Times New Roman"/>
          <w:sz w:val="28"/>
          <w:szCs w:val="28"/>
        </w:rPr>
        <w:t xml:space="preserve"> </w:t>
      </w:r>
      <w:r w:rsidR="00536ED2" w:rsidRPr="00E42DB0">
        <w:rPr>
          <w:rFonts w:ascii="Times New Roman" w:hAnsi="Times New Roman" w:cs="Times New Roman"/>
          <w:sz w:val="28"/>
          <w:szCs w:val="28"/>
        </w:rPr>
        <w:t>об’єктів, зокрема продуктів.</w:t>
      </w:r>
    </w:p>
    <w:p w:rsidR="00536ED2" w:rsidRPr="00E42DB0" w:rsidRDefault="00A50904" w:rsidP="00C72C29">
      <w:pPr>
        <w:autoSpaceDE w:val="0"/>
        <w:autoSpaceDN w:val="0"/>
        <w:adjustRightInd w:val="0"/>
        <w:spacing w:line="360" w:lineRule="auto"/>
        <w:ind w:firstLine="709"/>
        <w:jc w:val="both"/>
        <w:rPr>
          <w:rFonts w:ascii="Times New Roman" w:hAnsi="Times New Roman" w:cs="Times New Roman"/>
          <w:sz w:val="28"/>
          <w:szCs w:val="28"/>
        </w:rPr>
      </w:pPr>
      <w:r w:rsidRPr="00E42DB0">
        <w:rPr>
          <w:rFonts w:ascii="Times New Roman" w:hAnsi="Times New Roman" w:cs="Times New Roman"/>
          <w:sz w:val="28"/>
          <w:szCs w:val="28"/>
        </w:rPr>
        <w:t>3.2.9</w:t>
      </w:r>
      <w:r w:rsidR="0088678E" w:rsidRPr="00E42DB0">
        <w:rPr>
          <w:rFonts w:ascii="Times New Roman" w:hAnsi="Times New Roman" w:cs="Times New Roman"/>
          <w:sz w:val="28"/>
          <w:szCs w:val="28"/>
        </w:rPr>
        <w:t xml:space="preserve">. </w:t>
      </w:r>
      <w:r w:rsidR="00536ED2" w:rsidRPr="00E42DB0">
        <w:rPr>
          <w:rFonts w:ascii="Times New Roman" w:hAnsi="Times New Roman" w:cs="Times New Roman"/>
          <w:sz w:val="28"/>
          <w:szCs w:val="28"/>
        </w:rPr>
        <w:t xml:space="preserve">Не можуть бути винаходом процеси, за якими дії виконуються над матеріальними об'єктами за допомогою матеріальних об'єктів, однак ці об'єкти не є продуктами. Наприклад, процеси лікувального масажу, коли певні маніпуляції над тілом пацієнта здійснюються руками </w:t>
      </w:r>
      <w:r w:rsidR="00FF50CC" w:rsidRPr="00E42DB0">
        <w:rPr>
          <w:rFonts w:ascii="Times New Roman" w:hAnsi="Times New Roman" w:cs="Times New Roman"/>
          <w:sz w:val="28"/>
          <w:szCs w:val="28"/>
        </w:rPr>
        <w:t>масажиста</w:t>
      </w:r>
      <w:r w:rsidR="00536ED2" w:rsidRPr="00E42DB0">
        <w:rPr>
          <w:rFonts w:ascii="Times New Roman" w:hAnsi="Times New Roman" w:cs="Times New Roman"/>
          <w:sz w:val="28"/>
          <w:szCs w:val="28"/>
        </w:rPr>
        <w:t>.  Тіла пацієнта та масажиста, а також їх частини не вважаються продуктами, оскільки є результатом природного процесу, а не результатом праці людини.</w:t>
      </w:r>
    </w:p>
    <w:p w:rsidR="00536ED2" w:rsidRPr="00E42DB0" w:rsidRDefault="00A50904" w:rsidP="00C72C29">
      <w:pPr>
        <w:autoSpaceDE w:val="0"/>
        <w:autoSpaceDN w:val="0"/>
        <w:adjustRightInd w:val="0"/>
        <w:spacing w:line="360" w:lineRule="auto"/>
        <w:ind w:firstLine="709"/>
        <w:jc w:val="both"/>
        <w:rPr>
          <w:rFonts w:ascii="Times New Roman" w:hAnsi="Times New Roman" w:cs="Times New Roman"/>
          <w:sz w:val="28"/>
          <w:szCs w:val="28"/>
        </w:rPr>
      </w:pPr>
      <w:r w:rsidRPr="00E42DB0">
        <w:rPr>
          <w:rFonts w:ascii="Times New Roman" w:hAnsi="Times New Roman" w:cs="Times New Roman"/>
          <w:sz w:val="28"/>
          <w:szCs w:val="28"/>
        </w:rPr>
        <w:t>3.2.10</w:t>
      </w:r>
      <w:r w:rsidR="0088678E" w:rsidRPr="00E42DB0">
        <w:rPr>
          <w:rFonts w:ascii="Times New Roman" w:hAnsi="Times New Roman" w:cs="Times New Roman"/>
          <w:sz w:val="28"/>
          <w:szCs w:val="28"/>
        </w:rPr>
        <w:t xml:space="preserve">. </w:t>
      </w:r>
      <w:r w:rsidR="00536ED2" w:rsidRPr="00E42DB0">
        <w:rPr>
          <w:rFonts w:ascii="Times New Roman" w:hAnsi="Times New Roman" w:cs="Times New Roman"/>
          <w:sz w:val="28"/>
          <w:szCs w:val="28"/>
        </w:rPr>
        <w:t xml:space="preserve">Формально у будь-якому процесі можна згадати якийсь продукт і таким чином виконати умову щодо матеріальної природи об’єкта впливу та засобу впливу та умову щодо використання принаймні одного продукту. Наприклад, спосіб лікування неврозу, який полягає у самонавіюванні хворим певних образів, можливо модифікувати, зазначивши, що самонавіювання здійснюється із використання зручного дивану для розміщення хворого та під заспокійливу мелодичну музику, яку програють за допомогою відповідного електронного приладу. Процес лікувального масажу, за яким маніпуляції над тілом пацієнта здійснюються руками масажиста, можливо модифікувати, зазначивши, що маніпуляції здійснюються із використанням масажного стола для розміщення хворого та масажного крему. </w:t>
      </w:r>
    </w:p>
    <w:p w:rsidR="00536ED2" w:rsidRPr="00E42DB0" w:rsidRDefault="00536ED2" w:rsidP="00C72C29">
      <w:pPr>
        <w:autoSpaceDE w:val="0"/>
        <w:autoSpaceDN w:val="0"/>
        <w:adjustRightInd w:val="0"/>
        <w:spacing w:line="360" w:lineRule="auto"/>
        <w:ind w:firstLine="709"/>
        <w:jc w:val="both"/>
        <w:rPr>
          <w:rFonts w:ascii="Times New Roman" w:hAnsi="Times New Roman" w:cs="Times New Roman"/>
          <w:sz w:val="28"/>
          <w:szCs w:val="28"/>
        </w:rPr>
      </w:pPr>
      <w:r w:rsidRPr="00E42DB0">
        <w:rPr>
          <w:rFonts w:ascii="Times New Roman" w:hAnsi="Times New Roman" w:cs="Times New Roman"/>
          <w:sz w:val="28"/>
          <w:szCs w:val="28"/>
        </w:rPr>
        <w:t xml:space="preserve">Таким чином, зазначених вище умов щодо матеріальної природи об’єкта впливу та засобу впливу та щодо використання принаймні одного продукту не </w:t>
      </w:r>
      <w:r w:rsidR="00B1758C" w:rsidRPr="00E42DB0">
        <w:rPr>
          <w:rFonts w:ascii="Times New Roman" w:hAnsi="Times New Roman" w:cs="Times New Roman"/>
          <w:sz w:val="28"/>
          <w:szCs w:val="28"/>
        </w:rPr>
        <w:t xml:space="preserve">достатньо </w:t>
      </w:r>
      <w:r w:rsidRPr="00E42DB0">
        <w:rPr>
          <w:rFonts w:ascii="Times New Roman" w:hAnsi="Times New Roman" w:cs="Times New Roman"/>
          <w:sz w:val="28"/>
          <w:szCs w:val="28"/>
        </w:rPr>
        <w:t>для виокремлення процесу як об'єкту винаходу із загального масиву усіх процесів усіх видів діяльності людей.</w:t>
      </w:r>
    </w:p>
    <w:p w:rsidR="00920928" w:rsidRPr="00E42DB0" w:rsidRDefault="00536ED2" w:rsidP="00C72C29">
      <w:pPr>
        <w:autoSpaceDE w:val="0"/>
        <w:autoSpaceDN w:val="0"/>
        <w:adjustRightInd w:val="0"/>
        <w:spacing w:line="360" w:lineRule="auto"/>
        <w:ind w:firstLine="709"/>
        <w:jc w:val="both"/>
        <w:rPr>
          <w:rFonts w:ascii="Times New Roman" w:hAnsi="Times New Roman" w:cs="Times New Roman"/>
          <w:sz w:val="28"/>
          <w:szCs w:val="28"/>
        </w:rPr>
      </w:pPr>
      <w:r w:rsidRPr="00E42DB0">
        <w:rPr>
          <w:rFonts w:ascii="Times New Roman" w:hAnsi="Times New Roman" w:cs="Times New Roman"/>
          <w:sz w:val="28"/>
          <w:szCs w:val="28"/>
        </w:rPr>
        <w:lastRenderedPageBreak/>
        <w:t>З огляду на це визначення процесу як об'єкту технології (винаходу) містить явну вказівку на його технічний характер, а саме умову стосовно того,</w:t>
      </w:r>
      <w:r w:rsidR="005F2329" w:rsidRPr="00E42DB0">
        <w:rPr>
          <w:rFonts w:ascii="Times New Roman" w:hAnsi="Times New Roman" w:cs="Times New Roman"/>
          <w:sz w:val="28"/>
          <w:szCs w:val="28"/>
        </w:rPr>
        <w:t xml:space="preserve"> </w:t>
      </w:r>
      <w:r w:rsidRPr="00E42DB0">
        <w:rPr>
          <w:rFonts w:ascii="Times New Roman" w:hAnsi="Times New Roman" w:cs="Times New Roman"/>
          <w:sz w:val="28"/>
          <w:szCs w:val="28"/>
        </w:rPr>
        <w:t>що дія або сукупність дій має бути спрямована на досягнення певного</w:t>
      </w:r>
      <w:r w:rsidR="005F2329" w:rsidRPr="00E42DB0">
        <w:rPr>
          <w:rFonts w:ascii="Times New Roman" w:hAnsi="Times New Roman" w:cs="Times New Roman"/>
          <w:sz w:val="28"/>
          <w:szCs w:val="28"/>
        </w:rPr>
        <w:t xml:space="preserve"> </w:t>
      </w:r>
      <w:r w:rsidRPr="00E42DB0">
        <w:rPr>
          <w:rFonts w:ascii="Times New Roman" w:hAnsi="Times New Roman" w:cs="Times New Roman"/>
          <w:sz w:val="28"/>
          <w:szCs w:val="28"/>
        </w:rPr>
        <w:t>технічного результату.  При цьому досягнення певного технічного результату</w:t>
      </w:r>
      <w:r w:rsidR="00920928" w:rsidRPr="00E42DB0">
        <w:rPr>
          <w:rFonts w:ascii="Times New Roman" w:hAnsi="Times New Roman" w:cs="Times New Roman"/>
          <w:sz w:val="28"/>
          <w:szCs w:val="28"/>
        </w:rPr>
        <w:t xml:space="preserve"> </w:t>
      </w:r>
      <w:r w:rsidRPr="00E42DB0">
        <w:rPr>
          <w:rFonts w:ascii="Times New Roman" w:hAnsi="Times New Roman" w:cs="Times New Roman"/>
          <w:sz w:val="28"/>
          <w:szCs w:val="28"/>
        </w:rPr>
        <w:t>повинно бути пов’язано саме з тією дією, яка виконуються над матеріальним</w:t>
      </w:r>
      <w:r w:rsidR="00920928" w:rsidRPr="00E42DB0">
        <w:rPr>
          <w:rFonts w:ascii="Times New Roman" w:hAnsi="Times New Roman" w:cs="Times New Roman"/>
          <w:sz w:val="28"/>
          <w:szCs w:val="28"/>
        </w:rPr>
        <w:t xml:space="preserve"> </w:t>
      </w:r>
      <w:r w:rsidRPr="00E42DB0">
        <w:rPr>
          <w:rFonts w:ascii="Times New Roman" w:hAnsi="Times New Roman" w:cs="Times New Roman"/>
          <w:sz w:val="28"/>
          <w:szCs w:val="28"/>
        </w:rPr>
        <w:t>об'єктом (об'єктами) і за допомо</w:t>
      </w:r>
      <w:r w:rsidR="00920928" w:rsidRPr="00E42DB0">
        <w:rPr>
          <w:rFonts w:ascii="Times New Roman" w:hAnsi="Times New Roman" w:cs="Times New Roman"/>
          <w:sz w:val="28"/>
          <w:szCs w:val="28"/>
        </w:rPr>
        <w:t xml:space="preserve">гою принаймні одного продукту.   </w:t>
      </w:r>
      <w:r w:rsidRPr="00E42DB0">
        <w:rPr>
          <w:rFonts w:ascii="Times New Roman" w:hAnsi="Times New Roman" w:cs="Times New Roman"/>
          <w:sz w:val="28"/>
          <w:szCs w:val="28"/>
        </w:rPr>
        <w:t>Відповідно, має бути  нерозривний зв’язок технічного</w:t>
      </w:r>
      <w:r w:rsidR="00920928" w:rsidRPr="00E42DB0">
        <w:rPr>
          <w:rFonts w:ascii="Times New Roman" w:hAnsi="Times New Roman" w:cs="Times New Roman"/>
          <w:sz w:val="28"/>
          <w:szCs w:val="28"/>
        </w:rPr>
        <w:t xml:space="preserve"> </w:t>
      </w:r>
      <w:r w:rsidRPr="00E42DB0">
        <w:rPr>
          <w:rFonts w:ascii="Times New Roman" w:hAnsi="Times New Roman" w:cs="Times New Roman"/>
          <w:sz w:val="28"/>
          <w:szCs w:val="28"/>
        </w:rPr>
        <w:t>результату із продуктом або продуктами, які задіяні у цьому процесі</w:t>
      </w:r>
      <w:r w:rsidR="005E38DA" w:rsidRPr="00E42DB0">
        <w:rPr>
          <w:rFonts w:ascii="Times New Roman" w:hAnsi="Times New Roman" w:cs="Times New Roman"/>
          <w:sz w:val="28"/>
          <w:szCs w:val="28"/>
        </w:rPr>
        <w:t>[13</w:t>
      </w:r>
      <w:r w:rsidR="00BB2F7A" w:rsidRPr="00E42DB0">
        <w:rPr>
          <w:rFonts w:ascii="Times New Roman" w:hAnsi="Times New Roman" w:cs="Times New Roman"/>
          <w:sz w:val="28"/>
          <w:szCs w:val="28"/>
        </w:rPr>
        <w:t>]</w:t>
      </w:r>
      <w:r w:rsidRPr="00E42DB0">
        <w:rPr>
          <w:rFonts w:ascii="Times New Roman" w:hAnsi="Times New Roman" w:cs="Times New Roman"/>
          <w:sz w:val="28"/>
          <w:szCs w:val="28"/>
        </w:rPr>
        <w:t>.</w:t>
      </w:r>
    </w:p>
    <w:p w:rsidR="00536ED2" w:rsidRPr="00E42DB0" w:rsidRDefault="00A50904" w:rsidP="00C72C29">
      <w:pPr>
        <w:autoSpaceDE w:val="0"/>
        <w:autoSpaceDN w:val="0"/>
        <w:adjustRightInd w:val="0"/>
        <w:spacing w:line="360" w:lineRule="auto"/>
        <w:ind w:firstLine="709"/>
        <w:jc w:val="both"/>
        <w:rPr>
          <w:rFonts w:ascii="Times New Roman" w:hAnsi="Times New Roman" w:cs="Times New Roman"/>
          <w:sz w:val="28"/>
          <w:szCs w:val="28"/>
        </w:rPr>
      </w:pPr>
      <w:r w:rsidRPr="00E42DB0">
        <w:rPr>
          <w:rFonts w:ascii="Times New Roman" w:hAnsi="Times New Roman" w:cs="Times New Roman"/>
          <w:sz w:val="28"/>
          <w:szCs w:val="28"/>
        </w:rPr>
        <w:t>3.2.11</w:t>
      </w:r>
      <w:r w:rsidR="0088678E" w:rsidRPr="00E42DB0">
        <w:rPr>
          <w:rFonts w:ascii="Times New Roman" w:hAnsi="Times New Roman" w:cs="Times New Roman"/>
          <w:sz w:val="28"/>
          <w:szCs w:val="28"/>
        </w:rPr>
        <w:t xml:space="preserve">. </w:t>
      </w:r>
      <w:r w:rsidR="00536ED2" w:rsidRPr="00E42DB0">
        <w:rPr>
          <w:rFonts w:ascii="Times New Roman" w:hAnsi="Times New Roman" w:cs="Times New Roman"/>
          <w:sz w:val="28"/>
          <w:szCs w:val="28"/>
        </w:rPr>
        <w:t>Не визнаються винаходами (корисними моделями) як результатами інтелектуальної діяльності людини в будь-якій сфері технології власне:</w:t>
      </w:r>
    </w:p>
    <w:p w:rsidR="00920928" w:rsidRPr="00E42DB0" w:rsidRDefault="00536ED2" w:rsidP="00C72C29">
      <w:pPr>
        <w:pStyle w:val="a3"/>
        <w:numPr>
          <w:ilvl w:val="0"/>
          <w:numId w:val="1"/>
        </w:numPr>
        <w:autoSpaceDE w:val="0"/>
        <w:autoSpaceDN w:val="0"/>
        <w:adjustRightInd w:val="0"/>
        <w:spacing w:line="360" w:lineRule="auto"/>
        <w:ind w:left="0" w:firstLine="709"/>
        <w:jc w:val="both"/>
        <w:rPr>
          <w:rFonts w:ascii="Times New Roman" w:hAnsi="Times New Roman" w:cs="Times New Roman"/>
          <w:sz w:val="28"/>
          <w:szCs w:val="28"/>
        </w:rPr>
      </w:pPr>
      <w:r w:rsidRPr="00E42DB0">
        <w:rPr>
          <w:rFonts w:ascii="Times New Roman" w:hAnsi="Times New Roman" w:cs="Times New Roman"/>
          <w:sz w:val="28"/>
          <w:szCs w:val="28"/>
        </w:rPr>
        <w:t xml:space="preserve">відкриття, наукові теорії та математичні методи; </w:t>
      </w:r>
    </w:p>
    <w:p w:rsidR="00920928" w:rsidRPr="00E42DB0" w:rsidRDefault="00536ED2" w:rsidP="00C72C29">
      <w:pPr>
        <w:pStyle w:val="a3"/>
        <w:numPr>
          <w:ilvl w:val="0"/>
          <w:numId w:val="1"/>
        </w:numPr>
        <w:autoSpaceDE w:val="0"/>
        <w:autoSpaceDN w:val="0"/>
        <w:adjustRightInd w:val="0"/>
        <w:spacing w:line="360" w:lineRule="auto"/>
        <w:ind w:left="0" w:firstLine="709"/>
        <w:jc w:val="both"/>
        <w:rPr>
          <w:rFonts w:ascii="Times New Roman" w:hAnsi="Times New Roman" w:cs="Times New Roman"/>
          <w:sz w:val="28"/>
          <w:szCs w:val="28"/>
        </w:rPr>
      </w:pPr>
      <w:r w:rsidRPr="00E42DB0">
        <w:rPr>
          <w:rFonts w:ascii="Times New Roman" w:hAnsi="Times New Roman" w:cs="Times New Roman"/>
          <w:sz w:val="28"/>
          <w:szCs w:val="28"/>
        </w:rPr>
        <w:t xml:space="preserve">методи інтелектуальної, господарської, організаційної та комерційної діяльності (планування, фінансування, постачання, обліку, кредитування, прогнозування, нормування тощо); </w:t>
      </w:r>
    </w:p>
    <w:p w:rsidR="00920928" w:rsidRPr="00E42DB0" w:rsidRDefault="00536ED2" w:rsidP="00C72C29">
      <w:pPr>
        <w:pStyle w:val="a3"/>
        <w:numPr>
          <w:ilvl w:val="0"/>
          <w:numId w:val="1"/>
        </w:numPr>
        <w:autoSpaceDE w:val="0"/>
        <w:autoSpaceDN w:val="0"/>
        <w:adjustRightInd w:val="0"/>
        <w:spacing w:line="360" w:lineRule="auto"/>
        <w:ind w:left="0" w:firstLine="709"/>
        <w:jc w:val="both"/>
        <w:rPr>
          <w:rFonts w:ascii="Times New Roman" w:hAnsi="Times New Roman" w:cs="Times New Roman"/>
          <w:sz w:val="28"/>
          <w:szCs w:val="28"/>
        </w:rPr>
      </w:pPr>
      <w:r w:rsidRPr="00E42DB0">
        <w:rPr>
          <w:rFonts w:ascii="Times New Roman" w:hAnsi="Times New Roman" w:cs="Times New Roman"/>
          <w:sz w:val="28"/>
          <w:szCs w:val="28"/>
        </w:rPr>
        <w:t>правила виконання фізичних вправ, проведення ігор, конкурсів, аукціонів;</w:t>
      </w:r>
    </w:p>
    <w:p w:rsidR="00920928" w:rsidRPr="00E42DB0" w:rsidRDefault="00536ED2" w:rsidP="00C72C29">
      <w:pPr>
        <w:pStyle w:val="a3"/>
        <w:numPr>
          <w:ilvl w:val="0"/>
          <w:numId w:val="1"/>
        </w:numPr>
        <w:autoSpaceDE w:val="0"/>
        <w:autoSpaceDN w:val="0"/>
        <w:adjustRightInd w:val="0"/>
        <w:spacing w:line="360" w:lineRule="auto"/>
        <w:ind w:left="0" w:firstLine="709"/>
        <w:jc w:val="both"/>
        <w:rPr>
          <w:rFonts w:ascii="Times New Roman" w:hAnsi="Times New Roman" w:cs="Times New Roman"/>
          <w:sz w:val="28"/>
          <w:szCs w:val="28"/>
        </w:rPr>
      </w:pPr>
      <w:r w:rsidRPr="00E42DB0">
        <w:rPr>
          <w:rFonts w:ascii="Times New Roman" w:hAnsi="Times New Roman" w:cs="Times New Roman"/>
          <w:sz w:val="28"/>
          <w:szCs w:val="28"/>
        </w:rPr>
        <w:t>проекти та схеми планування споруд, будинків, територій;</w:t>
      </w:r>
    </w:p>
    <w:p w:rsidR="00920928" w:rsidRPr="00E42DB0" w:rsidRDefault="00536ED2" w:rsidP="00C72C29">
      <w:pPr>
        <w:pStyle w:val="a3"/>
        <w:numPr>
          <w:ilvl w:val="0"/>
          <w:numId w:val="1"/>
        </w:numPr>
        <w:autoSpaceDE w:val="0"/>
        <w:autoSpaceDN w:val="0"/>
        <w:adjustRightInd w:val="0"/>
        <w:spacing w:line="360" w:lineRule="auto"/>
        <w:ind w:left="0" w:firstLine="709"/>
        <w:jc w:val="both"/>
        <w:rPr>
          <w:rFonts w:ascii="Times New Roman" w:hAnsi="Times New Roman" w:cs="Times New Roman"/>
          <w:sz w:val="28"/>
          <w:szCs w:val="28"/>
        </w:rPr>
      </w:pPr>
      <w:r w:rsidRPr="00E42DB0">
        <w:rPr>
          <w:rFonts w:ascii="Times New Roman" w:hAnsi="Times New Roman" w:cs="Times New Roman"/>
          <w:sz w:val="28"/>
          <w:szCs w:val="28"/>
        </w:rPr>
        <w:t>умовні позначення (дорожні знаки, маршрути, коди, шрифти тощо),</w:t>
      </w:r>
    </w:p>
    <w:p w:rsidR="00920928" w:rsidRPr="00E42DB0" w:rsidRDefault="00536ED2" w:rsidP="00C72C29">
      <w:pPr>
        <w:pStyle w:val="a3"/>
        <w:numPr>
          <w:ilvl w:val="0"/>
          <w:numId w:val="1"/>
        </w:numPr>
        <w:autoSpaceDE w:val="0"/>
        <w:autoSpaceDN w:val="0"/>
        <w:adjustRightInd w:val="0"/>
        <w:spacing w:line="360" w:lineRule="auto"/>
        <w:ind w:left="0" w:firstLine="709"/>
        <w:jc w:val="both"/>
        <w:rPr>
          <w:rFonts w:ascii="Times New Roman" w:hAnsi="Times New Roman" w:cs="Times New Roman"/>
          <w:sz w:val="28"/>
          <w:szCs w:val="28"/>
        </w:rPr>
      </w:pPr>
      <w:r w:rsidRPr="00E42DB0">
        <w:rPr>
          <w:rFonts w:ascii="Times New Roman" w:hAnsi="Times New Roman" w:cs="Times New Roman"/>
          <w:sz w:val="28"/>
          <w:szCs w:val="28"/>
        </w:rPr>
        <w:t>розклади, інструкції; комп'ютерні програми;</w:t>
      </w:r>
    </w:p>
    <w:p w:rsidR="00536ED2" w:rsidRPr="00E42DB0" w:rsidRDefault="00536ED2" w:rsidP="00C72C29">
      <w:pPr>
        <w:pStyle w:val="a3"/>
        <w:numPr>
          <w:ilvl w:val="0"/>
          <w:numId w:val="1"/>
        </w:numPr>
        <w:autoSpaceDE w:val="0"/>
        <w:autoSpaceDN w:val="0"/>
        <w:adjustRightInd w:val="0"/>
        <w:spacing w:line="360" w:lineRule="auto"/>
        <w:ind w:left="0" w:firstLine="709"/>
        <w:jc w:val="both"/>
        <w:rPr>
          <w:rFonts w:ascii="Times New Roman" w:hAnsi="Times New Roman" w:cs="Times New Roman"/>
          <w:sz w:val="28"/>
          <w:szCs w:val="28"/>
        </w:rPr>
      </w:pPr>
      <w:r w:rsidRPr="00E42DB0">
        <w:rPr>
          <w:rFonts w:ascii="Times New Roman" w:hAnsi="Times New Roman" w:cs="Times New Roman"/>
          <w:sz w:val="28"/>
          <w:szCs w:val="28"/>
        </w:rPr>
        <w:t>форма представлення інформації (наприклад, у вигляді таблиці, діаграми,</w:t>
      </w:r>
      <w:r w:rsidR="00920928" w:rsidRPr="00E42DB0">
        <w:rPr>
          <w:rFonts w:ascii="Times New Roman" w:hAnsi="Times New Roman" w:cs="Times New Roman"/>
          <w:sz w:val="28"/>
          <w:szCs w:val="28"/>
        </w:rPr>
        <w:t xml:space="preserve"> </w:t>
      </w:r>
      <w:r w:rsidRPr="00E42DB0">
        <w:rPr>
          <w:rFonts w:ascii="Times New Roman" w:hAnsi="Times New Roman" w:cs="Times New Roman"/>
          <w:sz w:val="28"/>
          <w:szCs w:val="28"/>
        </w:rPr>
        <w:t>графіка, за допомогою акустичних сигналів, вимовляння слів, візуальних</w:t>
      </w:r>
      <w:r w:rsidR="00920928" w:rsidRPr="00E42DB0">
        <w:rPr>
          <w:rFonts w:ascii="Times New Roman" w:hAnsi="Times New Roman" w:cs="Times New Roman"/>
          <w:sz w:val="28"/>
          <w:szCs w:val="28"/>
        </w:rPr>
        <w:t xml:space="preserve"> </w:t>
      </w:r>
      <w:r w:rsidRPr="00E42DB0">
        <w:rPr>
          <w:rFonts w:ascii="Times New Roman" w:hAnsi="Times New Roman" w:cs="Times New Roman"/>
          <w:sz w:val="28"/>
          <w:szCs w:val="28"/>
        </w:rPr>
        <w:t xml:space="preserve">демонстрацій, книг, </w:t>
      </w:r>
      <w:r w:rsidR="00FF50CC" w:rsidRPr="00E42DB0">
        <w:rPr>
          <w:rFonts w:ascii="Times New Roman" w:hAnsi="Times New Roman" w:cs="Times New Roman"/>
          <w:sz w:val="28"/>
          <w:szCs w:val="28"/>
        </w:rPr>
        <w:t>аудіо -</w:t>
      </w:r>
      <w:r w:rsidRPr="00E42DB0">
        <w:rPr>
          <w:rFonts w:ascii="Times New Roman" w:hAnsi="Times New Roman" w:cs="Times New Roman"/>
          <w:sz w:val="28"/>
          <w:szCs w:val="28"/>
        </w:rPr>
        <w:t xml:space="preserve"> та відеодисків).</w:t>
      </w:r>
    </w:p>
    <w:p w:rsidR="00536ED2" w:rsidRPr="00E42DB0" w:rsidRDefault="00536ED2" w:rsidP="00C72C29">
      <w:pPr>
        <w:autoSpaceDE w:val="0"/>
        <w:autoSpaceDN w:val="0"/>
        <w:adjustRightInd w:val="0"/>
        <w:spacing w:line="360" w:lineRule="auto"/>
        <w:ind w:firstLine="708"/>
        <w:jc w:val="both"/>
        <w:rPr>
          <w:rFonts w:ascii="Times New Roman" w:hAnsi="Times New Roman" w:cs="Times New Roman"/>
          <w:sz w:val="28"/>
          <w:szCs w:val="28"/>
        </w:rPr>
      </w:pPr>
      <w:r w:rsidRPr="00E42DB0">
        <w:rPr>
          <w:rFonts w:ascii="Times New Roman" w:hAnsi="Times New Roman" w:cs="Times New Roman"/>
          <w:sz w:val="28"/>
          <w:szCs w:val="28"/>
        </w:rPr>
        <w:t>Будь-який з об‘єктів,  не визнається винаходом (корисною моделлю) лише за умови, що заявлено власне такий об‘єкт, а не продукт або процес, в яких або для здійснення яких такий об‘єкт використовується.</w:t>
      </w:r>
    </w:p>
    <w:p w:rsidR="00662492" w:rsidRPr="00E42DB0" w:rsidRDefault="00A50904" w:rsidP="00C72C29">
      <w:pPr>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r w:rsidRPr="00E42DB0">
        <w:rPr>
          <w:rFonts w:ascii="Times New Roman" w:eastAsia="Times New Roman" w:hAnsi="Times New Roman" w:cs="Times New Roman"/>
          <w:sz w:val="28"/>
          <w:szCs w:val="28"/>
          <w:lang w:eastAsia="ru-RU"/>
        </w:rPr>
        <w:t xml:space="preserve">3.2.12. </w:t>
      </w:r>
      <w:r w:rsidR="00920928" w:rsidRPr="00E42DB0">
        <w:rPr>
          <w:rFonts w:ascii="Times New Roman" w:eastAsia="Times New Roman" w:hAnsi="Times New Roman" w:cs="Times New Roman"/>
          <w:sz w:val="28"/>
          <w:szCs w:val="28"/>
          <w:lang w:eastAsia="ru-RU"/>
        </w:rPr>
        <w:t xml:space="preserve">Якщо </w:t>
      </w:r>
      <w:r w:rsidR="0088678E" w:rsidRPr="00E42DB0">
        <w:rPr>
          <w:rFonts w:ascii="Times New Roman" w:eastAsia="Times New Roman" w:hAnsi="Times New Roman" w:cs="Times New Roman"/>
          <w:sz w:val="28"/>
          <w:szCs w:val="28"/>
          <w:lang w:eastAsia="ru-RU"/>
        </w:rPr>
        <w:t>а</w:t>
      </w:r>
      <w:r w:rsidR="00662492" w:rsidRPr="00E42DB0">
        <w:rPr>
          <w:rFonts w:ascii="Times New Roman" w:eastAsia="Times New Roman" w:hAnsi="Times New Roman" w:cs="Times New Roman"/>
          <w:sz w:val="28"/>
          <w:szCs w:val="28"/>
          <w:lang w:eastAsia="ru-RU"/>
        </w:rPr>
        <w:t>втором (авторами) наукового резу</w:t>
      </w:r>
      <w:r w:rsidR="0088678E" w:rsidRPr="00E42DB0">
        <w:rPr>
          <w:rFonts w:ascii="Times New Roman" w:eastAsia="Times New Roman" w:hAnsi="Times New Roman" w:cs="Times New Roman"/>
          <w:sz w:val="28"/>
          <w:szCs w:val="28"/>
          <w:lang w:eastAsia="ru-RU"/>
        </w:rPr>
        <w:t xml:space="preserve">льтату </w:t>
      </w:r>
      <w:r w:rsidR="00920928" w:rsidRPr="00E42DB0">
        <w:rPr>
          <w:rFonts w:ascii="Times New Roman" w:eastAsia="Times New Roman" w:hAnsi="Times New Roman" w:cs="Times New Roman"/>
          <w:sz w:val="28"/>
          <w:szCs w:val="28"/>
          <w:lang w:eastAsia="ru-RU"/>
        </w:rPr>
        <w:t>вищезазначеним  досліджен</w:t>
      </w:r>
      <w:r w:rsidR="00662492" w:rsidRPr="00E42DB0">
        <w:rPr>
          <w:rFonts w:ascii="Times New Roman" w:eastAsia="Times New Roman" w:hAnsi="Times New Roman" w:cs="Times New Roman"/>
          <w:sz w:val="28"/>
          <w:szCs w:val="28"/>
          <w:lang w:eastAsia="ru-RU"/>
        </w:rPr>
        <w:t>н</w:t>
      </w:r>
      <w:r w:rsidR="00920928" w:rsidRPr="00E42DB0">
        <w:rPr>
          <w:rFonts w:ascii="Times New Roman" w:eastAsia="Times New Roman" w:hAnsi="Times New Roman" w:cs="Times New Roman"/>
          <w:sz w:val="28"/>
          <w:szCs w:val="28"/>
          <w:lang w:eastAsia="ru-RU"/>
        </w:rPr>
        <w:t>ям</w:t>
      </w:r>
      <w:r w:rsidR="0088678E" w:rsidRPr="00E42DB0">
        <w:rPr>
          <w:rFonts w:ascii="Times New Roman" w:eastAsia="Times New Roman" w:hAnsi="Times New Roman" w:cs="Times New Roman"/>
          <w:sz w:val="28"/>
          <w:szCs w:val="28"/>
          <w:lang w:eastAsia="ru-RU"/>
        </w:rPr>
        <w:t xml:space="preserve"> </w:t>
      </w:r>
      <w:r w:rsidR="00920928" w:rsidRPr="00E42DB0">
        <w:rPr>
          <w:rFonts w:ascii="Times New Roman" w:eastAsia="Times New Roman" w:hAnsi="Times New Roman" w:cs="Times New Roman"/>
          <w:sz w:val="28"/>
          <w:szCs w:val="28"/>
          <w:lang w:eastAsia="ru-RU"/>
        </w:rPr>
        <w:t xml:space="preserve"> встановлено, що науковий</w:t>
      </w:r>
      <w:r w:rsidR="00A00E4B" w:rsidRPr="00E42DB0">
        <w:rPr>
          <w:rFonts w:ascii="Times New Roman" w:eastAsia="Times New Roman" w:hAnsi="Times New Roman" w:cs="Times New Roman"/>
          <w:sz w:val="28"/>
          <w:szCs w:val="28"/>
          <w:lang w:eastAsia="ru-RU"/>
        </w:rPr>
        <w:t xml:space="preserve"> резул</w:t>
      </w:r>
      <w:r w:rsidR="00920928" w:rsidRPr="00E42DB0">
        <w:rPr>
          <w:rFonts w:ascii="Times New Roman" w:eastAsia="Times New Roman" w:hAnsi="Times New Roman" w:cs="Times New Roman"/>
          <w:sz w:val="28"/>
          <w:szCs w:val="28"/>
          <w:lang w:eastAsia="ru-RU"/>
        </w:rPr>
        <w:t>ьтат може бути винаходом,</w:t>
      </w:r>
      <w:r w:rsidR="00662492" w:rsidRPr="00E42DB0">
        <w:rPr>
          <w:rFonts w:ascii="Times New Roman" w:eastAsia="Times New Roman" w:hAnsi="Times New Roman" w:cs="Times New Roman"/>
          <w:sz w:val="28"/>
          <w:szCs w:val="28"/>
          <w:lang w:eastAsia="ru-RU"/>
        </w:rPr>
        <w:t xml:space="preserve">  подальші дії він може здійснювати самостійно, або через керівника </w:t>
      </w:r>
      <w:r w:rsidR="00662492" w:rsidRPr="00E42DB0">
        <w:rPr>
          <w:rFonts w:ascii="Times New Roman" w:eastAsia="Times New Roman" w:hAnsi="Times New Roman" w:cs="Times New Roman"/>
          <w:sz w:val="28"/>
          <w:szCs w:val="28"/>
          <w:lang w:eastAsia="ru-RU"/>
        </w:rPr>
        <w:lastRenderedPageBreak/>
        <w:t xml:space="preserve">підрозділу звернутись до підрозділу з питань інтелектуальної власності Установи або спеціально уповноваженого співробітника установи, відповідального за роботу в сфері інтелектуальної власності.  </w:t>
      </w:r>
    </w:p>
    <w:p w:rsidR="00662492" w:rsidRPr="00E42DB0" w:rsidRDefault="00662492" w:rsidP="00C72C29">
      <w:pPr>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r w:rsidRPr="00E42DB0">
        <w:rPr>
          <w:rFonts w:ascii="Times New Roman" w:eastAsia="Times New Roman" w:hAnsi="Times New Roman" w:cs="Times New Roman"/>
          <w:sz w:val="28"/>
          <w:szCs w:val="28"/>
          <w:lang w:eastAsia="ru-RU"/>
        </w:rPr>
        <w:t xml:space="preserve">Наступні дії здійснюють або </w:t>
      </w:r>
      <w:r w:rsidR="00A00E4B" w:rsidRPr="00E42DB0">
        <w:rPr>
          <w:rFonts w:ascii="Times New Roman" w:eastAsia="Times New Roman" w:hAnsi="Times New Roman" w:cs="Times New Roman"/>
          <w:sz w:val="28"/>
          <w:szCs w:val="28"/>
          <w:lang w:eastAsia="ru-RU"/>
        </w:rPr>
        <w:t>автор</w:t>
      </w:r>
      <w:r w:rsidRPr="00E42DB0">
        <w:rPr>
          <w:rFonts w:ascii="Times New Roman" w:eastAsia="Times New Roman" w:hAnsi="Times New Roman" w:cs="Times New Roman"/>
          <w:sz w:val="28"/>
          <w:szCs w:val="28"/>
          <w:lang w:eastAsia="ru-RU"/>
        </w:rPr>
        <w:t xml:space="preserve"> (автори) самостійно, або підрозділ з питань інтелектуальної власності Установи чи спеціально уповноважений співробітник Установи, відповідальний  за роботу в сфері інтелектуальної власності.  </w:t>
      </w:r>
      <w:r w:rsidR="00A00E4B" w:rsidRPr="00E42DB0">
        <w:rPr>
          <w:rFonts w:ascii="Times New Roman" w:eastAsia="Times New Roman" w:hAnsi="Times New Roman" w:cs="Times New Roman"/>
          <w:sz w:val="28"/>
          <w:szCs w:val="28"/>
          <w:lang w:eastAsia="ru-RU"/>
        </w:rPr>
        <w:t xml:space="preserve"> </w:t>
      </w:r>
    </w:p>
    <w:p w:rsidR="00536ED2" w:rsidRPr="00E42DB0" w:rsidRDefault="00A50904" w:rsidP="00C72C29">
      <w:pPr>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r w:rsidRPr="00E42DB0">
        <w:rPr>
          <w:rFonts w:ascii="Times New Roman" w:eastAsia="Times New Roman" w:hAnsi="Times New Roman" w:cs="Times New Roman"/>
          <w:sz w:val="28"/>
          <w:szCs w:val="28"/>
          <w:lang w:eastAsia="ru-RU"/>
        </w:rPr>
        <w:t>3.2.13</w:t>
      </w:r>
      <w:r w:rsidR="00662492" w:rsidRPr="00E42DB0">
        <w:rPr>
          <w:rFonts w:ascii="Times New Roman" w:eastAsia="Times New Roman" w:hAnsi="Times New Roman" w:cs="Times New Roman"/>
          <w:sz w:val="28"/>
          <w:szCs w:val="28"/>
          <w:lang w:eastAsia="ru-RU"/>
        </w:rPr>
        <w:t xml:space="preserve">. На наступному етапі роботи </w:t>
      </w:r>
      <w:r w:rsidR="00A00E4B" w:rsidRPr="00E42DB0">
        <w:rPr>
          <w:rFonts w:ascii="Times New Roman" w:eastAsia="Times New Roman" w:hAnsi="Times New Roman" w:cs="Times New Roman"/>
          <w:sz w:val="28"/>
          <w:szCs w:val="28"/>
          <w:lang w:eastAsia="ru-RU"/>
        </w:rPr>
        <w:t>має</w:t>
      </w:r>
      <w:r w:rsidR="00662492" w:rsidRPr="00E42DB0">
        <w:rPr>
          <w:rFonts w:ascii="Times New Roman" w:eastAsia="Times New Roman" w:hAnsi="Times New Roman" w:cs="Times New Roman"/>
          <w:sz w:val="28"/>
          <w:szCs w:val="28"/>
          <w:lang w:eastAsia="ru-RU"/>
        </w:rPr>
        <w:t xml:space="preserve"> бути визначено</w:t>
      </w:r>
      <w:r w:rsidR="00A00E4B" w:rsidRPr="00E42DB0">
        <w:rPr>
          <w:rFonts w:ascii="Times New Roman" w:eastAsia="Times New Roman" w:hAnsi="Times New Roman" w:cs="Times New Roman"/>
          <w:sz w:val="28"/>
          <w:szCs w:val="28"/>
          <w:lang w:eastAsia="ru-RU"/>
        </w:rPr>
        <w:t xml:space="preserve">, </w:t>
      </w:r>
      <w:r w:rsidR="00536ED2" w:rsidRPr="00E42DB0">
        <w:rPr>
          <w:rFonts w:ascii="Times New Roman" w:eastAsia="Times New Roman" w:hAnsi="Times New Roman" w:cs="Times New Roman"/>
          <w:sz w:val="28"/>
          <w:szCs w:val="28"/>
          <w:lang w:eastAsia="ru-RU"/>
        </w:rPr>
        <w:t>чи не с</w:t>
      </w:r>
      <w:r w:rsidR="00920AD9" w:rsidRPr="00E42DB0">
        <w:rPr>
          <w:rFonts w:ascii="Times New Roman" w:hAnsi="Times New Roman" w:cs="Times New Roman"/>
          <w:sz w:val="28"/>
          <w:szCs w:val="28"/>
        </w:rPr>
        <w:t>уперечить</w:t>
      </w:r>
      <w:r w:rsidR="00536ED2" w:rsidRPr="00E42DB0">
        <w:rPr>
          <w:rFonts w:ascii="Times New Roman" w:hAnsi="Times New Roman" w:cs="Times New Roman"/>
          <w:sz w:val="28"/>
          <w:szCs w:val="28"/>
        </w:rPr>
        <w:t xml:space="preserve"> такий об’єкт </w:t>
      </w:r>
      <w:r w:rsidR="00920AD9" w:rsidRPr="00E42DB0">
        <w:rPr>
          <w:rFonts w:ascii="Times New Roman" w:hAnsi="Times New Roman" w:cs="Times New Roman"/>
          <w:sz w:val="28"/>
          <w:szCs w:val="28"/>
        </w:rPr>
        <w:t xml:space="preserve">публічному порядку, </w:t>
      </w:r>
      <w:r w:rsidR="00536ED2" w:rsidRPr="00E42DB0">
        <w:rPr>
          <w:rFonts w:ascii="Times New Roman" w:hAnsi="Times New Roman" w:cs="Times New Roman"/>
          <w:sz w:val="28"/>
          <w:szCs w:val="28"/>
        </w:rPr>
        <w:t xml:space="preserve">принципам гуманності й моралі.  Така суперечність може мати місце, </w:t>
      </w:r>
      <w:r w:rsidR="00920AD9" w:rsidRPr="00E42DB0">
        <w:rPr>
          <w:rFonts w:ascii="Times New Roman" w:hAnsi="Times New Roman" w:cs="Times New Roman"/>
          <w:sz w:val="28"/>
          <w:szCs w:val="28"/>
        </w:rPr>
        <w:t>якщо використання</w:t>
      </w:r>
      <w:r w:rsidR="00536ED2" w:rsidRPr="00E42DB0">
        <w:rPr>
          <w:rFonts w:ascii="Times New Roman" w:hAnsi="Times New Roman" w:cs="Times New Roman"/>
          <w:sz w:val="28"/>
          <w:szCs w:val="28"/>
        </w:rPr>
        <w:t xml:space="preserve"> такого об’єкту </w:t>
      </w:r>
      <w:r w:rsidR="00920AD9" w:rsidRPr="00E42DB0">
        <w:rPr>
          <w:rFonts w:ascii="Times New Roman" w:hAnsi="Times New Roman" w:cs="Times New Roman"/>
          <w:sz w:val="28"/>
          <w:szCs w:val="28"/>
        </w:rPr>
        <w:t xml:space="preserve"> може зашкодити життю та здоров’ю людини, тварини чи рослини, завдати суттєвої шкоди навколишньому природному середовищу, зокрема, якщо він стосується:</w:t>
      </w:r>
    </w:p>
    <w:p w:rsidR="00536ED2" w:rsidRPr="00E42DB0" w:rsidRDefault="00920AD9" w:rsidP="00C72C29">
      <w:pPr>
        <w:pStyle w:val="a3"/>
        <w:numPr>
          <w:ilvl w:val="0"/>
          <w:numId w:val="1"/>
        </w:numPr>
        <w:autoSpaceDE w:val="0"/>
        <w:autoSpaceDN w:val="0"/>
        <w:adjustRightInd w:val="0"/>
        <w:spacing w:line="360" w:lineRule="auto"/>
        <w:ind w:left="0" w:firstLine="709"/>
        <w:jc w:val="both"/>
        <w:rPr>
          <w:rFonts w:ascii="Times New Roman" w:hAnsi="Times New Roman" w:cs="Times New Roman"/>
          <w:sz w:val="28"/>
          <w:szCs w:val="28"/>
        </w:rPr>
      </w:pPr>
      <w:r w:rsidRPr="00E42DB0">
        <w:rPr>
          <w:rFonts w:ascii="Times New Roman" w:hAnsi="Times New Roman" w:cs="Times New Roman"/>
          <w:sz w:val="28"/>
          <w:szCs w:val="28"/>
        </w:rPr>
        <w:t>процесу клонування людей;</w:t>
      </w:r>
    </w:p>
    <w:p w:rsidR="00536ED2" w:rsidRPr="00E42DB0" w:rsidRDefault="00920AD9" w:rsidP="00C72C29">
      <w:pPr>
        <w:pStyle w:val="a3"/>
        <w:numPr>
          <w:ilvl w:val="0"/>
          <w:numId w:val="1"/>
        </w:numPr>
        <w:autoSpaceDE w:val="0"/>
        <w:autoSpaceDN w:val="0"/>
        <w:adjustRightInd w:val="0"/>
        <w:spacing w:line="360" w:lineRule="auto"/>
        <w:ind w:left="0" w:firstLine="709"/>
        <w:jc w:val="both"/>
        <w:rPr>
          <w:rFonts w:ascii="Times New Roman" w:hAnsi="Times New Roman" w:cs="Times New Roman"/>
          <w:sz w:val="28"/>
          <w:szCs w:val="28"/>
        </w:rPr>
      </w:pPr>
      <w:r w:rsidRPr="00E42DB0">
        <w:rPr>
          <w:rFonts w:ascii="Times New Roman" w:hAnsi="Times New Roman" w:cs="Times New Roman"/>
          <w:sz w:val="28"/>
          <w:szCs w:val="28"/>
        </w:rPr>
        <w:t>процесу змінювання через зародкову лінію генетичної ідентичності</w:t>
      </w:r>
      <w:r w:rsidR="00536ED2" w:rsidRPr="00E42DB0">
        <w:rPr>
          <w:rFonts w:ascii="Times New Roman" w:hAnsi="Times New Roman" w:cs="Times New Roman"/>
          <w:sz w:val="28"/>
          <w:szCs w:val="28"/>
        </w:rPr>
        <w:t xml:space="preserve"> </w:t>
      </w:r>
      <w:r w:rsidRPr="00E42DB0">
        <w:rPr>
          <w:rFonts w:ascii="Times New Roman" w:hAnsi="Times New Roman" w:cs="Times New Roman"/>
          <w:sz w:val="28"/>
          <w:szCs w:val="28"/>
        </w:rPr>
        <w:t>людей;</w:t>
      </w:r>
    </w:p>
    <w:p w:rsidR="00536ED2" w:rsidRPr="00E42DB0" w:rsidRDefault="00920AD9" w:rsidP="00C72C29">
      <w:pPr>
        <w:pStyle w:val="a3"/>
        <w:numPr>
          <w:ilvl w:val="0"/>
          <w:numId w:val="1"/>
        </w:numPr>
        <w:autoSpaceDE w:val="0"/>
        <w:autoSpaceDN w:val="0"/>
        <w:adjustRightInd w:val="0"/>
        <w:spacing w:line="360" w:lineRule="auto"/>
        <w:ind w:left="0" w:firstLine="709"/>
        <w:jc w:val="both"/>
        <w:rPr>
          <w:rFonts w:ascii="Times New Roman" w:hAnsi="Times New Roman" w:cs="Times New Roman"/>
          <w:sz w:val="28"/>
          <w:szCs w:val="28"/>
        </w:rPr>
      </w:pPr>
      <w:r w:rsidRPr="00E42DB0">
        <w:rPr>
          <w:rFonts w:ascii="Times New Roman" w:hAnsi="Times New Roman" w:cs="Times New Roman"/>
          <w:sz w:val="28"/>
          <w:szCs w:val="28"/>
        </w:rPr>
        <w:t>використання людських ембріонів для промислових або комерційних</w:t>
      </w:r>
      <w:r w:rsidR="00536ED2" w:rsidRPr="00E42DB0">
        <w:rPr>
          <w:rFonts w:ascii="Times New Roman" w:hAnsi="Times New Roman" w:cs="Times New Roman"/>
          <w:sz w:val="28"/>
          <w:szCs w:val="28"/>
        </w:rPr>
        <w:t xml:space="preserve"> цілей;</w:t>
      </w:r>
    </w:p>
    <w:p w:rsidR="00920AD9" w:rsidRPr="00E42DB0" w:rsidRDefault="00920AD9" w:rsidP="00C72C29">
      <w:pPr>
        <w:pStyle w:val="a3"/>
        <w:numPr>
          <w:ilvl w:val="0"/>
          <w:numId w:val="1"/>
        </w:numPr>
        <w:autoSpaceDE w:val="0"/>
        <w:autoSpaceDN w:val="0"/>
        <w:adjustRightInd w:val="0"/>
        <w:spacing w:line="360" w:lineRule="auto"/>
        <w:ind w:left="0" w:firstLine="709"/>
        <w:jc w:val="both"/>
        <w:rPr>
          <w:rFonts w:ascii="Times New Roman" w:hAnsi="Times New Roman" w:cs="Times New Roman"/>
          <w:sz w:val="28"/>
          <w:szCs w:val="28"/>
        </w:rPr>
      </w:pPr>
      <w:r w:rsidRPr="00E42DB0">
        <w:rPr>
          <w:rFonts w:ascii="Times New Roman" w:hAnsi="Times New Roman" w:cs="Times New Roman"/>
          <w:sz w:val="28"/>
          <w:szCs w:val="28"/>
        </w:rPr>
        <w:t>процесу змінювання генетичної ідентичності тварин, який може</w:t>
      </w:r>
      <w:r w:rsidR="00536ED2" w:rsidRPr="00E42DB0">
        <w:rPr>
          <w:rFonts w:ascii="Times New Roman" w:hAnsi="Times New Roman" w:cs="Times New Roman"/>
          <w:sz w:val="28"/>
          <w:szCs w:val="28"/>
        </w:rPr>
        <w:t xml:space="preserve"> </w:t>
      </w:r>
      <w:r w:rsidRPr="00E42DB0">
        <w:rPr>
          <w:rFonts w:ascii="Times New Roman" w:hAnsi="Times New Roman" w:cs="Times New Roman"/>
          <w:sz w:val="28"/>
          <w:szCs w:val="28"/>
        </w:rPr>
        <w:t>спричинити їх страждання без будь-якої суттєвої медичної користі для людей чи</w:t>
      </w:r>
      <w:r w:rsidR="00536ED2" w:rsidRPr="00E42DB0">
        <w:rPr>
          <w:rFonts w:ascii="Times New Roman" w:hAnsi="Times New Roman" w:cs="Times New Roman"/>
          <w:sz w:val="28"/>
          <w:szCs w:val="28"/>
        </w:rPr>
        <w:t xml:space="preserve"> </w:t>
      </w:r>
      <w:r w:rsidRPr="00E42DB0">
        <w:rPr>
          <w:rFonts w:ascii="Times New Roman" w:hAnsi="Times New Roman" w:cs="Times New Roman"/>
          <w:sz w:val="28"/>
          <w:szCs w:val="28"/>
        </w:rPr>
        <w:t>тварин, а також тварин, виведених унаслідок такого процесу.</w:t>
      </w:r>
    </w:p>
    <w:p w:rsidR="00920AD9" w:rsidRPr="00E42DB0" w:rsidRDefault="00536ED2" w:rsidP="00C72C29">
      <w:pPr>
        <w:autoSpaceDE w:val="0"/>
        <w:autoSpaceDN w:val="0"/>
        <w:adjustRightInd w:val="0"/>
        <w:spacing w:line="360" w:lineRule="auto"/>
        <w:ind w:firstLine="709"/>
        <w:jc w:val="both"/>
        <w:rPr>
          <w:rFonts w:ascii="Times New Roman" w:hAnsi="Times New Roman" w:cs="Times New Roman"/>
          <w:sz w:val="28"/>
          <w:szCs w:val="28"/>
        </w:rPr>
      </w:pPr>
      <w:r w:rsidRPr="00E42DB0">
        <w:rPr>
          <w:rFonts w:ascii="Times New Roman" w:hAnsi="Times New Roman" w:cs="Times New Roman"/>
          <w:sz w:val="28"/>
          <w:szCs w:val="28"/>
        </w:rPr>
        <w:t>Цей перелік не є вичерпним, і в кожному окремому випадку автори мають спів</w:t>
      </w:r>
      <w:r w:rsidR="00A50904" w:rsidRPr="00E42DB0">
        <w:rPr>
          <w:rFonts w:ascii="Times New Roman" w:hAnsi="Times New Roman" w:cs="Times New Roman"/>
          <w:sz w:val="28"/>
          <w:szCs w:val="28"/>
        </w:rPr>
        <w:t>в</w:t>
      </w:r>
      <w:r w:rsidRPr="00E42DB0">
        <w:rPr>
          <w:rFonts w:ascii="Times New Roman" w:hAnsi="Times New Roman" w:cs="Times New Roman"/>
          <w:sz w:val="28"/>
          <w:szCs w:val="28"/>
        </w:rPr>
        <w:t>ідносити отриманий науковий результат зі своїм життєвим досвідом, поглядами на мораль та гуманізм.</w:t>
      </w:r>
    </w:p>
    <w:p w:rsidR="00A00E4B" w:rsidRPr="00E42DB0" w:rsidRDefault="00A50904" w:rsidP="00C72C29">
      <w:pPr>
        <w:autoSpaceDE w:val="0"/>
        <w:autoSpaceDN w:val="0"/>
        <w:adjustRightInd w:val="0"/>
        <w:spacing w:line="360" w:lineRule="auto"/>
        <w:ind w:firstLine="709"/>
        <w:jc w:val="both"/>
        <w:rPr>
          <w:rFonts w:ascii="Times New Roman" w:eastAsia="Times New Roman" w:hAnsi="Times New Roman" w:cs="Times New Roman"/>
          <w:sz w:val="28"/>
          <w:szCs w:val="28"/>
          <w:lang w:eastAsia="ru-RU"/>
        </w:rPr>
      </w:pPr>
      <w:r w:rsidRPr="00E42DB0">
        <w:rPr>
          <w:rFonts w:ascii="Times New Roman" w:hAnsi="Times New Roman" w:cs="Times New Roman"/>
          <w:sz w:val="28"/>
          <w:szCs w:val="28"/>
        </w:rPr>
        <w:t>3.2.14</w:t>
      </w:r>
      <w:r w:rsidR="00662492" w:rsidRPr="00E42DB0">
        <w:rPr>
          <w:rFonts w:ascii="Times New Roman" w:hAnsi="Times New Roman" w:cs="Times New Roman"/>
          <w:sz w:val="28"/>
          <w:szCs w:val="28"/>
        </w:rPr>
        <w:t xml:space="preserve">. </w:t>
      </w:r>
      <w:r w:rsidR="00536ED2" w:rsidRPr="00E42DB0">
        <w:rPr>
          <w:rFonts w:ascii="Times New Roman" w:hAnsi="Times New Roman" w:cs="Times New Roman"/>
          <w:sz w:val="28"/>
          <w:szCs w:val="28"/>
        </w:rPr>
        <w:t xml:space="preserve">У випадку відсутності у автора підстав сумніватись у відповідності об’єкту публічному порядку, принципам гуманності й моралі, науковий результат необхідно </w:t>
      </w:r>
      <w:r w:rsidR="00A00E4B" w:rsidRPr="00E42DB0">
        <w:rPr>
          <w:rFonts w:ascii="Times New Roman" w:eastAsia="Times New Roman" w:hAnsi="Times New Roman" w:cs="Times New Roman"/>
          <w:sz w:val="28"/>
          <w:szCs w:val="28"/>
          <w:lang w:eastAsia="ru-RU"/>
        </w:rPr>
        <w:t xml:space="preserve">перевірити на відповідність критеріям охороноздатності, </w:t>
      </w:r>
      <w:r w:rsidR="00A00E4B" w:rsidRPr="00E42DB0">
        <w:rPr>
          <w:rFonts w:ascii="Times New Roman" w:eastAsia="Times New Roman" w:hAnsi="Times New Roman" w:cs="Times New Roman"/>
          <w:sz w:val="28"/>
          <w:szCs w:val="28"/>
          <w:u w:val="single"/>
          <w:lang w:eastAsia="ru-RU"/>
        </w:rPr>
        <w:t>які для винаходу є:</w:t>
      </w:r>
      <w:r w:rsidR="00A00E4B" w:rsidRPr="00E42DB0">
        <w:rPr>
          <w:rFonts w:ascii="Times New Roman" w:eastAsia="Times New Roman" w:hAnsi="Times New Roman" w:cs="Times New Roman"/>
          <w:sz w:val="28"/>
          <w:szCs w:val="28"/>
          <w:lang w:eastAsia="ru-RU"/>
        </w:rPr>
        <w:t xml:space="preserve"> </w:t>
      </w:r>
    </w:p>
    <w:p w:rsidR="00A00E4B" w:rsidRPr="00E42DB0" w:rsidRDefault="00A00E4B" w:rsidP="00C72C29">
      <w:pPr>
        <w:pStyle w:val="a3"/>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eastAsia="Times New Roman" w:hAnsi="Times New Roman" w:cs="Times New Roman"/>
          <w:sz w:val="28"/>
          <w:szCs w:val="28"/>
          <w:lang w:eastAsia="ru-RU"/>
        </w:rPr>
      </w:pPr>
      <w:r w:rsidRPr="00E42DB0">
        <w:rPr>
          <w:rFonts w:ascii="Times New Roman" w:eastAsia="Times New Roman" w:hAnsi="Times New Roman" w:cs="Times New Roman"/>
          <w:sz w:val="28"/>
          <w:szCs w:val="28"/>
          <w:lang w:eastAsia="ru-RU"/>
        </w:rPr>
        <w:t xml:space="preserve"> новизна;</w:t>
      </w:r>
    </w:p>
    <w:p w:rsidR="00A00E4B" w:rsidRPr="00E42DB0" w:rsidRDefault="00436517" w:rsidP="00C72C29">
      <w:pPr>
        <w:pStyle w:val="a3"/>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eastAsia="Times New Roman" w:hAnsi="Times New Roman" w:cs="Times New Roman"/>
          <w:sz w:val="28"/>
          <w:szCs w:val="28"/>
          <w:lang w:eastAsia="ru-RU"/>
        </w:rPr>
      </w:pPr>
      <w:r w:rsidRPr="00E42DB0">
        <w:rPr>
          <w:rFonts w:ascii="Times New Roman" w:eastAsia="Times New Roman" w:hAnsi="Times New Roman" w:cs="Times New Roman"/>
          <w:sz w:val="28"/>
          <w:szCs w:val="28"/>
          <w:lang w:eastAsia="ru-RU"/>
        </w:rPr>
        <w:t>винахідницький рівень;</w:t>
      </w:r>
    </w:p>
    <w:p w:rsidR="00436517" w:rsidRPr="00E42DB0" w:rsidRDefault="00A00E4B" w:rsidP="00C72C29">
      <w:pPr>
        <w:pStyle w:val="a3"/>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eastAsia="Times New Roman" w:hAnsi="Times New Roman" w:cs="Times New Roman"/>
          <w:sz w:val="28"/>
          <w:szCs w:val="28"/>
          <w:lang w:eastAsia="ru-RU"/>
        </w:rPr>
      </w:pPr>
      <w:r w:rsidRPr="00E42DB0">
        <w:rPr>
          <w:rFonts w:ascii="Times New Roman" w:eastAsia="Times New Roman" w:hAnsi="Times New Roman" w:cs="Times New Roman"/>
          <w:sz w:val="28"/>
          <w:szCs w:val="28"/>
          <w:lang w:eastAsia="ru-RU"/>
        </w:rPr>
        <w:lastRenderedPageBreak/>
        <w:t>промислова  придатність,</w:t>
      </w:r>
    </w:p>
    <w:p w:rsidR="00436517" w:rsidRPr="00E42DB0" w:rsidRDefault="00A00E4B" w:rsidP="00C72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eastAsia="Times New Roman" w:hAnsi="Times New Roman" w:cs="Times New Roman"/>
          <w:sz w:val="28"/>
          <w:szCs w:val="28"/>
          <w:u w:val="single"/>
          <w:lang w:eastAsia="ru-RU"/>
        </w:rPr>
      </w:pPr>
      <w:r w:rsidRPr="00E42DB0">
        <w:rPr>
          <w:rFonts w:ascii="Times New Roman" w:eastAsia="Times New Roman" w:hAnsi="Times New Roman" w:cs="Times New Roman"/>
          <w:sz w:val="28"/>
          <w:szCs w:val="28"/>
          <w:u w:val="single"/>
          <w:lang w:eastAsia="ru-RU"/>
        </w:rPr>
        <w:t>а для корисної моделі</w:t>
      </w:r>
      <w:r w:rsidR="00436517" w:rsidRPr="00E42DB0">
        <w:rPr>
          <w:rFonts w:ascii="Times New Roman" w:eastAsia="Times New Roman" w:hAnsi="Times New Roman" w:cs="Times New Roman"/>
          <w:sz w:val="28"/>
          <w:szCs w:val="28"/>
          <w:u w:val="single"/>
          <w:lang w:eastAsia="ru-RU"/>
        </w:rPr>
        <w:t xml:space="preserve"> </w:t>
      </w:r>
      <w:r w:rsidRPr="00E42DB0">
        <w:rPr>
          <w:rFonts w:ascii="Times New Roman" w:eastAsia="Times New Roman" w:hAnsi="Times New Roman" w:cs="Times New Roman"/>
          <w:sz w:val="28"/>
          <w:szCs w:val="28"/>
          <w:u w:val="single"/>
          <w:lang w:eastAsia="ru-RU"/>
        </w:rPr>
        <w:t>є:</w:t>
      </w:r>
    </w:p>
    <w:p w:rsidR="00A00E4B" w:rsidRPr="00E42DB0" w:rsidRDefault="00A00E4B" w:rsidP="00C72C29">
      <w:pPr>
        <w:pStyle w:val="a3"/>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eastAsia="Times New Roman" w:hAnsi="Times New Roman" w:cs="Times New Roman"/>
          <w:sz w:val="28"/>
          <w:szCs w:val="28"/>
          <w:lang w:eastAsia="ru-RU"/>
        </w:rPr>
      </w:pPr>
      <w:r w:rsidRPr="00E42DB0">
        <w:rPr>
          <w:rFonts w:ascii="Times New Roman" w:eastAsia="Times New Roman" w:hAnsi="Times New Roman" w:cs="Times New Roman"/>
          <w:sz w:val="28"/>
          <w:szCs w:val="28"/>
          <w:lang w:eastAsia="ru-RU"/>
        </w:rPr>
        <w:t>новизна</w:t>
      </w:r>
      <w:r w:rsidR="00436517" w:rsidRPr="00E42DB0">
        <w:rPr>
          <w:rFonts w:ascii="Times New Roman" w:eastAsia="Times New Roman" w:hAnsi="Times New Roman" w:cs="Times New Roman"/>
          <w:sz w:val="28"/>
          <w:szCs w:val="28"/>
          <w:lang w:eastAsia="ru-RU"/>
        </w:rPr>
        <w:t>;</w:t>
      </w:r>
    </w:p>
    <w:p w:rsidR="00436517" w:rsidRPr="00E42DB0" w:rsidRDefault="00A00E4B" w:rsidP="00C72C29">
      <w:pPr>
        <w:pStyle w:val="a3"/>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eastAsia="Times New Roman" w:hAnsi="Times New Roman" w:cs="Times New Roman"/>
          <w:sz w:val="28"/>
          <w:szCs w:val="28"/>
          <w:lang w:eastAsia="ru-RU"/>
        </w:rPr>
      </w:pPr>
      <w:r w:rsidRPr="00E42DB0">
        <w:rPr>
          <w:rFonts w:ascii="Times New Roman" w:eastAsia="Times New Roman" w:hAnsi="Times New Roman" w:cs="Times New Roman"/>
          <w:sz w:val="28"/>
          <w:szCs w:val="28"/>
          <w:lang w:eastAsia="ru-RU"/>
        </w:rPr>
        <w:t>промислова придатність</w:t>
      </w:r>
      <w:r w:rsidR="00436517" w:rsidRPr="00E42DB0">
        <w:rPr>
          <w:rFonts w:ascii="Times New Roman" w:eastAsia="Times New Roman" w:hAnsi="Times New Roman" w:cs="Times New Roman"/>
          <w:sz w:val="28"/>
          <w:szCs w:val="28"/>
          <w:lang w:eastAsia="ru-RU"/>
        </w:rPr>
        <w:t>.</w:t>
      </w:r>
    </w:p>
    <w:p w:rsidR="00536ED2" w:rsidRPr="00E42DB0" w:rsidRDefault="00A50904" w:rsidP="00C72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eastAsia="Times New Roman" w:hAnsi="Times New Roman" w:cs="Times New Roman"/>
          <w:sz w:val="28"/>
          <w:szCs w:val="28"/>
          <w:lang w:eastAsia="ru-RU"/>
        </w:rPr>
      </w:pPr>
      <w:r w:rsidRPr="00E42DB0">
        <w:rPr>
          <w:rFonts w:ascii="Times New Roman" w:eastAsia="Times New Roman" w:hAnsi="Times New Roman" w:cs="Times New Roman"/>
          <w:sz w:val="28"/>
          <w:szCs w:val="28"/>
          <w:lang w:eastAsia="ru-RU"/>
        </w:rPr>
        <w:t xml:space="preserve">3.2.14.1. </w:t>
      </w:r>
      <w:r w:rsidR="00436517" w:rsidRPr="00E42DB0">
        <w:rPr>
          <w:rFonts w:ascii="Times New Roman" w:eastAsia="Times New Roman" w:hAnsi="Times New Roman" w:cs="Times New Roman"/>
          <w:sz w:val="28"/>
          <w:szCs w:val="28"/>
          <w:lang w:eastAsia="ru-RU"/>
        </w:rPr>
        <w:t xml:space="preserve">Новизна. </w:t>
      </w:r>
      <w:r w:rsidRPr="00E42DB0">
        <w:rPr>
          <w:rFonts w:ascii="Times New Roman" w:eastAsia="Times New Roman" w:hAnsi="Times New Roman" w:cs="Times New Roman"/>
          <w:sz w:val="28"/>
          <w:szCs w:val="28"/>
          <w:lang w:eastAsia="ru-RU"/>
        </w:rPr>
        <w:t xml:space="preserve"> </w:t>
      </w:r>
      <w:r w:rsidR="00436517" w:rsidRPr="00E42DB0">
        <w:rPr>
          <w:rFonts w:ascii="Times New Roman" w:eastAsia="Times New Roman" w:hAnsi="Times New Roman" w:cs="Times New Roman"/>
          <w:sz w:val="28"/>
          <w:szCs w:val="28"/>
          <w:lang w:eastAsia="ru-RU"/>
        </w:rPr>
        <w:t xml:space="preserve">Винахід  (корисна модель) визнається новим,  якщо він не є частиною рівня техніки.  Об'єкти, що є частиною рівня техніки, для визначення новизни винаходу повинні враховуватися лише окремо. </w:t>
      </w:r>
    </w:p>
    <w:p w:rsidR="00436517" w:rsidRPr="00E42DB0" w:rsidRDefault="00A50904" w:rsidP="00C72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eastAsia="Times New Roman" w:hAnsi="Times New Roman" w:cs="Times New Roman"/>
          <w:sz w:val="28"/>
          <w:szCs w:val="28"/>
          <w:lang w:eastAsia="ru-RU"/>
        </w:rPr>
      </w:pPr>
      <w:r w:rsidRPr="00E42DB0">
        <w:rPr>
          <w:rFonts w:ascii="Times New Roman" w:eastAsia="Times New Roman" w:hAnsi="Times New Roman" w:cs="Times New Roman"/>
          <w:sz w:val="28"/>
          <w:szCs w:val="28"/>
          <w:lang w:eastAsia="ru-RU"/>
        </w:rPr>
        <w:t xml:space="preserve">3.2.14.2. </w:t>
      </w:r>
      <w:r w:rsidR="00436517" w:rsidRPr="00E42DB0">
        <w:rPr>
          <w:rFonts w:ascii="Times New Roman" w:eastAsia="Times New Roman" w:hAnsi="Times New Roman" w:cs="Times New Roman"/>
          <w:sz w:val="28"/>
          <w:szCs w:val="28"/>
          <w:lang w:eastAsia="ru-RU"/>
        </w:rPr>
        <w:t xml:space="preserve">Рівень техніки включає всі відомості, які стали загальнодоступними у світі до дати подання заявки до Укрпатенту або, якщо заявлено пріоритет, до дати її пріоритету.  Рівень техніки включає також  міст будь-якої заявки на видачу в Україні патенту (у тому числі міжнародної заявки,  в якій зазначена  Україна)  у тій редакції,  в якій цю заявку було подано. </w:t>
      </w:r>
    </w:p>
    <w:p w:rsidR="00436517" w:rsidRPr="00E42DB0" w:rsidRDefault="00436517" w:rsidP="00C72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eastAsia="Times New Roman" w:hAnsi="Times New Roman" w:cs="Times New Roman"/>
          <w:sz w:val="28"/>
          <w:szCs w:val="28"/>
          <w:lang w:eastAsia="ru-RU"/>
        </w:rPr>
      </w:pPr>
      <w:r w:rsidRPr="00E42DB0">
        <w:rPr>
          <w:rFonts w:ascii="Times New Roman" w:eastAsia="Times New Roman" w:hAnsi="Times New Roman" w:cs="Times New Roman"/>
          <w:sz w:val="28"/>
          <w:szCs w:val="28"/>
          <w:lang w:eastAsia="ru-RU"/>
        </w:rPr>
        <w:tab/>
      </w:r>
      <w:r w:rsidR="00A50904" w:rsidRPr="00E42DB0">
        <w:rPr>
          <w:rFonts w:ascii="Times New Roman" w:eastAsia="Times New Roman" w:hAnsi="Times New Roman" w:cs="Times New Roman"/>
          <w:sz w:val="28"/>
          <w:szCs w:val="28"/>
          <w:lang w:eastAsia="ru-RU"/>
        </w:rPr>
        <w:t xml:space="preserve">3.2.14.3. </w:t>
      </w:r>
      <w:r w:rsidR="0086300D" w:rsidRPr="00E42DB0">
        <w:rPr>
          <w:rFonts w:ascii="Times New Roman" w:eastAsia="Times New Roman" w:hAnsi="Times New Roman" w:cs="Times New Roman"/>
          <w:sz w:val="28"/>
          <w:szCs w:val="28"/>
          <w:lang w:eastAsia="ru-RU"/>
        </w:rPr>
        <w:t>Винахідницьки</w:t>
      </w:r>
      <w:r w:rsidRPr="00E42DB0">
        <w:rPr>
          <w:rFonts w:ascii="Times New Roman" w:eastAsia="Times New Roman" w:hAnsi="Times New Roman" w:cs="Times New Roman"/>
          <w:sz w:val="28"/>
          <w:szCs w:val="28"/>
          <w:lang w:eastAsia="ru-RU"/>
        </w:rPr>
        <w:t xml:space="preserve">й рівень. Винахід має винахідницький рівень, якщо для фахівця він не  є очевидним,  тобто не випливає явно із рівня техніки.   </w:t>
      </w:r>
    </w:p>
    <w:p w:rsidR="00920928" w:rsidRPr="00E42DB0" w:rsidRDefault="00436517" w:rsidP="00C72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eastAsia="Times New Roman" w:hAnsi="Times New Roman" w:cs="Times New Roman"/>
          <w:sz w:val="28"/>
          <w:szCs w:val="28"/>
          <w:lang w:eastAsia="ru-RU"/>
        </w:rPr>
      </w:pPr>
      <w:r w:rsidRPr="00E42DB0">
        <w:rPr>
          <w:rFonts w:ascii="Times New Roman" w:eastAsia="Times New Roman" w:hAnsi="Times New Roman" w:cs="Times New Roman"/>
          <w:sz w:val="28"/>
          <w:szCs w:val="28"/>
          <w:lang w:eastAsia="ru-RU"/>
        </w:rPr>
        <w:tab/>
      </w:r>
      <w:r w:rsidR="00A50904" w:rsidRPr="00E42DB0">
        <w:rPr>
          <w:rFonts w:ascii="Times New Roman" w:eastAsia="Times New Roman" w:hAnsi="Times New Roman" w:cs="Times New Roman"/>
          <w:sz w:val="28"/>
          <w:szCs w:val="28"/>
          <w:lang w:eastAsia="ru-RU"/>
        </w:rPr>
        <w:t xml:space="preserve">3.2.14.4. </w:t>
      </w:r>
      <w:r w:rsidRPr="00E42DB0">
        <w:rPr>
          <w:rFonts w:ascii="Times New Roman" w:eastAsia="Times New Roman" w:hAnsi="Times New Roman" w:cs="Times New Roman"/>
          <w:sz w:val="28"/>
          <w:szCs w:val="28"/>
          <w:lang w:eastAsia="ru-RU"/>
        </w:rPr>
        <w:t>Промислова придатність. Винахід (корисна модель) визнається промислово  придатним, якщо  його може бути використано у промисловості або в іншій сфері діяльності</w:t>
      </w:r>
      <w:r w:rsidR="005E38DA" w:rsidRPr="00E42DB0">
        <w:rPr>
          <w:rFonts w:ascii="Times New Roman" w:eastAsia="Times New Roman" w:hAnsi="Times New Roman" w:cs="Times New Roman"/>
          <w:sz w:val="28"/>
          <w:szCs w:val="28"/>
          <w:lang w:eastAsia="ru-RU"/>
        </w:rPr>
        <w:t xml:space="preserve"> [5]</w:t>
      </w:r>
      <w:r w:rsidRPr="00E42DB0">
        <w:rPr>
          <w:rFonts w:ascii="Times New Roman" w:eastAsia="Times New Roman" w:hAnsi="Times New Roman" w:cs="Times New Roman"/>
          <w:sz w:val="28"/>
          <w:szCs w:val="28"/>
          <w:lang w:eastAsia="ru-RU"/>
        </w:rPr>
        <w:t xml:space="preserve">. </w:t>
      </w:r>
    </w:p>
    <w:p w:rsidR="005E38DA" w:rsidRPr="00E42DB0" w:rsidRDefault="005E38DA" w:rsidP="00C72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eastAsia="Times New Roman" w:hAnsi="Times New Roman" w:cs="Times New Roman"/>
          <w:sz w:val="28"/>
          <w:szCs w:val="28"/>
          <w:lang w:eastAsia="ru-RU"/>
        </w:rPr>
      </w:pPr>
    </w:p>
    <w:p w:rsidR="00DB160D" w:rsidRPr="00E42DB0" w:rsidRDefault="00A50904" w:rsidP="00C72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eastAsia="Times New Roman" w:hAnsi="Times New Roman" w:cs="Times New Roman"/>
          <w:sz w:val="28"/>
          <w:szCs w:val="28"/>
          <w:lang w:eastAsia="ru-RU"/>
        </w:rPr>
      </w:pPr>
      <w:r w:rsidRPr="00E42DB0">
        <w:rPr>
          <w:rFonts w:ascii="Times New Roman" w:eastAsia="Times New Roman" w:hAnsi="Times New Roman" w:cs="Times New Roman"/>
          <w:sz w:val="28"/>
          <w:szCs w:val="28"/>
          <w:lang w:eastAsia="ru-RU"/>
        </w:rPr>
        <w:t>3.2.15</w:t>
      </w:r>
      <w:r w:rsidR="00662492" w:rsidRPr="00E42DB0">
        <w:rPr>
          <w:rFonts w:ascii="Times New Roman" w:eastAsia="Times New Roman" w:hAnsi="Times New Roman" w:cs="Times New Roman"/>
          <w:sz w:val="28"/>
          <w:szCs w:val="28"/>
          <w:lang w:eastAsia="ru-RU"/>
        </w:rPr>
        <w:t xml:space="preserve">. </w:t>
      </w:r>
      <w:r w:rsidR="00DB160D" w:rsidRPr="00E42DB0">
        <w:rPr>
          <w:rFonts w:ascii="Times New Roman" w:eastAsia="Times New Roman" w:hAnsi="Times New Roman" w:cs="Times New Roman"/>
          <w:sz w:val="28"/>
          <w:szCs w:val="28"/>
          <w:lang w:eastAsia="ru-RU"/>
        </w:rPr>
        <w:t>Патентно-інформаційний пошук.</w:t>
      </w:r>
    </w:p>
    <w:p w:rsidR="00F917C3" w:rsidRPr="00E42DB0" w:rsidRDefault="00A50904" w:rsidP="00C72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hAnsi="Times New Roman" w:cs="Times New Roman"/>
          <w:sz w:val="28"/>
          <w:szCs w:val="28"/>
        </w:rPr>
      </w:pPr>
      <w:r w:rsidRPr="00E42DB0">
        <w:rPr>
          <w:rFonts w:ascii="Times New Roman" w:eastAsia="Times New Roman" w:hAnsi="Times New Roman" w:cs="Times New Roman"/>
          <w:sz w:val="28"/>
          <w:szCs w:val="28"/>
          <w:lang w:eastAsia="ru-RU"/>
        </w:rPr>
        <w:t xml:space="preserve">3.2.15.1. </w:t>
      </w:r>
      <w:r w:rsidR="0086300D" w:rsidRPr="00E42DB0">
        <w:rPr>
          <w:rFonts w:ascii="Times New Roman" w:eastAsia="Times New Roman" w:hAnsi="Times New Roman" w:cs="Times New Roman"/>
          <w:sz w:val="28"/>
          <w:szCs w:val="28"/>
          <w:lang w:eastAsia="ru-RU"/>
        </w:rPr>
        <w:t>Надалі, з</w:t>
      </w:r>
      <w:r w:rsidR="00920928" w:rsidRPr="00E42DB0">
        <w:rPr>
          <w:rFonts w:ascii="Times New Roman" w:eastAsia="Times New Roman" w:hAnsi="Times New Roman" w:cs="Times New Roman"/>
          <w:sz w:val="28"/>
          <w:szCs w:val="28"/>
          <w:lang w:eastAsia="ru-RU"/>
        </w:rPr>
        <w:t xml:space="preserve"> метою встановлення відповідності наукового результату умовам патентоспроможності, здійснюється </w:t>
      </w:r>
      <w:r w:rsidR="00F917C3" w:rsidRPr="00E42DB0">
        <w:rPr>
          <w:rFonts w:ascii="Times New Roman" w:eastAsia="Times New Roman" w:hAnsi="Times New Roman" w:cs="Times New Roman"/>
          <w:sz w:val="28"/>
          <w:szCs w:val="28"/>
          <w:lang w:eastAsia="ru-RU"/>
        </w:rPr>
        <w:t>патентно-</w:t>
      </w:r>
      <w:r w:rsidR="00920928" w:rsidRPr="00E42DB0">
        <w:rPr>
          <w:rFonts w:ascii="Times New Roman" w:eastAsia="Times New Roman" w:hAnsi="Times New Roman" w:cs="Times New Roman"/>
          <w:sz w:val="28"/>
          <w:szCs w:val="28"/>
          <w:lang w:eastAsia="ru-RU"/>
        </w:rPr>
        <w:t>інформаційний пошук, який спрямований на</w:t>
      </w:r>
      <w:r w:rsidR="00920928" w:rsidRPr="00E42DB0">
        <w:rPr>
          <w:rFonts w:ascii="Times New Roman" w:hAnsi="Times New Roman" w:cs="Times New Roman"/>
          <w:sz w:val="28"/>
          <w:szCs w:val="28"/>
        </w:rPr>
        <w:t xml:space="preserve"> виявлення відповідного рівня техніки для встановлення відповідності об’єкта умові новизни та чи має він  винахідницький рівень.</w:t>
      </w:r>
    </w:p>
    <w:p w:rsidR="00F917C3" w:rsidRPr="00E42DB0" w:rsidRDefault="00A50904" w:rsidP="00C72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hAnsi="Times New Roman" w:cs="Times New Roman"/>
          <w:sz w:val="28"/>
          <w:szCs w:val="28"/>
        </w:rPr>
      </w:pPr>
      <w:r w:rsidRPr="00E42DB0">
        <w:rPr>
          <w:rFonts w:ascii="Times New Roman" w:hAnsi="Times New Roman" w:cs="Times New Roman"/>
          <w:sz w:val="28"/>
          <w:szCs w:val="28"/>
        </w:rPr>
        <w:t xml:space="preserve">3.2.15.2. </w:t>
      </w:r>
      <w:r w:rsidR="00F917C3" w:rsidRPr="00E42DB0">
        <w:rPr>
          <w:rFonts w:ascii="Times New Roman" w:hAnsi="Times New Roman" w:cs="Times New Roman"/>
          <w:sz w:val="28"/>
          <w:szCs w:val="28"/>
        </w:rPr>
        <w:t>Патентно-інформаційний пошук виконується, зокрема, і під час проведення патентних досліджень, метою яких є визначення патентної ситуації щодо об’єкта, який розробляється, тобто визначення доцільності та можливості одержання чи надання правової охорони. Також метою патентно-</w:t>
      </w:r>
      <w:r w:rsidR="00F917C3" w:rsidRPr="00E42DB0">
        <w:rPr>
          <w:rFonts w:ascii="Times New Roman" w:hAnsi="Times New Roman" w:cs="Times New Roman"/>
          <w:sz w:val="28"/>
          <w:szCs w:val="28"/>
        </w:rPr>
        <w:lastRenderedPageBreak/>
        <w:t>інформаційного пошуку є визначення ситуації щодо використання прав на об’єкти промислової власності в галузі, до якої належить досліджуваний об’єкт, щоб попередити можливе порушення прав інших власників чинних охоронних документів та заявників.</w:t>
      </w:r>
    </w:p>
    <w:p w:rsidR="008F6B33" w:rsidRPr="00E42DB0" w:rsidRDefault="00A50904" w:rsidP="00C72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hAnsi="Times New Roman" w:cs="Times New Roman"/>
          <w:sz w:val="28"/>
          <w:szCs w:val="28"/>
        </w:rPr>
      </w:pPr>
      <w:r w:rsidRPr="00E42DB0">
        <w:rPr>
          <w:rFonts w:ascii="Times New Roman" w:hAnsi="Times New Roman" w:cs="Times New Roman"/>
          <w:sz w:val="28"/>
          <w:szCs w:val="28"/>
        </w:rPr>
        <w:t xml:space="preserve">3.1.15.3. </w:t>
      </w:r>
      <w:r w:rsidR="00920928" w:rsidRPr="00E42DB0">
        <w:rPr>
          <w:rFonts w:ascii="Times New Roman" w:hAnsi="Times New Roman" w:cs="Times New Roman"/>
          <w:sz w:val="28"/>
          <w:szCs w:val="28"/>
        </w:rPr>
        <w:t>Пошук проводиться у спосіб, що дозволяє звести до мінімуму</w:t>
      </w:r>
      <w:r w:rsidR="00FC5BD9" w:rsidRPr="00E42DB0">
        <w:rPr>
          <w:rFonts w:ascii="Times New Roman" w:hAnsi="Times New Roman" w:cs="Times New Roman"/>
          <w:sz w:val="28"/>
          <w:szCs w:val="28"/>
        </w:rPr>
        <w:t xml:space="preserve"> </w:t>
      </w:r>
      <w:r w:rsidR="00920928" w:rsidRPr="00E42DB0">
        <w:rPr>
          <w:rFonts w:ascii="Times New Roman" w:hAnsi="Times New Roman" w:cs="Times New Roman"/>
          <w:sz w:val="28"/>
          <w:szCs w:val="28"/>
        </w:rPr>
        <w:t>можливість невиявлення релевантного документу. Слід усвідомлювати, що у</w:t>
      </w:r>
      <w:r w:rsidR="00FC5BD9" w:rsidRPr="00E42DB0">
        <w:rPr>
          <w:rFonts w:ascii="Times New Roman" w:hAnsi="Times New Roman" w:cs="Times New Roman"/>
          <w:sz w:val="28"/>
          <w:szCs w:val="28"/>
        </w:rPr>
        <w:t xml:space="preserve"> </w:t>
      </w:r>
      <w:r w:rsidR="00920928" w:rsidRPr="00E42DB0">
        <w:rPr>
          <w:rFonts w:ascii="Times New Roman" w:hAnsi="Times New Roman" w:cs="Times New Roman"/>
          <w:sz w:val="28"/>
          <w:szCs w:val="28"/>
        </w:rPr>
        <w:t>пошуку не завжди можливо досягти максимальної повноти через такі чинники</w:t>
      </w:r>
      <w:r w:rsidR="00FC5BD9" w:rsidRPr="00E42DB0">
        <w:rPr>
          <w:rFonts w:ascii="Times New Roman" w:hAnsi="Times New Roman" w:cs="Times New Roman"/>
          <w:sz w:val="28"/>
          <w:szCs w:val="28"/>
        </w:rPr>
        <w:t xml:space="preserve"> </w:t>
      </w:r>
      <w:r w:rsidR="00920928" w:rsidRPr="00E42DB0">
        <w:rPr>
          <w:rFonts w:ascii="Times New Roman" w:hAnsi="Times New Roman" w:cs="Times New Roman"/>
          <w:sz w:val="28"/>
          <w:szCs w:val="28"/>
        </w:rPr>
        <w:t>як недосконалості будь-якої інформаційно-пошукової системи, а також</w:t>
      </w:r>
      <w:r w:rsidR="0086300D" w:rsidRPr="00E42DB0">
        <w:rPr>
          <w:rFonts w:ascii="Times New Roman" w:hAnsi="Times New Roman" w:cs="Times New Roman"/>
          <w:sz w:val="28"/>
          <w:szCs w:val="28"/>
        </w:rPr>
        <w:t xml:space="preserve"> поглиблений пошук</w:t>
      </w:r>
      <w:r w:rsidR="00920928" w:rsidRPr="00E42DB0">
        <w:rPr>
          <w:rFonts w:ascii="Times New Roman" w:hAnsi="Times New Roman" w:cs="Times New Roman"/>
          <w:sz w:val="28"/>
          <w:szCs w:val="28"/>
        </w:rPr>
        <w:t xml:space="preserve"> може</w:t>
      </w:r>
      <w:r w:rsidR="00FC5BD9" w:rsidRPr="00E42DB0">
        <w:rPr>
          <w:rFonts w:ascii="Times New Roman" w:hAnsi="Times New Roman" w:cs="Times New Roman"/>
          <w:sz w:val="28"/>
          <w:szCs w:val="28"/>
        </w:rPr>
        <w:t xml:space="preserve"> </w:t>
      </w:r>
      <w:r w:rsidR="00920928" w:rsidRPr="00E42DB0">
        <w:rPr>
          <w:rFonts w:ascii="Times New Roman" w:hAnsi="Times New Roman" w:cs="Times New Roman"/>
          <w:sz w:val="28"/>
          <w:szCs w:val="28"/>
        </w:rPr>
        <w:t>бути економічно невигідним,</w:t>
      </w:r>
      <w:r w:rsidR="008F6B33" w:rsidRPr="00E42DB0">
        <w:rPr>
          <w:rFonts w:ascii="Times New Roman" w:hAnsi="Times New Roman" w:cs="Times New Roman"/>
          <w:sz w:val="28"/>
          <w:szCs w:val="28"/>
        </w:rPr>
        <w:t xml:space="preserve"> через вартість інформаційних ресурсів. </w:t>
      </w:r>
    </w:p>
    <w:p w:rsidR="00F917C3" w:rsidRPr="00E42DB0" w:rsidRDefault="00FC5BD9" w:rsidP="00C72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eastAsia="Times New Roman" w:hAnsi="Times New Roman" w:cs="Times New Roman"/>
          <w:b/>
          <w:bCs/>
          <w:sz w:val="28"/>
          <w:szCs w:val="28"/>
          <w:lang w:eastAsia="ru-RU"/>
        </w:rPr>
      </w:pPr>
      <w:r w:rsidRPr="00E42DB0">
        <w:rPr>
          <w:rFonts w:ascii="Times New Roman" w:hAnsi="Times New Roman" w:cs="Times New Roman"/>
          <w:sz w:val="28"/>
          <w:szCs w:val="28"/>
        </w:rPr>
        <w:t>Автор</w:t>
      </w:r>
      <w:r w:rsidR="008F6B33" w:rsidRPr="00E42DB0">
        <w:rPr>
          <w:rFonts w:ascii="Times New Roman" w:hAnsi="Times New Roman" w:cs="Times New Roman"/>
          <w:sz w:val="28"/>
          <w:szCs w:val="28"/>
        </w:rPr>
        <w:t xml:space="preserve"> чи фахівець підрозділу інтелектуальної власності,</w:t>
      </w:r>
      <w:r w:rsidRPr="00E42DB0">
        <w:rPr>
          <w:rFonts w:ascii="Times New Roman" w:hAnsi="Times New Roman" w:cs="Times New Roman"/>
          <w:sz w:val="28"/>
          <w:szCs w:val="28"/>
        </w:rPr>
        <w:t xml:space="preserve"> н</w:t>
      </w:r>
      <w:r w:rsidR="00920928" w:rsidRPr="00E42DB0">
        <w:rPr>
          <w:rFonts w:ascii="Times New Roman" w:hAnsi="Times New Roman" w:cs="Times New Roman"/>
          <w:sz w:val="28"/>
          <w:szCs w:val="28"/>
        </w:rPr>
        <w:t>а основі своїх знань та наявних інформаційно-пошукових</w:t>
      </w:r>
      <w:r w:rsidRPr="00E42DB0">
        <w:rPr>
          <w:rFonts w:ascii="Times New Roman" w:hAnsi="Times New Roman" w:cs="Times New Roman"/>
          <w:sz w:val="28"/>
          <w:szCs w:val="28"/>
        </w:rPr>
        <w:t xml:space="preserve"> </w:t>
      </w:r>
      <w:r w:rsidR="00920928" w:rsidRPr="00E42DB0">
        <w:rPr>
          <w:rFonts w:ascii="Times New Roman" w:hAnsi="Times New Roman" w:cs="Times New Roman"/>
          <w:sz w:val="28"/>
          <w:szCs w:val="28"/>
        </w:rPr>
        <w:t>систем самостійно приймає рішення щодо відкидання груп документів, серед</w:t>
      </w:r>
      <w:r w:rsidRPr="00E42DB0">
        <w:rPr>
          <w:rFonts w:ascii="Times New Roman" w:hAnsi="Times New Roman" w:cs="Times New Roman"/>
          <w:sz w:val="28"/>
          <w:szCs w:val="28"/>
        </w:rPr>
        <w:t xml:space="preserve"> </w:t>
      </w:r>
      <w:r w:rsidR="00920928" w:rsidRPr="00E42DB0">
        <w:rPr>
          <w:rFonts w:ascii="Times New Roman" w:hAnsi="Times New Roman" w:cs="Times New Roman"/>
          <w:sz w:val="28"/>
          <w:szCs w:val="28"/>
        </w:rPr>
        <w:t>яких ймовірність знаходження релевантних документів є незначною</w:t>
      </w:r>
      <w:r w:rsidRPr="00E42DB0">
        <w:rPr>
          <w:rFonts w:ascii="Times New Roman" w:hAnsi="Times New Roman" w:cs="Times New Roman"/>
          <w:sz w:val="28"/>
          <w:szCs w:val="28"/>
        </w:rPr>
        <w:t xml:space="preserve"> </w:t>
      </w:r>
      <w:r w:rsidR="00920928" w:rsidRPr="00E42DB0">
        <w:rPr>
          <w:rFonts w:ascii="Times New Roman" w:hAnsi="Times New Roman" w:cs="Times New Roman"/>
          <w:sz w:val="28"/>
          <w:szCs w:val="28"/>
        </w:rPr>
        <w:t>(наприклад, документи датовані періодом, що передує моменту початку</w:t>
      </w:r>
      <w:r w:rsidRPr="00E42DB0">
        <w:rPr>
          <w:rFonts w:ascii="Times New Roman" w:hAnsi="Times New Roman" w:cs="Times New Roman"/>
          <w:sz w:val="28"/>
          <w:szCs w:val="28"/>
        </w:rPr>
        <w:t xml:space="preserve"> </w:t>
      </w:r>
      <w:r w:rsidR="00920928" w:rsidRPr="00E42DB0">
        <w:rPr>
          <w:rFonts w:ascii="Times New Roman" w:hAnsi="Times New Roman" w:cs="Times New Roman"/>
          <w:sz w:val="28"/>
          <w:szCs w:val="28"/>
        </w:rPr>
        <w:t xml:space="preserve">розвитку певної галузі технології). </w:t>
      </w:r>
      <w:r w:rsidRPr="00E42DB0">
        <w:rPr>
          <w:rFonts w:ascii="Times New Roman" w:hAnsi="Times New Roman" w:cs="Times New Roman"/>
          <w:sz w:val="28"/>
          <w:szCs w:val="28"/>
        </w:rPr>
        <w:t xml:space="preserve"> </w:t>
      </w:r>
      <w:r w:rsidR="00920928" w:rsidRPr="00E42DB0">
        <w:rPr>
          <w:rFonts w:ascii="Times New Roman" w:hAnsi="Times New Roman" w:cs="Times New Roman"/>
          <w:sz w:val="28"/>
          <w:szCs w:val="28"/>
        </w:rPr>
        <w:t xml:space="preserve">Подібним чином, </w:t>
      </w:r>
      <w:r w:rsidRPr="00E42DB0">
        <w:rPr>
          <w:rFonts w:ascii="Times New Roman" w:hAnsi="Times New Roman" w:cs="Times New Roman"/>
          <w:sz w:val="28"/>
          <w:szCs w:val="28"/>
        </w:rPr>
        <w:t>автор</w:t>
      </w:r>
      <w:r w:rsidR="00920928" w:rsidRPr="00E42DB0">
        <w:rPr>
          <w:rFonts w:ascii="Times New Roman" w:hAnsi="Times New Roman" w:cs="Times New Roman"/>
          <w:sz w:val="28"/>
          <w:szCs w:val="28"/>
        </w:rPr>
        <w:t xml:space="preserve"> може розглядати</w:t>
      </w:r>
      <w:r w:rsidRPr="00E42DB0">
        <w:rPr>
          <w:rFonts w:ascii="Times New Roman" w:hAnsi="Times New Roman" w:cs="Times New Roman"/>
          <w:sz w:val="28"/>
          <w:szCs w:val="28"/>
        </w:rPr>
        <w:t xml:space="preserve"> </w:t>
      </w:r>
      <w:r w:rsidR="00920928" w:rsidRPr="00E42DB0">
        <w:rPr>
          <w:rFonts w:ascii="Times New Roman" w:hAnsi="Times New Roman" w:cs="Times New Roman"/>
          <w:sz w:val="28"/>
          <w:szCs w:val="28"/>
        </w:rPr>
        <w:t>лише один з членів сімейства патентів-аналогів (крім випадків, коли він має</w:t>
      </w:r>
      <w:r w:rsidRPr="00E42DB0">
        <w:rPr>
          <w:rFonts w:ascii="Times New Roman" w:hAnsi="Times New Roman" w:cs="Times New Roman"/>
          <w:sz w:val="28"/>
          <w:szCs w:val="28"/>
        </w:rPr>
        <w:t xml:space="preserve"> </w:t>
      </w:r>
      <w:r w:rsidR="00920928" w:rsidRPr="00E42DB0">
        <w:rPr>
          <w:rFonts w:ascii="Times New Roman" w:hAnsi="Times New Roman" w:cs="Times New Roman"/>
          <w:sz w:val="28"/>
          <w:szCs w:val="28"/>
        </w:rPr>
        <w:t>достатньо вагомі припущення щодо того, що у конкретному випадку є</w:t>
      </w:r>
      <w:r w:rsidRPr="00E42DB0">
        <w:rPr>
          <w:rFonts w:ascii="Times New Roman" w:hAnsi="Times New Roman" w:cs="Times New Roman"/>
          <w:sz w:val="28"/>
          <w:szCs w:val="28"/>
        </w:rPr>
        <w:t xml:space="preserve"> </w:t>
      </w:r>
      <w:r w:rsidR="00920928" w:rsidRPr="00E42DB0">
        <w:rPr>
          <w:rFonts w:ascii="Times New Roman" w:hAnsi="Times New Roman" w:cs="Times New Roman"/>
          <w:sz w:val="28"/>
          <w:szCs w:val="28"/>
        </w:rPr>
        <w:t>відповідні суттєві відмінності у змісті окремих патентів-аналогів одного</w:t>
      </w:r>
      <w:r w:rsidRPr="00E42DB0">
        <w:rPr>
          <w:rFonts w:ascii="Times New Roman" w:hAnsi="Times New Roman" w:cs="Times New Roman"/>
          <w:sz w:val="28"/>
          <w:szCs w:val="28"/>
        </w:rPr>
        <w:t xml:space="preserve"> </w:t>
      </w:r>
      <w:r w:rsidR="00920928" w:rsidRPr="00E42DB0">
        <w:rPr>
          <w:rFonts w:ascii="Times New Roman" w:hAnsi="Times New Roman" w:cs="Times New Roman"/>
          <w:sz w:val="28"/>
          <w:szCs w:val="28"/>
        </w:rPr>
        <w:t>сімейства).</w:t>
      </w:r>
      <w:r w:rsidR="00F917C3" w:rsidRPr="00E42DB0">
        <w:rPr>
          <w:rFonts w:ascii="Times New Roman" w:eastAsia="Times New Roman" w:hAnsi="Times New Roman" w:cs="Times New Roman"/>
          <w:b/>
          <w:bCs/>
          <w:sz w:val="28"/>
          <w:szCs w:val="28"/>
          <w:lang w:eastAsia="ru-RU"/>
        </w:rPr>
        <w:t xml:space="preserve"> </w:t>
      </w:r>
    </w:p>
    <w:p w:rsidR="00F917C3" w:rsidRPr="00E42DB0" w:rsidRDefault="007365C3" w:rsidP="00C72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eastAsia="Times New Roman" w:hAnsi="Times New Roman" w:cs="Times New Roman"/>
          <w:bCs/>
          <w:sz w:val="28"/>
          <w:szCs w:val="28"/>
          <w:lang w:eastAsia="ru-RU"/>
        </w:rPr>
      </w:pPr>
      <w:r w:rsidRPr="00E42DB0">
        <w:rPr>
          <w:rFonts w:ascii="Times New Roman" w:eastAsia="Times New Roman" w:hAnsi="Times New Roman" w:cs="Times New Roman"/>
          <w:bCs/>
          <w:sz w:val="28"/>
          <w:szCs w:val="28"/>
          <w:lang w:eastAsia="ru-RU"/>
        </w:rPr>
        <w:t>3.2.15</w:t>
      </w:r>
      <w:r w:rsidR="00A50904" w:rsidRPr="00E42DB0">
        <w:rPr>
          <w:rFonts w:ascii="Times New Roman" w:eastAsia="Times New Roman" w:hAnsi="Times New Roman" w:cs="Times New Roman"/>
          <w:bCs/>
          <w:sz w:val="28"/>
          <w:szCs w:val="28"/>
          <w:lang w:eastAsia="ru-RU"/>
        </w:rPr>
        <w:t>.</w:t>
      </w:r>
      <w:r w:rsidRPr="00E42DB0">
        <w:rPr>
          <w:rFonts w:ascii="Times New Roman" w:eastAsia="Times New Roman" w:hAnsi="Times New Roman" w:cs="Times New Roman"/>
          <w:bCs/>
          <w:sz w:val="28"/>
          <w:szCs w:val="28"/>
          <w:lang w:eastAsia="ru-RU"/>
        </w:rPr>
        <w:t xml:space="preserve">4. </w:t>
      </w:r>
      <w:r w:rsidR="00F917C3" w:rsidRPr="00E42DB0">
        <w:rPr>
          <w:rFonts w:ascii="Times New Roman" w:eastAsia="Times New Roman" w:hAnsi="Times New Roman" w:cs="Times New Roman"/>
          <w:bCs/>
          <w:sz w:val="28"/>
          <w:szCs w:val="28"/>
          <w:lang w:eastAsia="ru-RU"/>
        </w:rPr>
        <w:t>Процедура проведення патентно-інформаційного пошуку складається з наступних етапів:</w:t>
      </w:r>
    </w:p>
    <w:p w:rsidR="00F917C3" w:rsidRPr="00E42DB0" w:rsidRDefault="00F917C3" w:rsidP="00C72C29">
      <w:pPr>
        <w:pStyle w:val="a3"/>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eastAsia="Times New Roman" w:hAnsi="Times New Roman" w:cs="Times New Roman"/>
          <w:b/>
          <w:bCs/>
          <w:sz w:val="28"/>
          <w:szCs w:val="28"/>
          <w:lang w:eastAsia="ru-RU"/>
        </w:rPr>
      </w:pPr>
      <w:r w:rsidRPr="00E42DB0">
        <w:rPr>
          <w:rFonts w:ascii="Times New Roman" w:eastAsia="Times New Roman" w:hAnsi="Times New Roman" w:cs="Times New Roman"/>
          <w:sz w:val="28"/>
          <w:szCs w:val="28"/>
          <w:lang w:eastAsia="ru-RU"/>
        </w:rPr>
        <w:t>визначення мети проведення дослідження та виду патентного пошуку:</w:t>
      </w:r>
    </w:p>
    <w:p w:rsidR="00F917C3" w:rsidRPr="00E42DB0" w:rsidRDefault="00F917C3" w:rsidP="00C72C29">
      <w:pPr>
        <w:pStyle w:val="a3"/>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eastAsia="Times New Roman" w:hAnsi="Times New Roman" w:cs="Times New Roman"/>
          <w:b/>
          <w:bCs/>
          <w:sz w:val="28"/>
          <w:szCs w:val="28"/>
          <w:lang w:eastAsia="ru-RU"/>
        </w:rPr>
      </w:pPr>
      <w:r w:rsidRPr="00E42DB0">
        <w:rPr>
          <w:rFonts w:ascii="Times New Roman" w:eastAsia="Times New Roman" w:hAnsi="Times New Roman" w:cs="Times New Roman"/>
          <w:sz w:val="28"/>
          <w:szCs w:val="28"/>
          <w:lang w:eastAsia="ru-RU"/>
        </w:rPr>
        <w:t>визначення предмету пошуку;</w:t>
      </w:r>
    </w:p>
    <w:p w:rsidR="00F917C3" w:rsidRPr="00E42DB0" w:rsidRDefault="00F917C3" w:rsidP="00C72C29">
      <w:pPr>
        <w:pStyle w:val="a3"/>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eastAsia="Times New Roman" w:hAnsi="Times New Roman" w:cs="Times New Roman"/>
          <w:b/>
          <w:bCs/>
          <w:sz w:val="28"/>
          <w:szCs w:val="28"/>
          <w:lang w:eastAsia="ru-RU"/>
        </w:rPr>
      </w:pPr>
      <w:r w:rsidRPr="00E42DB0">
        <w:rPr>
          <w:rFonts w:ascii="Times New Roman" w:eastAsia="Times New Roman" w:hAnsi="Times New Roman" w:cs="Times New Roman"/>
          <w:sz w:val="28"/>
          <w:szCs w:val="28"/>
          <w:lang w:eastAsia="ru-RU"/>
        </w:rPr>
        <w:t>визначення класифікаційних індексів;</w:t>
      </w:r>
    </w:p>
    <w:p w:rsidR="00F917C3" w:rsidRPr="00E42DB0" w:rsidRDefault="00F917C3" w:rsidP="00C72C29">
      <w:pPr>
        <w:pStyle w:val="a3"/>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eastAsia="Times New Roman" w:hAnsi="Times New Roman" w:cs="Times New Roman"/>
          <w:b/>
          <w:bCs/>
          <w:sz w:val="28"/>
          <w:szCs w:val="28"/>
          <w:lang w:eastAsia="ru-RU"/>
        </w:rPr>
      </w:pPr>
      <w:r w:rsidRPr="00E42DB0">
        <w:rPr>
          <w:rFonts w:ascii="Times New Roman" w:eastAsia="Times New Roman" w:hAnsi="Times New Roman" w:cs="Times New Roman"/>
          <w:sz w:val="28"/>
          <w:szCs w:val="28"/>
          <w:lang w:eastAsia="ru-RU"/>
        </w:rPr>
        <w:t>визначення ретроспективності пошуку;</w:t>
      </w:r>
    </w:p>
    <w:p w:rsidR="00F917C3" w:rsidRPr="00E42DB0" w:rsidRDefault="00F917C3" w:rsidP="00C72C29">
      <w:pPr>
        <w:pStyle w:val="a3"/>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eastAsia="Times New Roman" w:hAnsi="Times New Roman" w:cs="Times New Roman"/>
          <w:b/>
          <w:bCs/>
          <w:sz w:val="28"/>
          <w:szCs w:val="28"/>
          <w:lang w:eastAsia="ru-RU"/>
        </w:rPr>
      </w:pPr>
      <w:r w:rsidRPr="00E42DB0">
        <w:rPr>
          <w:rFonts w:ascii="Times New Roman" w:eastAsia="Times New Roman" w:hAnsi="Times New Roman" w:cs="Times New Roman"/>
          <w:sz w:val="28"/>
          <w:szCs w:val="28"/>
          <w:lang w:eastAsia="ru-RU"/>
        </w:rPr>
        <w:t>вибір джерел інформації;</w:t>
      </w:r>
    </w:p>
    <w:p w:rsidR="00F917C3" w:rsidRPr="00E42DB0" w:rsidRDefault="00F917C3" w:rsidP="00C72C29">
      <w:pPr>
        <w:pStyle w:val="a3"/>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eastAsia="Times New Roman" w:hAnsi="Times New Roman" w:cs="Times New Roman"/>
          <w:b/>
          <w:bCs/>
          <w:sz w:val="28"/>
          <w:szCs w:val="28"/>
          <w:lang w:eastAsia="ru-RU"/>
        </w:rPr>
      </w:pPr>
      <w:r w:rsidRPr="00E42DB0">
        <w:rPr>
          <w:rFonts w:ascii="Times New Roman" w:eastAsia="Times New Roman" w:hAnsi="Times New Roman" w:cs="Times New Roman"/>
          <w:sz w:val="28"/>
          <w:szCs w:val="28"/>
          <w:lang w:eastAsia="ru-RU"/>
        </w:rPr>
        <w:t>проведення  патентного пошуку по патентному фонд</w:t>
      </w:r>
      <w:r w:rsidR="008F6B33" w:rsidRPr="00E42DB0">
        <w:rPr>
          <w:rFonts w:ascii="Times New Roman" w:eastAsia="Times New Roman" w:hAnsi="Times New Roman" w:cs="Times New Roman"/>
          <w:sz w:val="28"/>
          <w:szCs w:val="28"/>
          <w:lang w:eastAsia="ru-RU"/>
        </w:rPr>
        <w:t>у та електронним базам патентного</w:t>
      </w:r>
      <w:r w:rsidRPr="00E42DB0">
        <w:rPr>
          <w:rFonts w:ascii="Times New Roman" w:eastAsia="Times New Roman" w:hAnsi="Times New Roman" w:cs="Times New Roman"/>
          <w:sz w:val="28"/>
          <w:szCs w:val="28"/>
          <w:lang w:eastAsia="ru-RU"/>
        </w:rPr>
        <w:t xml:space="preserve"> відомств</w:t>
      </w:r>
      <w:r w:rsidR="008F6B33" w:rsidRPr="00E42DB0">
        <w:rPr>
          <w:rFonts w:ascii="Times New Roman" w:eastAsia="Times New Roman" w:hAnsi="Times New Roman" w:cs="Times New Roman"/>
          <w:sz w:val="28"/>
          <w:szCs w:val="28"/>
          <w:lang w:eastAsia="ru-RU"/>
        </w:rPr>
        <w:t>а</w:t>
      </w:r>
      <w:r w:rsidRPr="00E42DB0">
        <w:rPr>
          <w:rFonts w:ascii="Times New Roman" w:eastAsia="Times New Roman" w:hAnsi="Times New Roman" w:cs="Times New Roman"/>
          <w:sz w:val="28"/>
          <w:szCs w:val="28"/>
          <w:lang w:eastAsia="ru-RU"/>
        </w:rPr>
        <w:t xml:space="preserve"> України та</w:t>
      </w:r>
      <w:r w:rsidR="008F6B33" w:rsidRPr="00E42DB0">
        <w:rPr>
          <w:rFonts w:ascii="Times New Roman" w:eastAsia="Times New Roman" w:hAnsi="Times New Roman" w:cs="Times New Roman"/>
          <w:sz w:val="28"/>
          <w:szCs w:val="28"/>
          <w:lang w:eastAsia="ru-RU"/>
        </w:rPr>
        <w:t xml:space="preserve"> відомств</w:t>
      </w:r>
      <w:r w:rsidRPr="00E42DB0">
        <w:rPr>
          <w:rFonts w:ascii="Times New Roman" w:eastAsia="Times New Roman" w:hAnsi="Times New Roman" w:cs="Times New Roman"/>
          <w:sz w:val="28"/>
          <w:szCs w:val="28"/>
          <w:lang w:eastAsia="ru-RU"/>
        </w:rPr>
        <w:t xml:space="preserve"> інших країн;</w:t>
      </w:r>
    </w:p>
    <w:p w:rsidR="00F917C3" w:rsidRPr="00E42DB0" w:rsidRDefault="00F917C3" w:rsidP="00C72C29">
      <w:pPr>
        <w:pStyle w:val="a3"/>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eastAsia="Times New Roman" w:hAnsi="Times New Roman" w:cs="Times New Roman"/>
          <w:b/>
          <w:bCs/>
          <w:sz w:val="28"/>
          <w:szCs w:val="28"/>
          <w:lang w:eastAsia="ru-RU"/>
        </w:rPr>
      </w:pPr>
      <w:r w:rsidRPr="00E42DB0">
        <w:rPr>
          <w:rFonts w:ascii="Times New Roman" w:eastAsia="Times New Roman" w:hAnsi="Times New Roman" w:cs="Times New Roman"/>
          <w:sz w:val="28"/>
          <w:szCs w:val="28"/>
          <w:lang w:eastAsia="ru-RU"/>
        </w:rPr>
        <w:t>обробка відібраної інформації;</w:t>
      </w:r>
    </w:p>
    <w:p w:rsidR="00F917C3" w:rsidRPr="00E42DB0" w:rsidRDefault="00F917C3" w:rsidP="00C72C29">
      <w:pPr>
        <w:pStyle w:val="a3"/>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eastAsia="Times New Roman" w:hAnsi="Times New Roman" w:cs="Times New Roman"/>
          <w:b/>
          <w:bCs/>
          <w:sz w:val="28"/>
          <w:szCs w:val="28"/>
          <w:lang w:eastAsia="ru-RU"/>
        </w:rPr>
      </w:pPr>
      <w:r w:rsidRPr="00E42DB0">
        <w:rPr>
          <w:rFonts w:ascii="Times New Roman" w:eastAsia="Times New Roman" w:hAnsi="Times New Roman" w:cs="Times New Roman"/>
          <w:sz w:val="28"/>
          <w:szCs w:val="28"/>
          <w:lang w:eastAsia="ru-RU"/>
        </w:rPr>
        <w:lastRenderedPageBreak/>
        <w:t>систематизація та аналіз інформації;</w:t>
      </w:r>
    </w:p>
    <w:p w:rsidR="00F917C3" w:rsidRPr="00E42DB0" w:rsidRDefault="00F917C3" w:rsidP="00C72C29">
      <w:pPr>
        <w:pStyle w:val="a3"/>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eastAsia="Times New Roman" w:hAnsi="Times New Roman" w:cs="Times New Roman"/>
          <w:b/>
          <w:bCs/>
          <w:sz w:val="28"/>
          <w:szCs w:val="28"/>
          <w:lang w:eastAsia="ru-RU"/>
        </w:rPr>
      </w:pPr>
      <w:r w:rsidRPr="00E42DB0">
        <w:rPr>
          <w:rFonts w:ascii="Times New Roman" w:eastAsia="Times New Roman" w:hAnsi="Times New Roman" w:cs="Times New Roman"/>
          <w:sz w:val="28"/>
          <w:szCs w:val="28"/>
          <w:lang w:eastAsia="ru-RU"/>
        </w:rPr>
        <w:t>оформлення результатів пошуку;</w:t>
      </w:r>
    </w:p>
    <w:p w:rsidR="00FC5BD9" w:rsidRPr="00E42DB0" w:rsidRDefault="007365C3" w:rsidP="00C72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hAnsi="Times New Roman" w:cs="Times New Roman"/>
          <w:sz w:val="28"/>
          <w:szCs w:val="28"/>
        </w:rPr>
      </w:pPr>
      <w:r w:rsidRPr="00E42DB0">
        <w:rPr>
          <w:rFonts w:ascii="Times New Roman" w:hAnsi="Times New Roman" w:cs="Times New Roman"/>
          <w:bCs/>
          <w:sz w:val="28"/>
          <w:szCs w:val="28"/>
        </w:rPr>
        <w:t>3.2.15</w:t>
      </w:r>
      <w:r w:rsidR="00662492" w:rsidRPr="00E42DB0">
        <w:rPr>
          <w:rFonts w:ascii="Times New Roman" w:hAnsi="Times New Roman" w:cs="Times New Roman"/>
          <w:bCs/>
          <w:sz w:val="28"/>
          <w:szCs w:val="28"/>
        </w:rPr>
        <w:t>.</w:t>
      </w:r>
      <w:r w:rsidRPr="00E42DB0">
        <w:rPr>
          <w:rFonts w:ascii="Times New Roman" w:hAnsi="Times New Roman" w:cs="Times New Roman"/>
          <w:bCs/>
          <w:sz w:val="28"/>
          <w:szCs w:val="28"/>
        </w:rPr>
        <w:t xml:space="preserve">5. </w:t>
      </w:r>
      <w:r w:rsidR="00662492" w:rsidRPr="00E42DB0">
        <w:rPr>
          <w:rFonts w:ascii="Times New Roman" w:hAnsi="Times New Roman" w:cs="Times New Roman"/>
          <w:bCs/>
          <w:sz w:val="28"/>
          <w:szCs w:val="28"/>
        </w:rPr>
        <w:t xml:space="preserve"> </w:t>
      </w:r>
      <w:r w:rsidR="00920928" w:rsidRPr="00E42DB0">
        <w:rPr>
          <w:rFonts w:ascii="Times New Roman" w:hAnsi="Times New Roman" w:cs="Times New Roman"/>
          <w:bCs/>
          <w:sz w:val="28"/>
          <w:szCs w:val="28"/>
        </w:rPr>
        <w:t>Рівень техніки</w:t>
      </w:r>
    </w:p>
    <w:p w:rsidR="00FC5BD9" w:rsidRPr="00E42DB0" w:rsidRDefault="00920928" w:rsidP="00C72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hAnsi="Times New Roman" w:cs="Times New Roman"/>
          <w:sz w:val="28"/>
          <w:szCs w:val="28"/>
        </w:rPr>
      </w:pPr>
      <w:r w:rsidRPr="00E42DB0">
        <w:rPr>
          <w:rFonts w:ascii="Times New Roman" w:hAnsi="Times New Roman" w:cs="Times New Roman"/>
          <w:sz w:val="28"/>
          <w:szCs w:val="28"/>
        </w:rPr>
        <w:t>Рівень техніки включає всі відомості, які стали загальнодоступними</w:t>
      </w:r>
      <w:r w:rsidR="00FC5BD9" w:rsidRPr="00E42DB0">
        <w:rPr>
          <w:rFonts w:ascii="Times New Roman" w:hAnsi="Times New Roman" w:cs="Times New Roman"/>
          <w:sz w:val="28"/>
          <w:szCs w:val="28"/>
        </w:rPr>
        <w:t xml:space="preserve"> </w:t>
      </w:r>
      <w:r w:rsidRPr="00E42DB0">
        <w:rPr>
          <w:rFonts w:ascii="Times New Roman" w:hAnsi="Times New Roman" w:cs="Times New Roman"/>
          <w:sz w:val="28"/>
          <w:szCs w:val="28"/>
        </w:rPr>
        <w:t xml:space="preserve">у світі </w:t>
      </w:r>
      <w:r w:rsidR="00FC5BD9" w:rsidRPr="00E42DB0">
        <w:rPr>
          <w:rFonts w:ascii="Times New Roman" w:hAnsi="Times New Roman" w:cs="Times New Roman"/>
          <w:sz w:val="28"/>
          <w:szCs w:val="28"/>
        </w:rPr>
        <w:t xml:space="preserve"> на день проведення пошуку</w:t>
      </w:r>
      <w:r w:rsidRPr="00E42DB0">
        <w:rPr>
          <w:rFonts w:ascii="Times New Roman" w:hAnsi="Times New Roman" w:cs="Times New Roman"/>
          <w:sz w:val="28"/>
          <w:szCs w:val="28"/>
        </w:rPr>
        <w:t>.</w:t>
      </w:r>
      <w:r w:rsidR="00FC5BD9" w:rsidRPr="00E42DB0">
        <w:rPr>
          <w:rFonts w:ascii="Times New Roman" w:hAnsi="Times New Roman" w:cs="Times New Roman"/>
          <w:sz w:val="28"/>
          <w:szCs w:val="28"/>
        </w:rPr>
        <w:t xml:space="preserve">  </w:t>
      </w:r>
      <w:r w:rsidRPr="00E42DB0">
        <w:rPr>
          <w:rFonts w:ascii="Times New Roman" w:hAnsi="Times New Roman" w:cs="Times New Roman"/>
          <w:sz w:val="28"/>
          <w:szCs w:val="28"/>
        </w:rPr>
        <w:t>Рівень техніки включає також зміст будь-якої заявки на видачу в Україні</w:t>
      </w:r>
      <w:r w:rsidR="00FC5BD9" w:rsidRPr="00E42DB0">
        <w:rPr>
          <w:rFonts w:ascii="Times New Roman" w:hAnsi="Times New Roman" w:cs="Times New Roman"/>
          <w:sz w:val="28"/>
          <w:szCs w:val="28"/>
        </w:rPr>
        <w:t xml:space="preserve"> п</w:t>
      </w:r>
      <w:r w:rsidRPr="00E42DB0">
        <w:rPr>
          <w:rFonts w:ascii="Times New Roman" w:hAnsi="Times New Roman" w:cs="Times New Roman"/>
          <w:sz w:val="28"/>
          <w:szCs w:val="28"/>
        </w:rPr>
        <w:t>атенту (у тому числі міжнародної заявки, в якій зазначена Україна) у тій</w:t>
      </w:r>
      <w:r w:rsidR="00FC5BD9" w:rsidRPr="00E42DB0">
        <w:rPr>
          <w:rFonts w:ascii="Times New Roman" w:hAnsi="Times New Roman" w:cs="Times New Roman"/>
          <w:sz w:val="28"/>
          <w:szCs w:val="28"/>
        </w:rPr>
        <w:t xml:space="preserve"> </w:t>
      </w:r>
      <w:r w:rsidRPr="00E42DB0">
        <w:rPr>
          <w:rFonts w:ascii="Times New Roman" w:hAnsi="Times New Roman" w:cs="Times New Roman"/>
          <w:sz w:val="28"/>
          <w:szCs w:val="28"/>
        </w:rPr>
        <w:t xml:space="preserve">редакції, в якій цю заявку було </w:t>
      </w:r>
      <w:r w:rsidR="00FC5BD9" w:rsidRPr="00E42DB0">
        <w:rPr>
          <w:rFonts w:ascii="Times New Roman" w:hAnsi="Times New Roman" w:cs="Times New Roman"/>
          <w:sz w:val="28"/>
          <w:szCs w:val="28"/>
        </w:rPr>
        <w:t>подано.</w:t>
      </w:r>
    </w:p>
    <w:p w:rsidR="00FC5BD9" w:rsidRPr="00E42DB0" w:rsidRDefault="00920928" w:rsidP="00C72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hAnsi="Times New Roman" w:cs="Times New Roman"/>
          <w:sz w:val="28"/>
          <w:szCs w:val="28"/>
        </w:rPr>
      </w:pPr>
      <w:r w:rsidRPr="00E42DB0">
        <w:rPr>
          <w:rFonts w:ascii="Times New Roman" w:hAnsi="Times New Roman" w:cs="Times New Roman"/>
          <w:sz w:val="28"/>
          <w:szCs w:val="28"/>
        </w:rPr>
        <w:t>В обсяг пошуку включають будь-які загальнодоступні документи,</w:t>
      </w:r>
      <w:r w:rsidR="00FC5BD9" w:rsidRPr="00E42DB0">
        <w:rPr>
          <w:rFonts w:ascii="Times New Roman" w:hAnsi="Times New Roman" w:cs="Times New Roman"/>
          <w:sz w:val="28"/>
          <w:szCs w:val="28"/>
        </w:rPr>
        <w:t xml:space="preserve"> </w:t>
      </w:r>
      <w:r w:rsidRPr="00E42DB0">
        <w:rPr>
          <w:rFonts w:ascii="Times New Roman" w:hAnsi="Times New Roman" w:cs="Times New Roman"/>
          <w:sz w:val="28"/>
          <w:szCs w:val="28"/>
        </w:rPr>
        <w:t xml:space="preserve">що містяться у </w:t>
      </w:r>
      <w:r w:rsidR="00FC5BD9" w:rsidRPr="00E42DB0">
        <w:rPr>
          <w:rFonts w:ascii="Times New Roman" w:hAnsi="Times New Roman" w:cs="Times New Roman"/>
          <w:sz w:val="28"/>
          <w:szCs w:val="28"/>
        </w:rPr>
        <w:t xml:space="preserve">доступних автору </w:t>
      </w:r>
      <w:r w:rsidRPr="00E42DB0">
        <w:rPr>
          <w:rFonts w:ascii="Times New Roman" w:hAnsi="Times New Roman" w:cs="Times New Roman"/>
          <w:sz w:val="28"/>
          <w:szCs w:val="28"/>
        </w:rPr>
        <w:t>патентно-інформац</w:t>
      </w:r>
      <w:r w:rsidR="00FC5BD9" w:rsidRPr="00E42DB0">
        <w:rPr>
          <w:rFonts w:ascii="Times New Roman" w:hAnsi="Times New Roman" w:cs="Times New Roman"/>
          <w:sz w:val="28"/>
          <w:szCs w:val="28"/>
        </w:rPr>
        <w:t xml:space="preserve">ійних базах та загальнодоступних джерелах. </w:t>
      </w:r>
    </w:p>
    <w:p w:rsidR="00FC5BD9" w:rsidRPr="00E42DB0" w:rsidRDefault="00FC5BD9" w:rsidP="00C72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hAnsi="Times New Roman" w:cs="Times New Roman"/>
          <w:sz w:val="28"/>
          <w:szCs w:val="28"/>
        </w:rPr>
      </w:pPr>
      <w:r w:rsidRPr="00E42DB0">
        <w:rPr>
          <w:rFonts w:ascii="Times New Roman" w:hAnsi="Times New Roman" w:cs="Times New Roman"/>
          <w:sz w:val="28"/>
          <w:szCs w:val="28"/>
        </w:rPr>
        <w:t>П</w:t>
      </w:r>
      <w:r w:rsidR="00920928" w:rsidRPr="00E42DB0">
        <w:rPr>
          <w:rFonts w:ascii="Times New Roman" w:hAnsi="Times New Roman" w:cs="Times New Roman"/>
          <w:sz w:val="28"/>
          <w:szCs w:val="28"/>
        </w:rPr>
        <w:t>ри визначенні рівня техніки загальнодоступними вважаються</w:t>
      </w:r>
      <w:r w:rsidRPr="00E42DB0">
        <w:rPr>
          <w:rFonts w:ascii="Times New Roman" w:hAnsi="Times New Roman" w:cs="Times New Roman"/>
          <w:sz w:val="28"/>
          <w:szCs w:val="28"/>
        </w:rPr>
        <w:t xml:space="preserve"> </w:t>
      </w:r>
      <w:r w:rsidR="00920928" w:rsidRPr="00E42DB0">
        <w:rPr>
          <w:rFonts w:ascii="Times New Roman" w:hAnsi="Times New Roman" w:cs="Times New Roman"/>
          <w:sz w:val="28"/>
          <w:szCs w:val="28"/>
        </w:rPr>
        <w:t>відомості, що містяться в джерелі інформації, з яким будь-яка особа може</w:t>
      </w:r>
      <w:r w:rsidRPr="00E42DB0">
        <w:rPr>
          <w:rFonts w:ascii="Times New Roman" w:hAnsi="Times New Roman" w:cs="Times New Roman"/>
          <w:sz w:val="28"/>
          <w:szCs w:val="28"/>
        </w:rPr>
        <w:t xml:space="preserve"> </w:t>
      </w:r>
      <w:r w:rsidR="00920928" w:rsidRPr="00E42DB0">
        <w:rPr>
          <w:rFonts w:ascii="Times New Roman" w:hAnsi="Times New Roman" w:cs="Times New Roman"/>
          <w:sz w:val="28"/>
          <w:szCs w:val="28"/>
        </w:rPr>
        <w:t>ознайомитися самостійно або про зміст якого їй може бути законним шляхом</w:t>
      </w:r>
      <w:r w:rsidRPr="00E42DB0">
        <w:rPr>
          <w:rFonts w:ascii="Times New Roman" w:hAnsi="Times New Roman" w:cs="Times New Roman"/>
          <w:sz w:val="28"/>
          <w:szCs w:val="28"/>
        </w:rPr>
        <w:t xml:space="preserve"> </w:t>
      </w:r>
      <w:r w:rsidR="00920928" w:rsidRPr="00E42DB0">
        <w:rPr>
          <w:rFonts w:ascii="Times New Roman" w:hAnsi="Times New Roman" w:cs="Times New Roman"/>
          <w:sz w:val="28"/>
          <w:szCs w:val="28"/>
        </w:rPr>
        <w:t>повідомлено.</w:t>
      </w:r>
    </w:p>
    <w:p w:rsidR="00FC5BD9" w:rsidRPr="00E42DB0" w:rsidRDefault="00920928" w:rsidP="00C72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hAnsi="Times New Roman" w:cs="Times New Roman"/>
          <w:sz w:val="28"/>
          <w:szCs w:val="28"/>
        </w:rPr>
      </w:pPr>
      <w:r w:rsidRPr="00E42DB0">
        <w:rPr>
          <w:rFonts w:ascii="Times New Roman" w:hAnsi="Times New Roman" w:cs="Times New Roman"/>
          <w:sz w:val="28"/>
          <w:szCs w:val="28"/>
        </w:rPr>
        <w:t>Інформація в мережі Інтернет може розглядатися як</w:t>
      </w:r>
      <w:r w:rsidR="00FC5BD9" w:rsidRPr="00E42DB0">
        <w:rPr>
          <w:rFonts w:ascii="Times New Roman" w:hAnsi="Times New Roman" w:cs="Times New Roman"/>
          <w:sz w:val="28"/>
          <w:szCs w:val="28"/>
        </w:rPr>
        <w:t xml:space="preserve"> </w:t>
      </w:r>
      <w:r w:rsidRPr="00E42DB0">
        <w:rPr>
          <w:rFonts w:ascii="Times New Roman" w:hAnsi="Times New Roman" w:cs="Times New Roman"/>
          <w:sz w:val="28"/>
          <w:szCs w:val="28"/>
        </w:rPr>
        <w:t>загальнодоступна, якщо вона розміщена на веб-ресурсах, у тому числі платних і</w:t>
      </w:r>
      <w:r w:rsidR="00FC5BD9" w:rsidRPr="00E42DB0">
        <w:rPr>
          <w:rFonts w:ascii="Times New Roman" w:hAnsi="Times New Roman" w:cs="Times New Roman"/>
          <w:sz w:val="28"/>
          <w:szCs w:val="28"/>
        </w:rPr>
        <w:t xml:space="preserve"> </w:t>
      </w:r>
      <w:r w:rsidRPr="00E42DB0">
        <w:rPr>
          <w:rFonts w:ascii="Times New Roman" w:hAnsi="Times New Roman" w:cs="Times New Roman"/>
          <w:sz w:val="28"/>
          <w:szCs w:val="28"/>
        </w:rPr>
        <w:t>доступ до яких вимагає пароля, які можуть бути знайдені (мають адреса)</w:t>
      </w:r>
      <w:r w:rsidR="00FC5BD9" w:rsidRPr="00E42DB0">
        <w:rPr>
          <w:rFonts w:ascii="Times New Roman" w:hAnsi="Times New Roman" w:cs="Times New Roman"/>
          <w:sz w:val="28"/>
          <w:szCs w:val="28"/>
        </w:rPr>
        <w:t xml:space="preserve"> </w:t>
      </w:r>
      <w:r w:rsidRPr="00E42DB0">
        <w:rPr>
          <w:rFonts w:ascii="Times New Roman" w:hAnsi="Times New Roman" w:cs="Times New Roman"/>
          <w:sz w:val="28"/>
          <w:szCs w:val="28"/>
        </w:rPr>
        <w:t>невизначеним колом осіб.</w:t>
      </w:r>
    </w:p>
    <w:p w:rsidR="00F917C3" w:rsidRPr="00E42DB0" w:rsidRDefault="00920928" w:rsidP="00C72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hAnsi="Times New Roman" w:cs="Times New Roman"/>
          <w:sz w:val="28"/>
          <w:szCs w:val="28"/>
        </w:rPr>
      </w:pPr>
      <w:r w:rsidRPr="00E42DB0">
        <w:rPr>
          <w:rFonts w:ascii="Times New Roman" w:hAnsi="Times New Roman" w:cs="Times New Roman"/>
          <w:sz w:val="28"/>
          <w:szCs w:val="28"/>
        </w:rPr>
        <w:t>У випадку, коли знайдена в мережі Інтернет інформація не містить дати її</w:t>
      </w:r>
      <w:r w:rsidR="00FC5BD9" w:rsidRPr="00E42DB0">
        <w:rPr>
          <w:rFonts w:ascii="Times New Roman" w:hAnsi="Times New Roman" w:cs="Times New Roman"/>
          <w:sz w:val="28"/>
          <w:szCs w:val="28"/>
        </w:rPr>
        <w:t xml:space="preserve"> </w:t>
      </w:r>
      <w:r w:rsidRPr="00E42DB0">
        <w:rPr>
          <w:rFonts w:ascii="Times New Roman" w:hAnsi="Times New Roman" w:cs="Times New Roman"/>
          <w:sz w:val="28"/>
          <w:szCs w:val="28"/>
        </w:rPr>
        <w:t>публікації і немає можливості отримання документального підтвердження дати</w:t>
      </w:r>
      <w:r w:rsidR="00FC5BD9" w:rsidRPr="00E42DB0">
        <w:rPr>
          <w:rFonts w:ascii="Times New Roman" w:hAnsi="Times New Roman" w:cs="Times New Roman"/>
          <w:sz w:val="28"/>
          <w:szCs w:val="28"/>
        </w:rPr>
        <w:t xml:space="preserve"> </w:t>
      </w:r>
      <w:r w:rsidRPr="00E42DB0">
        <w:rPr>
          <w:rFonts w:ascii="Times New Roman" w:hAnsi="Times New Roman" w:cs="Times New Roman"/>
          <w:sz w:val="28"/>
          <w:szCs w:val="28"/>
        </w:rPr>
        <w:t>розміщення в електронному середовищі знайденого посилання, таку</w:t>
      </w:r>
      <w:r w:rsidR="00FC5BD9" w:rsidRPr="00E42DB0">
        <w:rPr>
          <w:rFonts w:ascii="Times New Roman" w:hAnsi="Times New Roman" w:cs="Times New Roman"/>
          <w:sz w:val="28"/>
          <w:szCs w:val="28"/>
        </w:rPr>
        <w:t xml:space="preserve"> </w:t>
      </w:r>
      <w:r w:rsidRPr="00E42DB0">
        <w:rPr>
          <w:rFonts w:ascii="Times New Roman" w:hAnsi="Times New Roman" w:cs="Times New Roman"/>
          <w:sz w:val="28"/>
          <w:szCs w:val="28"/>
        </w:rPr>
        <w:t>інформацію не слід приймати до уваг</w:t>
      </w:r>
      <w:r w:rsidR="00FC5BD9" w:rsidRPr="00E42DB0">
        <w:rPr>
          <w:rFonts w:ascii="Times New Roman" w:hAnsi="Times New Roman" w:cs="Times New Roman"/>
          <w:sz w:val="28"/>
          <w:szCs w:val="28"/>
        </w:rPr>
        <w:t>и</w:t>
      </w:r>
      <w:r w:rsidRPr="00E42DB0">
        <w:rPr>
          <w:rFonts w:ascii="Times New Roman" w:hAnsi="Times New Roman" w:cs="Times New Roman"/>
          <w:sz w:val="28"/>
          <w:szCs w:val="28"/>
        </w:rPr>
        <w:t>.</w:t>
      </w:r>
    </w:p>
    <w:p w:rsidR="00F917C3" w:rsidRPr="00E42DB0" w:rsidRDefault="007365C3" w:rsidP="00C72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hAnsi="Times New Roman" w:cs="Times New Roman"/>
          <w:sz w:val="28"/>
          <w:szCs w:val="28"/>
        </w:rPr>
      </w:pPr>
      <w:r w:rsidRPr="00E42DB0">
        <w:rPr>
          <w:rFonts w:ascii="Times New Roman" w:hAnsi="Times New Roman" w:cs="Times New Roman"/>
          <w:bCs/>
          <w:sz w:val="28"/>
          <w:szCs w:val="28"/>
        </w:rPr>
        <w:t>3.2.15</w:t>
      </w:r>
      <w:r w:rsidR="00662492" w:rsidRPr="00E42DB0">
        <w:rPr>
          <w:rFonts w:ascii="Times New Roman" w:hAnsi="Times New Roman" w:cs="Times New Roman"/>
          <w:bCs/>
          <w:sz w:val="28"/>
          <w:szCs w:val="28"/>
        </w:rPr>
        <w:t>.</w:t>
      </w:r>
      <w:r w:rsidRPr="00E42DB0">
        <w:rPr>
          <w:rFonts w:ascii="Times New Roman" w:hAnsi="Times New Roman" w:cs="Times New Roman"/>
          <w:bCs/>
          <w:sz w:val="28"/>
          <w:szCs w:val="28"/>
        </w:rPr>
        <w:t xml:space="preserve">6. </w:t>
      </w:r>
      <w:r w:rsidR="00662492" w:rsidRPr="00E42DB0">
        <w:rPr>
          <w:rFonts w:ascii="Times New Roman" w:hAnsi="Times New Roman" w:cs="Times New Roman"/>
          <w:bCs/>
          <w:sz w:val="28"/>
          <w:szCs w:val="28"/>
        </w:rPr>
        <w:t xml:space="preserve"> </w:t>
      </w:r>
      <w:r w:rsidR="00920928" w:rsidRPr="00E42DB0">
        <w:rPr>
          <w:rFonts w:ascii="Times New Roman" w:hAnsi="Times New Roman" w:cs="Times New Roman"/>
          <w:bCs/>
          <w:sz w:val="28"/>
          <w:szCs w:val="28"/>
        </w:rPr>
        <w:t>Предмет пошуку</w:t>
      </w:r>
    </w:p>
    <w:p w:rsidR="00920928" w:rsidRPr="00E42DB0" w:rsidRDefault="00920928" w:rsidP="00C72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hAnsi="Times New Roman" w:cs="Times New Roman"/>
          <w:sz w:val="28"/>
          <w:szCs w:val="28"/>
        </w:rPr>
      </w:pPr>
      <w:r w:rsidRPr="00E42DB0">
        <w:rPr>
          <w:rFonts w:ascii="Times New Roman" w:hAnsi="Times New Roman" w:cs="Times New Roman"/>
          <w:sz w:val="28"/>
          <w:szCs w:val="28"/>
        </w:rPr>
        <w:t xml:space="preserve">Для визначення предмету пошуку за основу беруть </w:t>
      </w:r>
      <w:r w:rsidR="00F917C3" w:rsidRPr="00E42DB0">
        <w:rPr>
          <w:rFonts w:ascii="Times New Roman" w:hAnsi="Times New Roman" w:cs="Times New Roman"/>
          <w:sz w:val="28"/>
          <w:szCs w:val="28"/>
        </w:rPr>
        <w:t>основні пункти</w:t>
      </w:r>
      <w:r w:rsidR="008F6B33" w:rsidRPr="00E42DB0">
        <w:rPr>
          <w:rFonts w:ascii="Times New Roman" w:hAnsi="Times New Roman" w:cs="Times New Roman"/>
          <w:sz w:val="28"/>
          <w:szCs w:val="28"/>
        </w:rPr>
        <w:t xml:space="preserve"> майбутньої формули винаходу</w:t>
      </w:r>
      <w:r w:rsidR="00F917C3" w:rsidRPr="00E42DB0">
        <w:rPr>
          <w:rFonts w:ascii="Times New Roman" w:hAnsi="Times New Roman" w:cs="Times New Roman"/>
          <w:sz w:val="28"/>
          <w:szCs w:val="28"/>
        </w:rPr>
        <w:t xml:space="preserve">.  </w:t>
      </w:r>
      <w:r w:rsidRPr="00E42DB0">
        <w:rPr>
          <w:rFonts w:ascii="Times New Roman" w:hAnsi="Times New Roman" w:cs="Times New Roman"/>
          <w:sz w:val="28"/>
          <w:szCs w:val="28"/>
        </w:rPr>
        <w:t>Предмет пошуку не має бути обмежений буквальним</w:t>
      </w:r>
      <w:r w:rsidR="007365C3" w:rsidRPr="00E42DB0">
        <w:rPr>
          <w:rFonts w:ascii="Times New Roman" w:hAnsi="Times New Roman" w:cs="Times New Roman"/>
          <w:sz w:val="28"/>
          <w:szCs w:val="28"/>
        </w:rPr>
        <w:t xml:space="preserve"> </w:t>
      </w:r>
      <w:r w:rsidRPr="00E42DB0">
        <w:rPr>
          <w:rFonts w:ascii="Times New Roman" w:hAnsi="Times New Roman" w:cs="Times New Roman"/>
          <w:sz w:val="28"/>
          <w:szCs w:val="28"/>
        </w:rPr>
        <w:t xml:space="preserve">формулюванням </w:t>
      </w:r>
      <w:r w:rsidR="00F917C3" w:rsidRPr="00E42DB0">
        <w:rPr>
          <w:rFonts w:ascii="Times New Roman" w:hAnsi="Times New Roman" w:cs="Times New Roman"/>
          <w:sz w:val="28"/>
          <w:szCs w:val="28"/>
        </w:rPr>
        <w:t xml:space="preserve">об’єкту, </w:t>
      </w:r>
      <w:r w:rsidRPr="00E42DB0">
        <w:rPr>
          <w:rFonts w:ascii="Times New Roman" w:hAnsi="Times New Roman" w:cs="Times New Roman"/>
          <w:sz w:val="28"/>
          <w:szCs w:val="28"/>
        </w:rPr>
        <w:t>при цьому</w:t>
      </w:r>
      <w:r w:rsidR="00155E6F" w:rsidRPr="00E42DB0">
        <w:rPr>
          <w:rFonts w:ascii="Times New Roman" w:hAnsi="Times New Roman" w:cs="Times New Roman"/>
          <w:sz w:val="28"/>
          <w:szCs w:val="28"/>
        </w:rPr>
        <w:t xml:space="preserve"> </w:t>
      </w:r>
      <w:r w:rsidRPr="00E42DB0">
        <w:rPr>
          <w:rFonts w:ascii="Times New Roman" w:hAnsi="Times New Roman" w:cs="Times New Roman"/>
          <w:sz w:val="28"/>
          <w:szCs w:val="28"/>
        </w:rPr>
        <w:t>необхідно</w:t>
      </w:r>
      <w:r w:rsidR="00155E6F" w:rsidRPr="00E42DB0">
        <w:rPr>
          <w:rFonts w:ascii="Times New Roman" w:hAnsi="Times New Roman" w:cs="Times New Roman"/>
          <w:sz w:val="28"/>
          <w:szCs w:val="28"/>
        </w:rPr>
        <w:t xml:space="preserve"> формулювати об’єкт таким, щоб не виходити за межі </w:t>
      </w:r>
      <w:r w:rsidR="008F6B33" w:rsidRPr="00E42DB0">
        <w:rPr>
          <w:rFonts w:ascii="Times New Roman" w:hAnsi="Times New Roman" w:cs="Times New Roman"/>
          <w:sz w:val="28"/>
          <w:szCs w:val="28"/>
        </w:rPr>
        <w:t xml:space="preserve">формули </w:t>
      </w:r>
      <w:r w:rsidR="00155E6F" w:rsidRPr="00E42DB0">
        <w:rPr>
          <w:rFonts w:ascii="Times New Roman" w:hAnsi="Times New Roman" w:cs="Times New Roman"/>
          <w:sz w:val="28"/>
          <w:szCs w:val="28"/>
        </w:rPr>
        <w:t xml:space="preserve">наукового результату.  </w:t>
      </w:r>
      <w:r w:rsidRPr="00E42DB0">
        <w:rPr>
          <w:rFonts w:ascii="Times New Roman" w:hAnsi="Times New Roman" w:cs="Times New Roman"/>
          <w:sz w:val="28"/>
          <w:szCs w:val="28"/>
        </w:rPr>
        <w:t xml:space="preserve">Інтерпретуючи </w:t>
      </w:r>
      <w:r w:rsidR="00155E6F" w:rsidRPr="00E42DB0">
        <w:rPr>
          <w:rFonts w:ascii="Times New Roman" w:hAnsi="Times New Roman" w:cs="Times New Roman"/>
          <w:sz w:val="28"/>
          <w:szCs w:val="28"/>
        </w:rPr>
        <w:t xml:space="preserve">результат </w:t>
      </w:r>
      <w:r w:rsidRPr="00E42DB0">
        <w:rPr>
          <w:rFonts w:ascii="Times New Roman" w:hAnsi="Times New Roman" w:cs="Times New Roman"/>
          <w:sz w:val="28"/>
          <w:szCs w:val="28"/>
        </w:rPr>
        <w:t xml:space="preserve"> для цілей пошуку слід також враховувати</w:t>
      </w:r>
      <w:r w:rsidR="00155E6F" w:rsidRPr="00E42DB0">
        <w:rPr>
          <w:rFonts w:ascii="Times New Roman" w:hAnsi="Times New Roman" w:cs="Times New Roman"/>
          <w:sz w:val="28"/>
          <w:szCs w:val="28"/>
        </w:rPr>
        <w:t xml:space="preserve"> </w:t>
      </w:r>
      <w:r w:rsidRPr="00E42DB0">
        <w:rPr>
          <w:rFonts w:ascii="Times New Roman" w:hAnsi="Times New Roman" w:cs="Times New Roman"/>
          <w:sz w:val="28"/>
          <w:szCs w:val="28"/>
        </w:rPr>
        <w:t>відомий рівень техніки щодо технічних характеристик, які є добре відомими</w:t>
      </w:r>
      <w:r w:rsidR="00155E6F" w:rsidRPr="00E42DB0">
        <w:rPr>
          <w:rFonts w:ascii="Times New Roman" w:hAnsi="Times New Roman" w:cs="Times New Roman"/>
          <w:sz w:val="28"/>
          <w:szCs w:val="28"/>
        </w:rPr>
        <w:t xml:space="preserve"> </w:t>
      </w:r>
      <w:r w:rsidRPr="00E42DB0">
        <w:rPr>
          <w:rFonts w:ascii="Times New Roman" w:hAnsi="Times New Roman" w:cs="Times New Roman"/>
          <w:sz w:val="28"/>
          <w:szCs w:val="28"/>
        </w:rPr>
        <w:t xml:space="preserve">еквівалентами технічних характеристик </w:t>
      </w:r>
      <w:r w:rsidR="00155E6F" w:rsidRPr="00E42DB0">
        <w:rPr>
          <w:rFonts w:ascii="Times New Roman" w:hAnsi="Times New Roman" w:cs="Times New Roman"/>
          <w:sz w:val="28"/>
          <w:szCs w:val="28"/>
        </w:rPr>
        <w:t xml:space="preserve">об’єкту, відносно якого здійснюється </w:t>
      </w:r>
      <w:r w:rsidR="00155E6F" w:rsidRPr="00E42DB0">
        <w:rPr>
          <w:rFonts w:ascii="Times New Roman" w:hAnsi="Times New Roman" w:cs="Times New Roman"/>
          <w:sz w:val="28"/>
          <w:szCs w:val="28"/>
        </w:rPr>
        <w:lastRenderedPageBreak/>
        <w:t>пошук</w:t>
      </w:r>
      <w:r w:rsidRPr="00E42DB0">
        <w:rPr>
          <w:rFonts w:ascii="Times New Roman" w:hAnsi="Times New Roman" w:cs="Times New Roman"/>
          <w:sz w:val="28"/>
          <w:szCs w:val="28"/>
        </w:rPr>
        <w:t>.</w:t>
      </w:r>
      <w:r w:rsidR="00155E6F" w:rsidRPr="00E42DB0">
        <w:rPr>
          <w:rFonts w:ascii="Times New Roman" w:hAnsi="Times New Roman" w:cs="Times New Roman"/>
          <w:sz w:val="28"/>
          <w:szCs w:val="28"/>
        </w:rPr>
        <w:t xml:space="preserve">  Пошук проводиться </w:t>
      </w:r>
      <w:r w:rsidRPr="00E42DB0">
        <w:rPr>
          <w:rFonts w:ascii="Times New Roman" w:hAnsi="Times New Roman" w:cs="Times New Roman"/>
          <w:sz w:val="28"/>
          <w:szCs w:val="28"/>
        </w:rPr>
        <w:t xml:space="preserve">виходячи </w:t>
      </w:r>
      <w:r w:rsidR="008F6B33" w:rsidRPr="00E42DB0">
        <w:rPr>
          <w:rFonts w:ascii="Times New Roman" w:hAnsi="Times New Roman" w:cs="Times New Roman"/>
          <w:sz w:val="28"/>
          <w:szCs w:val="28"/>
        </w:rPr>
        <w:t>і</w:t>
      </w:r>
      <w:r w:rsidRPr="00E42DB0">
        <w:rPr>
          <w:rFonts w:ascii="Times New Roman" w:hAnsi="Times New Roman" w:cs="Times New Roman"/>
          <w:sz w:val="28"/>
          <w:szCs w:val="28"/>
        </w:rPr>
        <w:t>з суті</w:t>
      </w:r>
      <w:r w:rsidR="00155E6F" w:rsidRPr="00E42DB0">
        <w:rPr>
          <w:rFonts w:ascii="Times New Roman" w:hAnsi="Times New Roman" w:cs="Times New Roman"/>
          <w:sz w:val="28"/>
          <w:szCs w:val="28"/>
        </w:rPr>
        <w:t xml:space="preserve"> об’єкта. </w:t>
      </w:r>
    </w:p>
    <w:p w:rsidR="00155E6F" w:rsidRPr="00E42DB0" w:rsidRDefault="00920928" w:rsidP="00C72C29">
      <w:pPr>
        <w:autoSpaceDE w:val="0"/>
        <w:autoSpaceDN w:val="0"/>
        <w:adjustRightInd w:val="0"/>
        <w:spacing w:line="360" w:lineRule="auto"/>
        <w:ind w:firstLine="709"/>
        <w:jc w:val="both"/>
        <w:rPr>
          <w:rFonts w:ascii="Times New Roman" w:hAnsi="Times New Roman" w:cs="Times New Roman"/>
          <w:sz w:val="28"/>
          <w:szCs w:val="28"/>
        </w:rPr>
      </w:pPr>
      <w:r w:rsidRPr="00E42DB0">
        <w:rPr>
          <w:rFonts w:ascii="Times New Roman" w:hAnsi="Times New Roman" w:cs="Times New Roman"/>
          <w:sz w:val="28"/>
          <w:szCs w:val="28"/>
          <w:u w:val="single"/>
        </w:rPr>
        <w:t>Якщо об'єктом є пристрій</w:t>
      </w:r>
      <w:r w:rsidRPr="00E42DB0">
        <w:rPr>
          <w:rFonts w:ascii="Times New Roman" w:hAnsi="Times New Roman" w:cs="Times New Roman"/>
          <w:sz w:val="28"/>
          <w:szCs w:val="28"/>
        </w:rPr>
        <w:t>, то предметами пошуку можуть</w:t>
      </w:r>
      <w:r w:rsidR="00155E6F" w:rsidRPr="00E42DB0">
        <w:rPr>
          <w:rFonts w:ascii="Times New Roman" w:hAnsi="Times New Roman" w:cs="Times New Roman"/>
          <w:sz w:val="28"/>
          <w:szCs w:val="28"/>
        </w:rPr>
        <w:t xml:space="preserve"> </w:t>
      </w:r>
      <w:r w:rsidRPr="00E42DB0">
        <w:rPr>
          <w:rFonts w:ascii="Times New Roman" w:hAnsi="Times New Roman" w:cs="Times New Roman"/>
          <w:sz w:val="28"/>
          <w:szCs w:val="28"/>
        </w:rPr>
        <w:t>бути, зокрема:</w:t>
      </w:r>
    </w:p>
    <w:p w:rsidR="00155E6F" w:rsidRPr="00E42DB0" w:rsidRDefault="00155E6F" w:rsidP="00C72C29">
      <w:pPr>
        <w:pStyle w:val="a3"/>
        <w:numPr>
          <w:ilvl w:val="0"/>
          <w:numId w:val="1"/>
        </w:numPr>
        <w:autoSpaceDE w:val="0"/>
        <w:autoSpaceDN w:val="0"/>
        <w:adjustRightInd w:val="0"/>
        <w:spacing w:line="360" w:lineRule="auto"/>
        <w:ind w:left="0" w:firstLine="709"/>
        <w:jc w:val="both"/>
        <w:rPr>
          <w:rFonts w:ascii="Times New Roman" w:hAnsi="Times New Roman" w:cs="Times New Roman"/>
          <w:sz w:val="28"/>
          <w:szCs w:val="28"/>
        </w:rPr>
      </w:pPr>
      <w:r w:rsidRPr="00E42DB0">
        <w:rPr>
          <w:rFonts w:ascii="Times New Roman" w:hAnsi="Times New Roman" w:cs="Times New Roman"/>
          <w:sz w:val="28"/>
          <w:szCs w:val="28"/>
        </w:rPr>
        <w:t>п</w:t>
      </w:r>
      <w:r w:rsidR="00920928" w:rsidRPr="00E42DB0">
        <w:rPr>
          <w:rFonts w:ascii="Times New Roman" w:hAnsi="Times New Roman" w:cs="Times New Roman"/>
          <w:sz w:val="28"/>
          <w:szCs w:val="28"/>
        </w:rPr>
        <w:t>ристрій в цілому (загальна компоновка, принципова схема);</w:t>
      </w:r>
    </w:p>
    <w:p w:rsidR="00155E6F" w:rsidRPr="00E42DB0" w:rsidRDefault="00155E6F" w:rsidP="00C72C29">
      <w:pPr>
        <w:pStyle w:val="a3"/>
        <w:numPr>
          <w:ilvl w:val="0"/>
          <w:numId w:val="1"/>
        </w:numPr>
        <w:autoSpaceDE w:val="0"/>
        <w:autoSpaceDN w:val="0"/>
        <w:adjustRightInd w:val="0"/>
        <w:spacing w:line="360" w:lineRule="auto"/>
        <w:ind w:left="0" w:firstLine="709"/>
        <w:jc w:val="both"/>
        <w:rPr>
          <w:rFonts w:ascii="Times New Roman" w:hAnsi="Times New Roman" w:cs="Times New Roman"/>
          <w:sz w:val="28"/>
          <w:szCs w:val="28"/>
        </w:rPr>
      </w:pPr>
      <w:r w:rsidRPr="00E42DB0">
        <w:rPr>
          <w:rFonts w:ascii="Times New Roman" w:hAnsi="Times New Roman" w:cs="Times New Roman"/>
          <w:sz w:val="28"/>
          <w:szCs w:val="28"/>
        </w:rPr>
        <w:t>в</w:t>
      </w:r>
      <w:r w:rsidR="00920928" w:rsidRPr="00E42DB0">
        <w:rPr>
          <w:rFonts w:ascii="Times New Roman" w:hAnsi="Times New Roman" w:cs="Times New Roman"/>
          <w:sz w:val="28"/>
          <w:szCs w:val="28"/>
        </w:rPr>
        <w:t>узли, деталі та інші елементи (форма виконання, зокрема, геометрична</w:t>
      </w:r>
      <w:r w:rsidRPr="00E42DB0">
        <w:rPr>
          <w:rFonts w:ascii="Times New Roman" w:hAnsi="Times New Roman" w:cs="Times New Roman"/>
          <w:sz w:val="28"/>
          <w:szCs w:val="28"/>
        </w:rPr>
        <w:t xml:space="preserve"> ф</w:t>
      </w:r>
      <w:r w:rsidR="00920928" w:rsidRPr="00E42DB0">
        <w:rPr>
          <w:rFonts w:ascii="Times New Roman" w:hAnsi="Times New Roman" w:cs="Times New Roman"/>
          <w:sz w:val="28"/>
          <w:szCs w:val="28"/>
        </w:rPr>
        <w:t>орма;</w:t>
      </w:r>
    </w:p>
    <w:p w:rsidR="00155E6F" w:rsidRPr="00E42DB0" w:rsidRDefault="00155E6F" w:rsidP="00C72C29">
      <w:pPr>
        <w:pStyle w:val="a3"/>
        <w:numPr>
          <w:ilvl w:val="0"/>
          <w:numId w:val="1"/>
        </w:numPr>
        <w:autoSpaceDE w:val="0"/>
        <w:autoSpaceDN w:val="0"/>
        <w:adjustRightInd w:val="0"/>
        <w:spacing w:line="360" w:lineRule="auto"/>
        <w:ind w:left="0" w:firstLine="709"/>
        <w:jc w:val="both"/>
        <w:rPr>
          <w:rFonts w:ascii="Times New Roman" w:hAnsi="Times New Roman" w:cs="Times New Roman"/>
          <w:sz w:val="28"/>
          <w:szCs w:val="28"/>
        </w:rPr>
      </w:pPr>
      <w:r w:rsidRPr="00E42DB0">
        <w:rPr>
          <w:rFonts w:ascii="Times New Roman" w:hAnsi="Times New Roman" w:cs="Times New Roman"/>
          <w:sz w:val="28"/>
          <w:szCs w:val="28"/>
        </w:rPr>
        <w:t>ф</w:t>
      </w:r>
      <w:r w:rsidR="00920928" w:rsidRPr="00E42DB0">
        <w:rPr>
          <w:rFonts w:ascii="Times New Roman" w:hAnsi="Times New Roman" w:cs="Times New Roman"/>
          <w:sz w:val="28"/>
          <w:szCs w:val="28"/>
        </w:rPr>
        <w:t>орма виконання зв'язку між елементами;</w:t>
      </w:r>
    </w:p>
    <w:p w:rsidR="00155E6F" w:rsidRPr="00E42DB0" w:rsidRDefault="00155E6F" w:rsidP="00C72C29">
      <w:pPr>
        <w:pStyle w:val="a3"/>
        <w:numPr>
          <w:ilvl w:val="0"/>
          <w:numId w:val="1"/>
        </w:numPr>
        <w:autoSpaceDE w:val="0"/>
        <w:autoSpaceDN w:val="0"/>
        <w:adjustRightInd w:val="0"/>
        <w:spacing w:line="360" w:lineRule="auto"/>
        <w:ind w:left="0" w:firstLine="709"/>
        <w:jc w:val="both"/>
        <w:rPr>
          <w:rFonts w:ascii="Times New Roman" w:hAnsi="Times New Roman" w:cs="Times New Roman"/>
          <w:sz w:val="28"/>
          <w:szCs w:val="28"/>
        </w:rPr>
      </w:pPr>
      <w:r w:rsidRPr="00E42DB0">
        <w:rPr>
          <w:rFonts w:ascii="Times New Roman" w:hAnsi="Times New Roman" w:cs="Times New Roman"/>
          <w:sz w:val="28"/>
          <w:szCs w:val="28"/>
        </w:rPr>
        <w:t>п</w:t>
      </w:r>
      <w:r w:rsidR="00920928" w:rsidRPr="00E42DB0">
        <w:rPr>
          <w:rFonts w:ascii="Times New Roman" w:hAnsi="Times New Roman" w:cs="Times New Roman"/>
          <w:sz w:val="28"/>
          <w:szCs w:val="28"/>
        </w:rPr>
        <w:t>араметри та інші характеристики елементів та їх взаємозв'язок;</w:t>
      </w:r>
    </w:p>
    <w:p w:rsidR="00155E6F" w:rsidRPr="00E42DB0" w:rsidRDefault="00155E6F" w:rsidP="00C72C29">
      <w:pPr>
        <w:pStyle w:val="a3"/>
        <w:numPr>
          <w:ilvl w:val="0"/>
          <w:numId w:val="1"/>
        </w:numPr>
        <w:autoSpaceDE w:val="0"/>
        <w:autoSpaceDN w:val="0"/>
        <w:adjustRightInd w:val="0"/>
        <w:spacing w:line="360" w:lineRule="auto"/>
        <w:ind w:left="0" w:firstLine="709"/>
        <w:jc w:val="both"/>
        <w:rPr>
          <w:rFonts w:ascii="Times New Roman" w:hAnsi="Times New Roman" w:cs="Times New Roman"/>
          <w:sz w:val="28"/>
          <w:szCs w:val="28"/>
        </w:rPr>
      </w:pPr>
      <w:r w:rsidRPr="00E42DB0">
        <w:rPr>
          <w:rFonts w:ascii="Times New Roman" w:hAnsi="Times New Roman" w:cs="Times New Roman"/>
          <w:sz w:val="28"/>
          <w:szCs w:val="28"/>
        </w:rPr>
        <w:t>м</w:t>
      </w:r>
      <w:r w:rsidR="00920928" w:rsidRPr="00E42DB0">
        <w:rPr>
          <w:rFonts w:ascii="Times New Roman" w:hAnsi="Times New Roman" w:cs="Times New Roman"/>
          <w:sz w:val="28"/>
          <w:szCs w:val="28"/>
        </w:rPr>
        <w:t>атеріали (речовини), що використовуються для виготовлення</w:t>
      </w:r>
      <w:r w:rsidRPr="00E42DB0">
        <w:rPr>
          <w:rFonts w:ascii="Times New Roman" w:hAnsi="Times New Roman" w:cs="Times New Roman"/>
          <w:sz w:val="28"/>
          <w:szCs w:val="28"/>
        </w:rPr>
        <w:t xml:space="preserve"> </w:t>
      </w:r>
      <w:r w:rsidR="00920928" w:rsidRPr="00E42DB0">
        <w:rPr>
          <w:rFonts w:ascii="Times New Roman" w:hAnsi="Times New Roman" w:cs="Times New Roman"/>
          <w:sz w:val="28"/>
          <w:szCs w:val="28"/>
        </w:rPr>
        <w:t>пристрою в цілому або його окремих елементів;</w:t>
      </w:r>
    </w:p>
    <w:p w:rsidR="00155E6F" w:rsidRPr="00E42DB0" w:rsidRDefault="00155E6F" w:rsidP="00C72C29">
      <w:pPr>
        <w:pStyle w:val="a3"/>
        <w:numPr>
          <w:ilvl w:val="0"/>
          <w:numId w:val="1"/>
        </w:numPr>
        <w:autoSpaceDE w:val="0"/>
        <w:autoSpaceDN w:val="0"/>
        <w:adjustRightInd w:val="0"/>
        <w:spacing w:line="360" w:lineRule="auto"/>
        <w:ind w:left="0" w:firstLine="709"/>
        <w:jc w:val="both"/>
        <w:rPr>
          <w:rFonts w:ascii="Times New Roman" w:hAnsi="Times New Roman" w:cs="Times New Roman"/>
          <w:sz w:val="28"/>
          <w:szCs w:val="28"/>
        </w:rPr>
      </w:pPr>
      <w:r w:rsidRPr="00E42DB0">
        <w:rPr>
          <w:rFonts w:ascii="Times New Roman" w:hAnsi="Times New Roman" w:cs="Times New Roman"/>
          <w:sz w:val="28"/>
          <w:szCs w:val="28"/>
        </w:rPr>
        <w:t>середовище</w:t>
      </w:r>
      <w:r w:rsidR="00920928" w:rsidRPr="00E42DB0">
        <w:rPr>
          <w:rFonts w:ascii="Times New Roman" w:hAnsi="Times New Roman" w:cs="Times New Roman"/>
          <w:sz w:val="28"/>
          <w:szCs w:val="28"/>
        </w:rPr>
        <w:t>, що виконує функцію елемента;</w:t>
      </w:r>
    </w:p>
    <w:p w:rsidR="00155E6F" w:rsidRPr="00E42DB0" w:rsidRDefault="00155E6F" w:rsidP="00C72C29">
      <w:pPr>
        <w:pStyle w:val="a3"/>
        <w:numPr>
          <w:ilvl w:val="0"/>
          <w:numId w:val="1"/>
        </w:numPr>
        <w:autoSpaceDE w:val="0"/>
        <w:autoSpaceDN w:val="0"/>
        <w:adjustRightInd w:val="0"/>
        <w:spacing w:line="360" w:lineRule="auto"/>
        <w:ind w:left="0" w:firstLine="709"/>
        <w:jc w:val="both"/>
        <w:rPr>
          <w:rFonts w:ascii="Times New Roman" w:hAnsi="Times New Roman" w:cs="Times New Roman"/>
          <w:sz w:val="28"/>
          <w:szCs w:val="28"/>
        </w:rPr>
      </w:pPr>
      <w:r w:rsidRPr="00E42DB0">
        <w:rPr>
          <w:rFonts w:ascii="Times New Roman" w:hAnsi="Times New Roman" w:cs="Times New Roman"/>
          <w:sz w:val="28"/>
          <w:szCs w:val="28"/>
        </w:rPr>
        <w:t>п</w:t>
      </w:r>
      <w:r w:rsidR="00920928" w:rsidRPr="00E42DB0">
        <w:rPr>
          <w:rFonts w:ascii="Times New Roman" w:hAnsi="Times New Roman" w:cs="Times New Roman"/>
          <w:sz w:val="28"/>
          <w:szCs w:val="28"/>
        </w:rPr>
        <w:t>ринцип (спосіб) роботи пристрою;</w:t>
      </w:r>
    </w:p>
    <w:p w:rsidR="00155E6F" w:rsidRPr="00E42DB0" w:rsidRDefault="00155E6F" w:rsidP="00C72C29">
      <w:pPr>
        <w:pStyle w:val="a3"/>
        <w:numPr>
          <w:ilvl w:val="0"/>
          <w:numId w:val="1"/>
        </w:numPr>
        <w:autoSpaceDE w:val="0"/>
        <w:autoSpaceDN w:val="0"/>
        <w:adjustRightInd w:val="0"/>
        <w:spacing w:line="360" w:lineRule="auto"/>
        <w:ind w:left="0" w:firstLine="709"/>
        <w:jc w:val="both"/>
        <w:rPr>
          <w:rFonts w:ascii="Times New Roman" w:hAnsi="Times New Roman" w:cs="Times New Roman"/>
          <w:sz w:val="28"/>
          <w:szCs w:val="28"/>
        </w:rPr>
      </w:pPr>
      <w:r w:rsidRPr="00E42DB0">
        <w:rPr>
          <w:rFonts w:ascii="Times New Roman" w:hAnsi="Times New Roman" w:cs="Times New Roman"/>
          <w:sz w:val="28"/>
          <w:szCs w:val="28"/>
        </w:rPr>
        <w:t>т</w:t>
      </w:r>
      <w:r w:rsidR="00920928" w:rsidRPr="00E42DB0">
        <w:rPr>
          <w:rFonts w:ascii="Times New Roman" w:hAnsi="Times New Roman" w:cs="Times New Roman"/>
          <w:sz w:val="28"/>
          <w:szCs w:val="28"/>
        </w:rPr>
        <w:t>ехнологія виготовлення пристрою;</w:t>
      </w:r>
    </w:p>
    <w:p w:rsidR="00920928" w:rsidRPr="00E42DB0" w:rsidRDefault="00155E6F" w:rsidP="00C72C29">
      <w:pPr>
        <w:pStyle w:val="a3"/>
        <w:numPr>
          <w:ilvl w:val="0"/>
          <w:numId w:val="1"/>
        </w:numPr>
        <w:autoSpaceDE w:val="0"/>
        <w:autoSpaceDN w:val="0"/>
        <w:adjustRightInd w:val="0"/>
        <w:spacing w:line="360" w:lineRule="auto"/>
        <w:ind w:left="0" w:firstLine="709"/>
        <w:jc w:val="both"/>
        <w:rPr>
          <w:rFonts w:ascii="Times New Roman" w:hAnsi="Times New Roman" w:cs="Times New Roman"/>
          <w:sz w:val="28"/>
          <w:szCs w:val="28"/>
        </w:rPr>
      </w:pPr>
      <w:r w:rsidRPr="00E42DB0">
        <w:rPr>
          <w:rFonts w:ascii="Times New Roman" w:hAnsi="Times New Roman" w:cs="Times New Roman"/>
          <w:sz w:val="28"/>
          <w:szCs w:val="28"/>
        </w:rPr>
        <w:t>о</w:t>
      </w:r>
      <w:r w:rsidR="00920928" w:rsidRPr="00E42DB0">
        <w:rPr>
          <w:rFonts w:ascii="Times New Roman" w:hAnsi="Times New Roman" w:cs="Times New Roman"/>
          <w:sz w:val="28"/>
          <w:szCs w:val="28"/>
        </w:rPr>
        <w:t>бласті можливого застосування.</w:t>
      </w:r>
    </w:p>
    <w:p w:rsidR="00155E6F" w:rsidRPr="00E42DB0" w:rsidRDefault="00920928" w:rsidP="00C72C29">
      <w:pPr>
        <w:autoSpaceDE w:val="0"/>
        <w:autoSpaceDN w:val="0"/>
        <w:adjustRightInd w:val="0"/>
        <w:spacing w:line="360" w:lineRule="auto"/>
        <w:ind w:firstLine="709"/>
        <w:jc w:val="both"/>
        <w:rPr>
          <w:rFonts w:ascii="Times New Roman" w:hAnsi="Times New Roman" w:cs="Times New Roman"/>
          <w:sz w:val="28"/>
          <w:szCs w:val="28"/>
        </w:rPr>
      </w:pPr>
      <w:r w:rsidRPr="00E42DB0">
        <w:rPr>
          <w:rFonts w:ascii="Times New Roman" w:hAnsi="Times New Roman" w:cs="Times New Roman"/>
          <w:sz w:val="28"/>
          <w:szCs w:val="28"/>
          <w:u w:val="single"/>
        </w:rPr>
        <w:t>Якщо об'єктом є речовина</w:t>
      </w:r>
      <w:r w:rsidRPr="00E42DB0">
        <w:rPr>
          <w:rFonts w:ascii="Times New Roman" w:hAnsi="Times New Roman" w:cs="Times New Roman"/>
          <w:sz w:val="28"/>
          <w:szCs w:val="28"/>
        </w:rPr>
        <w:t>, то предметами пошуку можуть</w:t>
      </w:r>
      <w:r w:rsidR="00155E6F" w:rsidRPr="00E42DB0">
        <w:rPr>
          <w:rFonts w:ascii="Times New Roman" w:hAnsi="Times New Roman" w:cs="Times New Roman"/>
          <w:sz w:val="28"/>
          <w:szCs w:val="28"/>
        </w:rPr>
        <w:t xml:space="preserve"> </w:t>
      </w:r>
      <w:r w:rsidRPr="00E42DB0">
        <w:rPr>
          <w:rFonts w:ascii="Times New Roman" w:hAnsi="Times New Roman" w:cs="Times New Roman"/>
          <w:sz w:val="28"/>
          <w:szCs w:val="28"/>
        </w:rPr>
        <w:t>бути, зокрема:</w:t>
      </w:r>
    </w:p>
    <w:p w:rsidR="009B35E4" w:rsidRPr="00E42DB0" w:rsidRDefault="00155E6F" w:rsidP="00C72C29">
      <w:pPr>
        <w:pStyle w:val="a3"/>
        <w:numPr>
          <w:ilvl w:val="0"/>
          <w:numId w:val="5"/>
        </w:numPr>
        <w:autoSpaceDE w:val="0"/>
        <w:autoSpaceDN w:val="0"/>
        <w:adjustRightInd w:val="0"/>
        <w:spacing w:line="360" w:lineRule="auto"/>
        <w:ind w:left="0" w:firstLine="709"/>
        <w:jc w:val="both"/>
        <w:rPr>
          <w:rFonts w:ascii="Times New Roman" w:hAnsi="Times New Roman" w:cs="Times New Roman"/>
          <w:sz w:val="28"/>
          <w:szCs w:val="28"/>
        </w:rPr>
      </w:pPr>
      <w:r w:rsidRPr="00E42DB0">
        <w:rPr>
          <w:rFonts w:ascii="Times New Roman" w:hAnsi="Times New Roman" w:cs="Times New Roman"/>
          <w:sz w:val="28"/>
          <w:szCs w:val="28"/>
        </w:rPr>
        <w:t>сама речовина (її якісний та</w:t>
      </w:r>
      <w:r w:rsidR="00920928" w:rsidRPr="00E42DB0">
        <w:rPr>
          <w:rFonts w:ascii="Times New Roman" w:hAnsi="Times New Roman" w:cs="Times New Roman"/>
          <w:sz w:val="28"/>
          <w:szCs w:val="28"/>
        </w:rPr>
        <w:t xml:space="preserve"> кількісний склад);</w:t>
      </w:r>
    </w:p>
    <w:p w:rsidR="009B35E4" w:rsidRPr="00E42DB0" w:rsidRDefault="00155E6F" w:rsidP="00C72C29">
      <w:pPr>
        <w:pStyle w:val="a3"/>
        <w:numPr>
          <w:ilvl w:val="0"/>
          <w:numId w:val="5"/>
        </w:numPr>
        <w:autoSpaceDE w:val="0"/>
        <w:autoSpaceDN w:val="0"/>
        <w:adjustRightInd w:val="0"/>
        <w:spacing w:line="360" w:lineRule="auto"/>
        <w:ind w:left="0" w:firstLine="709"/>
        <w:jc w:val="both"/>
        <w:rPr>
          <w:rFonts w:ascii="Times New Roman" w:hAnsi="Times New Roman" w:cs="Times New Roman"/>
          <w:sz w:val="28"/>
          <w:szCs w:val="28"/>
        </w:rPr>
      </w:pPr>
      <w:r w:rsidRPr="00E42DB0">
        <w:rPr>
          <w:rFonts w:ascii="Times New Roman" w:hAnsi="Times New Roman" w:cs="Times New Roman"/>
          <w:sz w:val="28"/>
          <w:szCs w:val="28"/>
        </w:rPr>
        <w:t>с</w:t>
      </w:r>
      <w:r w:rsidR="00920928" w:rsidRPr="00E42DB0">
        <w:rPr>
          <w:rFonts w:ascii="Times New Roman" w:hAnsi="Times New Roman" w:cs="Times New Roman"/>
          <w:sz w:val="28"/>
          <w:szCs w:val="28"/>
        </w:rPr>
        <w:t>клад композиції;</w:t>
      </w:r>
    </w:p>
    <w:p w:rsidR="009B35E4" w:rsidRPr="00E42DB0" w:rsidRDefault="00155E6F" w:rsidP="00C72C29">
      <w:pPr>
        <w:pStyle w:val="a3"/>
        <w:numPr>
          <w:ilvl w:val="0"/>
          <w:numId w:val="5"/>
        </w:numPr>
        <w:autoSpaceDE w:val="0"/>
        <w:autoSpaceDN w:val="0"/>
        <w:adjustRightInd w:val="0"/>
        <w:spacing w:line="360" w:lineRule="auto"/>
        <w:ind w:left="0" w:firstLine="709"/>
        <w:jc w:val="both"/>
        <w:rPr>
          <w:rFonts w:ascii="Times New Roman" w:hAnsi="Times New Roman" w:cs="Times New Roman"/>
          <w:sz w:val="28"/>
          <w:szCs w:val="28"/>
        </w:rPr>
      </w:pPr>
      <w:r w:rsidRPr="00E42DB0">
        <w:rPr>
          <w:rFonts w:ascii="Times New Roman" w:hAnsi="Times New Roman" w:cs="Times New Roman"/>
          <w:sz w:val="28"/>
          <w:szCs w:val="28"/>
        </w:rPr>
        <w:t>с</w:t>
      </w:r>
      <w:r w:rsidR="00920928" w:rsidRPr="00E42DB0">
        <w:rPr>
          <w:rFonts w:ascii="Times New Roman" w:hAnsi="Times New Roman" w:cs="Times New Roman"/>
          <w:sz w:val="28"/>
          <w:szCs w:val="28"/>
        </w:rPr>
        <w:t>труктура інгредієнтів композиції;</w:t>
      </w:r>
    </w:p>
    <w:p w:rsidR="009B35E4" w:rsidRPr="00E42DB0" w:rsidRDefault="00155E6F" w:rsidP="00C72C29">
      <w:pPr>
        <w:pStyle w:val="a3"/>
        <w:numPr>
          <w:ilvl w:val="0"/>
          <w:numId w:val="5"/>
        </w:numPr>
        <w:autoSpaceDE w:val="0"/>
        <w:autoSpaceDN w:val="0"/>
        <w:adjustRightInd w:val="0"/>
        <w:spacing w:line="360" w:lineRule="auto"/>
        <w:ind w:left="0" w:firstLine="709"/>
        <w:jc w:val="both"/>
        <w:rPr>
          <w:rFonts w:ascii="Times New Roman" w:hAnsi="Times New Roman" w:cs="Times New Roman"/>
          <w:sz w:val="28"/>
          <w:szCs w:val="28"/>
        </w:rPr>
      </w:pPr>
      <w:r w:rsidRPr="00E42DB0">
        <w:rPr>
          <w:rFonts w:ascii="Times New Roman" w:hAnsi="Times New Roman" w:cs="Times New Roman"/>
          <w:sz w:val="28"/>
          <w:szCs w:val="28"/>
        </w:rPr>
        <w:t>ф</w:t>
      </w:r>
      <w:r w:rsidR="00920928" w:rsidRPr="00E42DB0">
        <w:rPr>
          <w:rFonts w:ascii="Times New Roman" w:hAnsi="Times New Roman" w:cs="Times New Roman"/>
          <w:sz w:val="28"/>
          <w:szCs w:val="28"/>
        </w:rPr>
        <w:t>ізико-хімічні та інші характеристики, що дозволяють відрізнити дану</w:t>
      </w:r>
      <w:r w:rsidRPr="00E42DB0">
        <w:rPr>
          <w:rFonts w:ascii="Times New Roman" w:hAnsi="Times New Roman" w:cs="Times New Roman"/>
          <w:sz w:val="28"/>
          <w:szCs w:val="28"/>
        </w:rPr>
        <w:t xml:space="preserve"> </w:t>
      </w:r>
      <w:r w:rsidR="00920928" w:rsidRPr="00E42DB0">
        <w:rPr>
          <w:rFonts w:ascii="Times New Roman" w:hAnsi="Times New Roman" w:cs="Times New Roman"/>
          <w:sz w:val="28"/>
          <w:szCs w:val="28"/>
        </w:rPr>
        <w:t>речовину від інших (для хімічних сполук з невстановленою структурою і</w:t>
      </w:r>
      <w:r w:rsidR="009B35E4" w:rsidRPr="00E42DB0">
        <w:rPr>
          <w:rFonts w:ascii="Times New Roman" w:hAnsi="Times New Roman" w:cs="Times New Roman"/>
          <w:sz w:val="28"/>
          <w:szCs w:val="28"/>
        </w:rPr>
        <w:t xml:space="preserve"> </w:t>
      </w:r>
      <w:r w:rsidR="00920928" w:rsidRPr="00E42DB0">
        <w:rPr>
          <w:rFonts w:ascii="Times New Roman" w:hAnsi="Times New Roman" w:cs="Times New Roman"/>
          <w:sz w:val="28"/>
          <w:szCs w:val="28"/>
        </w:rPr>
        <w:t>композицій невстановленого складу);</w:t>
      </w:r>
    </w:p>
    <w:p w:rsidR="009B35E4" w:rsidRPr="00E42DB0" w:rsidRDefault="009B35E4" w:rsidP="00C72C29">
      <w:pPr>
        <w:pStyle w:val="a3"/>
        <w:numPr>
          <w:ilvl w:val="0"/>
          <w:numId w:val="5"/>
        </w:numPr>
        <w:autoSpaceDE w:val="0"/>
        <w:autoSpaceDN w:val="0"/>
        <w:adjustRightInd w:val="0"/>
        <w:spacing w:line="360" w:lineRule="auto"/>
        <w:ind w:left="0" w:firstLine="709"/>
        <w:jc w:val="both"/>
        <w:rPr>
          <w:rFonts w:ascii="Times New Roman" w:hAnsi="Times New Roman" w:cs="Times New Roman"/>
          <w:sz w:val="28"/>
          <w:szCs w:val="28"/>
        </w:rPr>
      </w:pPr>
      <w:r w:rsidRPr="00E42DB0">
        <w:rPr>
          <w:rFonts w:ascii="Times New Roman" w:hAnsi="Times New Roman" w:cs="Times New Roman"/>
          <w:sz w:val="28"/>
          <w:szCs w:val="28"/>
        </w:rPr>
        <w:t>с</w:t>
      </w:r>
      <w:r w:rsidR="00920928" w:rsidRPr="00E42DB0">
        <w:rPr>
          <w:rFonts w:ascii="Times New Roman" w:hAnsi="Times New Roman" w:cs="Times New Roman"/>
          <w:sz w:val="28"/>
          <w:szCs w:val="28"/>
        </w:rPr>
        <w:t>посіб отримання речовини;</w:t>
      </w:r>
    </w:p>
    <w:p w:rsidR="009B35E4" w:rsidRPr="00E42DB0" w:rsidRDefault="009B35E4" w:rsidP="00C72C29">
      <w:pPr>
        <w:pStyle w:val="a3"/>
        <w:numPr>
          <w:ilvl w:val="0"/>
          <w:numId w:val="5"/>
        </w:numPr>
        <w:autoSpaceDE w:val="0"/>
        <w:autoSpaceDN w:val="0"/>
        <w:adjustRightInd w:val="0"/>
        <w:spacing w:line="360" w:lineRule="auto"/>
        <w:ind w:left="0" w:firstLine="709"/>
        <w:jc w:val="both"/>
        <w:rPr>
          <w:rFonts w:ascii="Times New Roman" w:hAnsi="Times New Roman" w:cs="Times New Roman"/>
          <w:sz w:val="28"/>
          <w:szCs w:val="28"/>
        </w:rPr>
      </w:pPr>
      <w:r w:rsidRPr="00E42DB0">
        <w:rPr>
          <w:rFonts w:ascii="Times New Roman" w:hAnsi="Times New Roman" w:cs="Times New Roman"/>
          <w:sz w:val="28"/>
          <w:szCs w:val="28"/>
        </w:rPr>
        <w:t>в</w:t>
      </w:r>
      <w:r w:rsidR="00920928" w:rsidRPr="00E42DB0">
        <w:rPr>
          <w:rFonts w:ascii="Times New Roman" w:hAnsi="Times New Roman" w:cs="Times New Roman"/>
          <w:sz w:val="28"/>
          <w:szCs w:val="28"/>
        </w:rPr>
        <w:t>ихідні матеріали;</w:t>
      </w:r>
    </w:p>
    <w:p w:rsidR="00920928" w:rsidRPr="00E42DB0" w:rsidRDefault="009B35E4" w:rsidP="00C72C29">
      <w:pPr>
        <w:pStyle w:val="a3"/>
        <w:numPr>
          <w:ilvl w:val="0"/>
          <w:numId w:val="5"/>
        </w:numPr>
        <w:autoSpaceDE w:val="0"/>
        <w:autoSpaceDN w:val="0"/>
        <w:adjustRightInd w:val="0"/>
        <w:spacing w:line="360" w:lineRule="auto"/>
        <w:ind w:left="0" w:firstLine="709"/>
        <w:jc w:val="both"/>
        <w:rPr>
          <w:rFonts w:ascii="Times New Roman" w:hAnsi="Times New Roman" w:cs="Times New Roman"/>
          <w:sz w:val="28"/>
          <w:szCs w:val="28"/>
        </w:rPr>
      </w:pPr>
      <w:r w:rsidRPr="00E42DB0">
        <w:rPr>
          <w:rFonts w:ascii="Times New Roman" w:hAnsi="Times New Roman" w:cs="Times New Roman"/>
          <w:sz w:val="28"/>
          <w:szCs w:val="28"/>
        </w:rPr>
        <w:t>о</w:t>
      </w:r>
      <w:r w:rsidR="00920928" w:rsidRPr="00E42DB0">
        <w:rPr>
          <w:rFonts w:ascii="Times New Roman" w:hAnsi="Times New Roman" w:cs="Times New Roman"/>
          <w:sz w:val="28"/>
          <w:szCs w:val="28"/>
        </w:rPr>
        <w:t>бласті можливого застосування.</w:t>
      </w:r>
    </w:p>
    <w:p w:rsidR="009B35E4" w:rsidRPr="00E42DB0" w:rsidRDefault="00920928" w:rsidP="00C72C29">
      <w:pPr>
        <w:autoSpaceDE w:val="0"/>
        <w:autoSpaceDN w:val="0"/>
        <w:adjustRightInd w:val="0"/>
        <w:spacing w:line="360" w:lineRule="auto"/>
        <w:ind w:firstLine="709"/>
        <w:jc w:val="both"/>
        <w:rPr>
          <w:rFonts w:ascii="Times New Roman" w:hAnsi="Times New Roman" w:cs="Times New Roman"/>
          <w:sz w:val="28"/>
          <w:szCs w:val="28"/>
        </w:rPr>
      </w:pPr>
      <w:r w:rsidRPr="00E42DB0">
        <w:rPr>
          <w:rFonts w:ascii="Times New Roman" w:hAnsi="Times New Roman" w:cs="Times New Roman"/>
          <w:sz w:val="28"/>
          <w:szCs w:val="28"/>
        </w:rPr>
        <w:t>Предметами пошуку для нуклеїнових кислот можуть бути послідовність</w:t>
      </w:r>
      <w:r w:rsidR="009B35E4" w:rsidRPr="00E42DB0">
        <w:rPr>
          <w:rFonts w:ascii="Times New Roman" w:hAnsi="Times New Roman" w:cs="Times New Roman"/>
          <w:sz w:val="28"/>
          <w:szCs w:val="28"/>
        </w:rPr>
        <w:t xml:space="preserve"> </w:t>
      </w:r>
      <w:r w:rsidRPr="00E42DB0">
        <w:rPr>
          <w:rFonts w:ascii="Times New Roman" w:hAnsi="Times New Roman" w:cs="Times New Roman"/>
          <w:sz w:val="28"/>
          <w:szCs w:val="28"/>
        </w:rPr>
        <w:t>нуклеотидів, послідовність нуклеотидів, комплементарна відомій по всій</w:t>
      </w:r>
      <w:r w:rsidR="009B35E4" w:rsidRPr="00E42DB0">
        <w:rPr>
          <w:rFonts w:ascii="Times New Roman" w:hAnsi="Times New Roman" w:cs="Times New Roman"/>
          <w:sz w:val="28"/>
          <w:szCs w:val="28"/>
        </w:rPr>
        <w:t xml:space="preserve"> </w:t>
      </w:r>
      <w:r w:rsidRPr="00E42DB0">
        <w:rPr>
          <w:rFonts w:ascii="Times New Roman" w:hAnsi="Times New Roman" w:cs="Times New Roman"/>
          <w:sz w:val="28"/>
          <w:szCs w:val="28"/>
        </w:rPr>
        <w:t>довжині або послідовність, пов'язана з відомою виродженістю генетичного</w:t>
      </w:r>
      <w:r w:rsidR="009B35E4" w:rsidRPr="00E42DB0">
        <w:rPr>
          <w:rFonts w:ascii="Times New Roman" w:hAnsi="Times New Roman" w:cs="Times New Roman"/>
          <w:sz w:val="28"/>
          <w:szCs w:val="28"/>
        </w:rPr>
        <w:t xml:space="preserve"> </w:t>
      </w:r>
      <w:r w:rsidRPr="00E42DB0">
        <w:rPr>
          <w:rFonts w:ascii="Times New Roman" w:hAnsi="Times New Roman" w:cs="Times New Roman"/>
          <w:sz w:val="28"/>
          <w:szCs w:val="28"/>
        </w:rPr>
        <w:t>коду.</w:t>
      </w:r>
      <w:r w:rsidR="009B35E4" w:rsidRPr="00E42DB0">
        <w:rPr>
          <w:rFonts w:ascii="Times New Roman" w:hAnsi="Times New Roman" w:cs="Times New Roman"/>
          <w:sz w:val="28"/>
          <w:szCs w:val="28"/>
        </w:rPr>
        <w:t xml:space="preserve">  П</w:t>
      </w:r>
      <w:r w:rsidRPr="00E42DB0">
        <w:rPr>
          <w:rFonts w:ascii="Times New Roman" w:hAnsi="Times New Roman" w:cs="Times New Roman"/>
          <w:sz w:val="28"/>
          <w:szCs w:val="28"/>
        </w:rPr>
        <w:t>редметами пошуку для білків можуть бути послідовність амінокислот</w:t>
      </w:r>
      <w:r w:rsidR="009B35E4" w:rsidRPr="00E42DB0">
        <w:rPr>
          <w:rFonts w:ascii="Times New Roman" w:hAnsi="Times New Roman" w:cs="Times New Roman"/>
          <w:sz w:val="28"/>
          <w:szCs w:val="28"/>
        </w:rPr>
        <w:t xml:space="preserve"> </w:t>
      </w:r>
      <w:r w:rsidRPr="00E42DB0">
        <w:rPr>
          <w:rFonts w:ascii="Times New Roman" w:hAnsi="Times New Roman" w:cs="Times New Roman"/>
          <w:sz w:val="28"/>
          <w:szCs w:val="28"/>
        </w:rPr>
        <w:t xml:space="preserve">або послідовність нуклеотидів, яка кодує </w:t>
      </w:r>
      <w:r w:rsidRPr="00E42DB0">
        <w:rPr>
          <w:rFonts w:ascii="Times New Roman" w:hAnsi="Times New Roman" w:cs="Times New Roman"/>
          <w:sz w:val="28"/>
          <w:szCs w:val="28"/>
        </w:rPr>
        <w:lastRenderedPageBreak/>
        <w:t>білок.</w:t>
      </w:r>
    </w:p>
    <w:p w:rsidR="009B35E4" w:rsidRPr="00E42DB0" w:rsidRDefault="00920928" w:rsidP="00C72C29">
      <w:pPr>
        <w:autoSpaceDE w:val="0"/>
        <w:autoSpaceDN w:val="0"/>
        <w:adjustRightInd w:val="0"/>
        <w:spacing w:line="360" w:lineRule="auto"/>
        <w:ind w:firstLine="709"/>
        <w:jc w:val="both"/>
        <w:rPr>
          <w:rFonts w:ascii="Times New Roman" w:hAnsi="Times New Roman" w:cs="Times New Roman"/>
          <w:sz w:val="28"/>
          <w:szCs w:val="28"/>
        </w:rPr>
      </w:pPr>
      <w:r w:rsidRPr="00E42DB0">
        <w:rPr>
          <w:rFonts w:ascii="Times New Roman" w:hAnsi="Times New Roman" w:cs="Times New Roman"/>
          <w:sz w:val="28"/>
          <w:szCs w:val="28"/>
          <w:u w:val="single"/>
        </w:rPr>
        <w:t>Якщо об'єктом є штам мікроорганізму</w:t>
      </w:r>
      <w:r w:rsidRPr="00E42DB0">
        <w:rPr>
          <w:rFonts w:ascii="Times New Roman" w:hAnsi="Times New Roman" w:cs="Times New Roman"/>
          <w:sz w:val="28"/>
          <w:szCs w:val="28"/>
        </w:rPr>
        <w:t>, то предметами пошуку</w:t>
      </w:r>
      <w:r w:rsidR="009B35E4" w:rsidRPr="00E42DB0">
        <w:rPr>
          <w:rFonts w:ascii="Times New Roman" w:hAnsi="Times New Roman" w:cs="Times New Roman"/>
          <w:sz w:val="28"/>
          <w:szCs w:val="28"/>
        </w:rPr>
        <w:t xml:space="preserve"> </w:t>
      </w:r>
      <w:r w:rsidRPr="00E42DB0">
        <w:rPr>
          <w:rFonts w:ascii="Times New Roman" w:hAnsi="Times New Roman" w:cs="Times New Roman"/>
          <w:sz w:val="28"/>
          <w:szCs w:val="28"/>
        </w:rPr>
        <w:t>можуть бути, зокрема:</w:t>
      </w:r>
    </w:p>
    <w:p w:rsidR="009B35E4" w:rsidRPr="00E42DB0" w:rsidRDefault="009B35E4" w:rsidP="00C72C29">
      <w:pPr>
        <w:pStyle w:val="a3"/>
        <w:numPr>
          <w:ilvl w:val="0"/>
          <w:numId w:val="6"/>
        </w:numPr>
        <w:autoSpaceDE w:val="0"/>
        <w:autoSpaceDN w:val="0"/>
        <w:adjustRightInd w:val="0"/>
        <w:spacing w:line="360" w:lineRule="auto"/>
        <w:ind w:left="0" w:firstLine="709"/>
        <w:jc w:val="both"/>
        <w:rPr>
          <w:rFonts w:ascii="Times New Roman" w:hAnsi="Times New Roman" w:cs="Times New Roman"/>
          <w:sz w:val="28"/>
          <w:szCs w:val="28"/>
        </w:rPr>
      </w:pPr>
      <w:r w:rsidRPr="00E42DB0">
        <w:rPr>
          <w:rFonts w:ascii="Times New Roman" w:hAnsi="Times New Roman" w:cs="Times New Roman"/>
          <w:sz w:val="28"/>
          <w:szCs w:val="28"/>
        </w:rPr>
        <w:t>п</w:t>
      </w:r>
      <w:r w:rsidR="00920928" w:rsidRPr="00E42DB0">
        <w:rPr>
          <w:rFonts w:ascii="Times New Roman" w:hAnsi="Times New Roman" w:cs="Times New Roman"/>
          <w:sz w:val="28"/>
          <w:szCs w:val="28"/>
        </w:rPr>
        <w:t>оходження штаму (джерело виділення, родовід);</w:t>
      </w:r>
    </w:p>
    <w:p w:rsidR="009B35E4" w:rsidRPr="00E42DB0" w:rsidRDefault="009B35E4" w:rsidP="00C72C29">
      <w:pPr>
        <w:pStyle w:val="a3"/>
        <w:numPr>
          <w:ilvl w:val="0"/>
          <w:numId w:val="6"/>
        </w:numPr>
        <w:autoSpaceDE w:val="0"/>
        <w:autoSpaceDN w:val="0"/>
        <w:adjustRightInd w:val="0"/>
        <w:spacing w:line="360" w:lineRule="auto"/>
        <w:ind w:left="0" w:firstLine="709"/>
        <w:jc w:val="both"/>
        <w:rPr>
          <w:rFonts w:ascii="Times New Roman" w:hAnsi="Times New Roman" w:cs="Times New Roman"/>
          <w:sz w:val="28"/>
          <w:szCs w:val="28"/>
        </w:rPr>
      </w:pPr>
      <w:r w:rsidRPr="00E42DB0">
        <w:rPr>
          <w:rFonts w:ascii="Times New Roman" w:hAnsi="Times New Roman" w:cs="Times New Roman"/>
          <w:sz w:val="28"/>
          <w:szCs w:val="28"/>
        </w:rPr>
        <w:t>п</w:t>
      </w:r>
      <w:r w:rsidR="00920928" w:rsidRPr="00E42DB0">
        <w:rPr>
          <w:rFonts w:ascii="Times New Roman" w:hAnsi="Times New Roman" w:cs="Times New Roman"/>
          <w:sz w:val="28"/>
          <w:szCs w:val="28"/>
        </w:rPr>
        <w:t>ризначення штаму;</w:t>
      </w:r>
    </w:p>
    <w:p w:rsidR="009B35E4" w:rsidRPr="00E42DB0" w:rsidRDefault="00FF50CC" w:rsidP="00C72C29">
      <w:pPr>
        <w:pStyle w:val="a3"/>
        <w:numPr>
          <w:ilvl w:val="0"/>
          <w:numId w:val="6"/>
        </w:numPr>
        <w:autoSpaceDE w:val="0"/>
        <w:autoSpaceDN w:val="0"/>
        <w:adjustRightInd w:val="0"/>
        <w:spacing w:line="360" w:lineRule="auto"/>
        <w:ind w:left="0" w:firstLine="709"/>
        <w:jc w:val="both"/>
        <w:rPr>
          <w:rFonts w:ascii="Times New Roman" w:hAnsi="Times New Roman" w:cs="Times New Roman"/>
          <w:sz w:val="28"/>
          <w:szCs w:val="28"/>
        </w:rPr>
      </w:pPr>
      <w:r w:rsidRPr="00E42DB0">
        <w:rPr>
          <w:rFonts w:ascii="Times New Roman" w:hAnsi="Times New Roman" w:cs="Times New Roman"/>
          <w:sz w:val="28"/>
          <w:szCs w:val="28"/>
        </w:rPr>
        <w:t>властивості</w:t>
      </w:r>
      <w:r w:rsidR="00920928" w:rsidRPr="00E42DB0">
        <w:rPr>
          <w:rFonts w:ascii="Times New Roman" w:hAnsi="Times New Roman" w:cs="Times New Roman"/>
          <w:sz w:val="28"/>
          <w:szCs w:val="28"/>
        </w:rPr>
        <w:t>, характеристики штаму або виділеного ним продукту, що</w:t>
      </w:r>
      <w:r w:rsidR="009B35E4" w:rsidRPr="00E42DB0">
        <w:rPr>
          <w:rFonts w:ascii="Times New Roman" w:hAnsi="Times New Roman" w:cs="Times New Roman"/>
          <w:sz w:val="28"/>
          <w:szCs w:val="28"/>
        </w:rPr>
        <w:t xml:space="preserve"> </w:t>
      </w:r>
      <w:r w:rsidR="00920928" w:rsidRPr="00E42DB0">
        <w:rPr>
          <w:rFonts w:ascii="Times New Roman" w:hAnsi="Times New Roman" w:cs="Times New Roman"/>
          <w:sz w:val="28"/>
          <w:szCs w:val="28"/>
        </w:rPr>
        <w:t>дозволяють використовувати винахід у певній галузі;</w:t>
      </w:r>
    </w:p>
    <w:p w:rsidR="009B35E4" w:rsidRPr="00E42DB0" w:rsidRDefault="009B35E4" w:rsidP="00C72C29">
      <w:pPr>
        <w:pStyle w:val="a3"/>
        <w:numPr>
          <w:ilvl w:val="0"/>
          <w:numId w:val="6"/>
        </w:numPr>
        <w:autoSpaceDE w:val="0"/>
        <w:autoSpaceDN w:val="0"/>
        <w:adjustRightInd w:val="0"/>
        <w:spacing w:line="360" w:lineRule="auto"/>
        <w:ind w:left="0" w:firstLine="709"/>
        <w:jc w:val="both"/>
        <w:rPr>
          <w:rFonts w:ascii="Times New Roman" w:hAnsi="Times New Roman" w:cs="Times New Roman"/>
          <w:sz w:val="28"/>
          <w:szCs w:val="28"/>
        </w:rPr>
      </w:pPr>
      <w:r w:rsidRPr="00E42DB0">
        <w:rPr>
          <w:rFonts w:ascii="Times New Roman" w:hAnsi="Times New Roman" w:cs="Times New Roman"/>
          <w:sz w:val="28"/>
          <w:szCs w:val="28"/>
        </w:rPr>
        <w:t>г</w:t>
      </w:r>
      <w:r w:rsidR="00920928" w:rsidRPr="00E42DB0">
        <w:rPr>
          <w:rFonts w:ascii="Times New Roman" w:hAnsi="Times New Roman" w:cs="Times New Roman"/>
          <w:sz w:val="28"/>
          <w:szCs w:val="28"/>
        </w:rPr>
        <w:t>ено-і хемотаксономіческая характеристики;</w:t>
      </w:r>
    </w:p>
    <w:p w:rsidR="009B35E4" w:rsidRPr="00E42DB0" w:rsidRDefault="009B35E4" w:rsidP="00C72C29">
      <w:pPr>
        <w:pStyle w:val="a3"/>
        <w:numPr>
          <w:ilvl w:val="0"/>
          <w:numId w:val="6"/>
        </w:numPr>
        <w:autoSpaceDE w:val="0"/>
        <w:autoSpaceDN w:val="0"/>
        <w:adjustRightInd w:val="0"/>
        <w:spacing w:line="360" w:lineRule="auto"/>
        <w:ind w:left="0" w:firstLine="709"/>
        <w:jc w:val="both"/>
        <w:rPr>
          <w:rFonts w:ascii="Times New Roman" w:hAnsi="Times New Roman" w:cs="Times New Roman"/>
          <w:sz w:val="28"/>
          <w:szCs w:val="28"/>
        </w:rPr>
      </w:pPr>
      <w:r w:rsidRPr="00E42DB0">
        <w:rPr>
          <w:rFonts w:ascii="Times New Roman" w:hAnsi="Times New Roman" w:cs="Times New Roman"/>
          <w:sz w:val="28"/>
          <w:szCs w:val="28"/>
        </w:rPr>
        <w:t>м</w:t>
      </w:r>
      <w:r w:rsidR="00920928" w:rsidRPr="00E42DB0">
        <w:rPr>
          <w:rFonts w:ascii="Times New Roman" w:hAnsi="Times New Roman" w:cs="Times New Roman"/>
          <w:sz w:val="28"/>
          <w:szCs w:val="28"/>
        </w:rPr>
        <w:t>орфологічна, фізіологічна (у тому числі культуральна)</w:t>
      </w:r>
      <w:r w:rsidRPr="00E42DB0">
        <w:rPr>
          <w:rFonts w:ascii="Times New Roman" w:hAnsi="Times New Roman" w:cs="Times New Roman"/>
          <w:sz w:val="28"/>
          <w:szCs w:val="28"/>
        </w:rPr>
        <w:t xml:space="preserve"> </w:t>
      </w:r>
      <w:r w:rsidR="00920928" w:rsidRPr="00E42DB0">
        <w:rPr>
          <w:rFonts w:ascii="Times New Roman" w:hAnsi="Times New Roman" w:cs="Times New Roman"/>
          <w:sz w:val="28"/>
          <w:szCs w:val="28"/>
        </w:rPr>
        <w:t>характеристики;</w:t>
      </w:r>
    </w:p>
    <w:p w:rsidR="009B35E4" w:rsidRPr="00E42DB0" w:rsidRDefault="009B35E4" w:rsidP="00C72C29">
      <w:pPr>
        <w:pStyle w:val="a3"/>
        <w:numPr>
          <w:ilvl w:val="0"/>
          <w:numId w:val="6"/>
        </w:numPr>
        <w:autoSpaceDE w:val="0"/>
        <w:autoSpaceDN w:val="0"/>
        <w:adjustRightInd w:val="0"/>
        <w:spacing w:line="360" w:lineRule="auto"/>
        <w:ind w:left="0" w:firstLine="709"/>
        <w:jc w:val="both"/>
        <w:rPr>
          <w:rFonts w:ascii="Times New Roman" w:hAnsi="Times New Roman" w:cs="Times New Roman"/>
          <w:sz w:val="28"/>
          <w:szCs w:val="28"/>
        </w:rPr>
      </w:pPr>
      <w:r w:rsidRPr="00E42DB0">
        <w:rPr>
          <w:rFonts w:ascii="Times New Roman" w:hAnsi="Times New Roman" w:cs="Times New Roman"/>
          <w:sz w:val="28"/>
          <w:szCs w:val="28"/>
        </w:rPr>
        <w:t>б</w:t>
      </w:r>
      <w:r w:rsidR="00920928" w:rsidRPr="00E42DB0">
        <w:rPr>
          <w:rFonts w:ascii="Times New Roman" w:hAnsi="Times New Roman" w:cs="Times New Roman"/>
          <w:sz w:val="28"/>
          <w:szCs w:val="28"/>
        </w:rPr>
        <w:t>іотехнологічна характеристика (умови культивування, назва та</w:t>
      </w:r>
      <w:r w:rsidRPr="00E42DB0">
        <w:rPr>
          <w:rFonts w:ascii="Times New Roman" w:hAnsi="Times New Roman" w:cs="Times New Roman"/>
          <w:sz w:val="28"/>
          <w:szCs w:val="28"/>
        </w:rPr>
        <w:t xml:space="preserve"> </w:t>
      </w:r>
      <w:r w:rsidR="00920928" w:rsidRPr="00E42DB0">
        <w:rPr>
          <w:rFonts w:ascii="Times New Roman" w:hAnsi="Times New Roman" w:cs="Times New Roman"/>
          <w:sz w:val="28"/>
          <w:szCs w:val="28"/>
        </w:rPr>
        <w:t>властивості корисної речовини, що виділяється штамом; рівень активності</w:t>
      </w:r>
      <w:r w:rsidRPr="00E42DB0">
        <w:rPr>
          <w:rFonts w:ascii="Times New Roman" w:hAnsi="Times New Roman" w:cs="Times New Roman"/>
          <w:sz w:val="28"/>
          <w:szCs w:val="28"/>
        </w:rPr>
        <w:t xml:space="preserve">  </w:t>
      </w:r>
      <w:r w:rsidR="00920928" w:rsidRPr="00E42DB0">
        <w:rPr>
          <w:rFonts w:ascii="Times New Roman" w:hAnsi="Times New Roman" w:cs="Times New Roman"/>
          <w:sz w:val="28"/>
          <w:szCs w:val="28"/>
        </w:rPr>
        <w:t>(продуктивності);</w:t>
      </w:r>
    </w:p>
    <w:p w:rsidR="009B35E4" w:rsidRPr="00E42DB0" w:rsidRDefault="009B35E4" w:rsidP="00C72C29">
      <w:pPr>
        <w:pStyle w:val="a3"/>
        <w:numPr>
          <w:ilvl w:val="0"/>
          <w:numId w:val="6"/>
        </w:numPr>
        <w:autoSpaceDE w:val="0"/>
        <w:autoSpaceDN w:val="0"/>
        <w:adjustRightInd w:val="0"/>
        <w:spacing w:line="360" w:lineRule="auto"/>
        <w:ind w:left="0" w:firstLine="709"/>
        <w:jc w:val="both"/>
        <w:rPr>
          <w:rFonts w:ascii="Times New Roman" w:hAnsi="Times New Roman" w:cs="Times New Roman"/>
          <w:sz w:val="28"/>
          <w:szCs w:val="28"/>
        </w:rPr>
      </w:pPr>
      <w:r w:rsidRPr="00E42DB0">
        <w:rPr>
          <w:rFonts w:ascii="Times New Roman" w:hAnsi="Times New Roman" w:cs="Times New Roman"/>
          <w:sz w:val="28"/>
          <w:szCs w:val="28"/>
        </w:rPr>
        <w:t>в</w:t>
      </w:r>
      <w:r w:rsidR="00920928" w:rsidRPr="00E42DB0">
        <w:rPr>
          <w:rFonts w:ascii="Times New Roman" w:hAnsi="Times New Roman" w:cs="Times New Roman"/>
          <w:sz w:val="28"/>
          <w:szCs w:val="28"/>
        </w:rPr>
        <w:t>ірулентність, антигенна структура, серологічні властивості (для штамів</w:t>
      </w:r>
      <w:r w:rsidRPr="00E42DB0">
        <w:rPr>
          <w:rFonts w:ascii="Times New Roman" w:hAnsi="Times New Roman" w:cs="Times New Roman"/>
          <w:sz w:val="28"/>
          <w:szCs w:val="28"/>
        </w:rPr>
        <w:t xml:space="preserve"> </w:t>
      </w:r>
      <w:r w:rsidR="00920928" w:rsidRPr="00E42DB0">
        <w:rPr>
          <w:rFonts w:ascii="Times New Roman" w:hAnsi="Times New Roman" w:cs="Times New Roman"/>
          <w:sz w:val="28"/>
          <w:szCs w:val="28"/>
        </w:rPr>
        <w:t>мікроорганізмів медичного та ветеринарного призначення);</w:t>
      </w:r>
    </w:p>
    <w:p w:rsidR="00920928" w:rsidRPr="00E42DB0" w:rsidRDefault="009B35E4" w:rsidP="00C72C29">
      <w:pPr>
        <w:pStyle w:val="a3"/>
        <w:numPr>
          <w:ilvl w:val="0"/>
          <w:numId w:val="6"/>
        </w:numPr>
        <w:autoSpaceDE w:val="0"/>
        <w:autoSpaceDN w:val="0"/>
        <w:adjustRightInd w:val="0"/>
        <w:spacing w:line="360" w:lineRule="auto"/>
        <w:ind w:left="0" w:firstLine="709"/>
        <w:jc w:val="both"/>
        <w:rPr>
          <w:rFonts w:ascii="Times New Roman" w:hAnsi="Times New Roman" w:cs="Times New Roman"/>
          <w:sz w:val="28"/>
          <w:szCs w:val="28"/>
        </w:rPr>
      </w:pPr>
      <w:r w:rsidRPr="00E42DB0">
        <w:rPr>
          <w:rFonts w:ascii="Times New Roman" w:hAnsi="Times New Roman" w:cs="Times New Roman"/>
          <w:sz w:val="28"/>
          <w:szCs w:val="28"/>
        </w:rPr>
        <w:t>п</w:t>
      </w:r>
      <w:r w:rsidR="00920928" w:rsidRPr="00E42DB0">
        <w:rPr>
          <w:rFonts w:ascii="Times New Roman" w:hAnsi="Times New Roman" w:cs="Times New Roman"/>
          <w:sz w:val="28"/>
          <w:szCs w:val="28"/>
        </w:rPr>
        <w:t>ринцип гібридизації (для штамів гібридних мікроорганізмів).</w:t>
      </w:r>
    </w:p>
    <w:p w:rsidR="009B35E4" w:rsidRPr="00E42DB0" w:rsidRDefault="00920928" w:rsidP="00C72C29">
      <w:pPr>
        <w:autoSpaceDE w:val="0"/>
        <w:autoSpaceDN w:val="0"/>
        <w:adjustRightInd w:val="0"/>
        <w:spacing w:line="360" w:lineRule="auto"/>
        <w:ind w:firstLine="709"/>
        <w:jc w:val="both"/>
        <w:rPr>
          <w:rFonts w:ascii="Times New Roman" w:hAnsi="Times New Roman" w:cs="Times New Roman"/>
          <w:sz w:val="28"/>
          <w:szCs w:val="28"/>
        </w:rPr>
      </w:pPr>
      <w:r w:rsidRPr="00E42DB0">
        <w:rPr>
          <w:rFonts w:ascii="Times New Roman" w:hAnsi="Times New Roman" w:cs="Times New Roman"/>
          <w:sz w:val="28"/>
          <w:szCs w:val="28"/>
          <w:u w:val="single"/>
        </w:rPr>
        <w:t>Якщо об'єктом є спосіб (технологічний процес),</w:t>
      </w:r>
      <w:r w:rsidRPr="00E42DB0">
        <w:rPr>
          <w:rFonts w:ascii="Times New Roman" w:hAnsi="Times New Roman" w:cs="Times New Roman"/>
          <w:sz w:val="28"/>
          <w:szCs w:val="28"/>
        </w:rPr>
        <w:t xml:space="preserve"> то предметами</w:t>
      </w:r>
      <w:r w:rsidR="009B35E4" w:rsidRPr="00E42DB0">
        <w:rPr>
          <w:rFonts w:ascii="Times New Roman" w:hAnsi="Times New Roman" w:cs="Times New Roman"/>
          <w:sz w:val="28"/>
          <w:szCs w:val="28"/>
        </w:rPr>
        <w:t xml:space="preserve"> </w:t>
      </w:r>
      <w:r w:rsidRPr="00E42DB0">
        <w:rPr>
          <w:rFonts w:ascii="Times New Roman" w:hAnsi="Times New Roman" w:cs="Times New Roman"/>
          <w:sz w:val="28"/>
          <w:szCs w:val="28"/>
        </w:rPr>
        <w:t>пошуку можуть бути:</w:t>
      </w:r>
    </w:p>
    <w:p w:rsidR="009B35E4" w:rsidRPr="00E42DB0" w:rsidRDefault="009B35E4" w:rsidP="00C72C29">
      <w:pPr>
        <w:pStyle w:val="a3"/>
        <w:numPr>
          <w:ilvl w:val="0"/>
          <w:numId w:val="7"/>
        </w:numPr>
        <w:autoSpaceDE w:val="0"/>
        <w:autoSpaceDN w:val="0"/>
        <w:adjustRightInd w:val="0"/>
        <w:spacing w:line="360" w:lineRule="auto"/>
        <w:ind w:left="0" w:firstLine="709"/>
        <w:jc w:val="both"/>
        <w:rPr>
          <w:rFonts w:ascii="Times New Roman" w:hAnsi="Times New Roman" w:cs="Times New Roman"/>
          <w:sz w:val="28"/>
          <w:szCs w:val="28"/>
        </w:rPr>
      </w:pPr>
      <w:r w:rsidRPr="00E42DB0">
        <w:rPr>
          <w:rFonts w:ascii="Times New Roman" w:hAnsi="Times New Roman" w:cs="Times New Roman"/>
          <w:sz w:val="28"/>
          <w:szCs w:val="28"/>
        </w:rPr>
        <w:t>с</w:t>
      </w:r>
      <w:r w:rsidR="00920928" w:rsidRPr="00E42DB0">
        <w:rPr>
          <w:rFonts w:ascii="Times New Roman" w:hAnsi="Times New Roman" w:cs="Times New Roman"/>
          <w:sz w:val="28"/>
          <w:szCs w:val="28"/>
        </w:rPr>
        <w:t>посіб (технологічний процес) в цілому;</w:t>
      </w:r>
    </w:p>
    <w:p w:rsidR="009B35E4" w:rsidRPr="00E42DB0" w:rsidRDefault="009B35E4" w:rsidP="00C72C29">
      <w:pPr>
        <w:pStyle w:val="a3"/>
        <w:numPr>
          <w:ilvl w:val="0"/>
          <w:numId w:val="7"/>
        </w:numPr>
        <w:autoSpaceDE w:val="0"/>
        <w:autoSpaceDN w:val="0"/>
        <w:adjustRightInd w:val="0"/>
        <w:spacing w:line="360" w:lineRule="auto"/>
        <w:ind w:left="0" w:firstLine="709"/>
        <w:jc w:val="both"/>
        <w:rPr>
          <w:rFonts w:ascii="Times New Roman" w:hAnsi="Times New Roman" w:cs="Times New Roman"/>
          <w:sz w:val="28"/>
          <w:szCs w:val="28"/>
        </w:rPr>
      </w:pPr>
      <w:r w:rsidRPr="00E42DB0">
        <w:rPr>
          <w:rFonts w:ascii="Times New Roman" w:hAnsi="Times New Roman" w:cs="Times New Roman"/>
          <w:sz w:val="28"/>
          <w:szCs w:val="28"/>
        </w:rPr>
        <w:t>й</w:t>
      </w:r>
      <w:r w:rsidR="00920928" w:rsidRPr="00E42DB0">
        <w:rPr>
          <w:rFonts w:ascii="Times New Roman" w:hAnsi="Times New Roman" w:cs="Times New Roman"/>
          <w:sz w:val="28"/>
          <w:szCs w:val="28"/>
        </w:rPr>
        <w:t>ого етапи;</w:t>
      </w:r>
    </w:p>
    <w:p w:rsidR="009B35E4" w:rsidRPr="00E42DB0" w:rsidRDefault="009B35E4" w:rsidP="00C72C29">
      <w:pPr>
        <w:pStyle w:val="a3"/>
        <w:numPr>
          <w:ilvl w:val="0"/>
          <w:numId w:val="7"/>
        </w:numPr>
        <w:autoSpaceDE w:val="0"/>
        <w:autoSpaceDN w:val="0"/>
        <w:adjustRightInd w:val="0"/>
        <w:spacing w:line="360" w:lineRule="auto"/>
        <w:ind w:left="0" w:firstLine="709"/>
        <w:jc w:val="both"/>
        <w:rPr>
          <w:rFonts w:ascii="Times New Roman" w:hAnsi="Times New Roman" w:cs="Times New Roman"/>
          <w:sz w:val="28"/>
          <w:szCs w:val="28"/>
        </w:rPr>
      </w:pPr>
      <w:r w:rsidRPr="00E42DB0">
        <w:rPr>
          <w:rFonts w:ascii="Times New Roman" w:hAnsi="Times New Roman" w:cs="Times New Roman"/>
          <w:sz w:val="28"/>
          <w:szCs w:val="28"/>
        </w:rPr>
        <w:t>в</w:t>
      </w:r>
      <w:r w:rsidR="00920928" w:rsidRPr="00E42DB0">
        <w:rPr>
          <w:rFonts w:ascii="Times New Roman" w:hAnsi="Times New Roman" w:cs="Times New Roman"/>
          <w:sz w:val="28"/>
          <w:szCs w:val="28"/>
        </w:rPr>
        <w:t>ихідні продукти (сировина, реагенти, каталізатори);</w:t>
      </w:r>
    </w:p>
    <w:p w:rsidR="009B35E4" w:rsidRPr="00E42DB0" w:rsidRDefault="009B35E4" w:rsidP="00C72C29">
      <w:pPr>
        <w:pStyle w:val="a3"/>
        <w:numPr>
          <w:ilvl w:val="0"/>
          <w:numId w:val="7"/>
        </w:numPr>
        <w:autoSpaceDE w:val="0"/>
        <w:autoSpaceDN w:val="0"/>
        <w:adjustRightInd w:val="0"/>
        <w:spacing w:line="360" w:lineRule="auto"/>
        <w:ind w:left="0" w:firstLine="709"/>
        <w:jc w:val="both"/>
        <w:rPr>
          <w:rFonts w:ascii="Times New Roman" w:hAnsi="Times New Roman" w:cs="Times New Roman"/>
          <w:sz w:val="28"/>
          <w:szCs w:val="28"/>
        </w:rPr>
      </w:pPr>
      <w:r w:rsidRPr="00E42DB0">
        <w:rPr>
          <w:rFonts w:ascii="Times New Roman" w:hAnsi="Times New Roman" w:cs="Times New Roman"/>
          <w:sz w:val="28"/>
          <w:szCs w:val="28"/>
        </w:rPr>
        <w:t>п</w:t>
      </w:r>
      <w:r w:rsidR="00920928" w:rsidRPr="00E42DB0">
        <w:rPr>
          <w:rFonts w:ascii="Times New Roman" w:hAnsi="Times New Roman" w:cs="Times New Roman"/>
          <w:sz w:val="28"/>
          <w:szCs w:val="28"/>
        </w:rPr>
        <w:t>роміжні продукти і способи їх отримання;</w:t>
      </w:r>
    </w:p>
    <w:p w:rsidR="009B35E4" w:rsidRPr="00E42DB0" w:rsidRDefault="009B35E4" w:rsidP="00C72C29">
      <w:pPr>
        <w:pStyle w:val="a3"/>
        <w:numPr>
          <w:ilvl w:val="0"/>
          <w:numId w:val="7"/>
        </w:numPr>
        <w:autoSpaceDE w:val="0"/>
        <w:autoSpaceDN w:val="0"/>
        <w:adjustRightInd w:val="0"/>
        <w:spacing w:line="360" w:lineRule="auto"/>
        <w:ind w:left="0" w:firstLine="709"/>
        <w:jc w:val="both"/>
        <w:rPr>
          <w:rFonts w:ascii="Times New Roman" w:hAnsi="Times New Roman" w:cs="Times New Roman"/>
          <w:sz w:val="28"/>
          <w:szCs w:val="28"/>
        </w:rPr>
      </w:pPr>
      <w:r w:rsidRPr="00E42DB0">
        <w:rPr>
          <w:rFonts w:ascii="Times New Roman" w:hAnsi="Times New Roman" w:cs="Times New Roman"/>
          <w:sz w:val="28"/>
          <w:szCs w:val="28"/>
        </w:rPr>
        <w:t>к</w:t>
      </w:r>
      <w:r w:rsidR="00920928" w:rsidRPr="00E42DB0">
        <w:rPr>
          <w:rFonts w:ascii="Times New Roman" w:hAnsi="Times New Roman" w:cs="Times New Roman"/>
          <w:sz w:val="28"/>
          <w:szCs w:val="28"/>
        </w:rPr>
        <w:t>інцеві продукти і сфери їх застосування;</w:t>
      </w:r>
    </w:p>
    <w:p w:rsidR="009B35E4" w:rsidRPr="00E42DB0" w:rsidRDefault="009B35E4" w:rsidP="00C72C29">
      <w:pPr>
        <w:pStyle w:val="a3"/>
        <w:numPr>
          <w:ilvl w:val="0"/>
          <w:numId w:val="7"/>
        </w:numPr>
        <w:autoSpaceDE w:val="0"/>
        <w:autoSpaceDN w:val="0"/>
        <w:adjustRightInd w:val="0"/>
        <w:spacing w:line="360" w:lineRule="auto"/>
        <w:ind w:left="0" w:firstLine="709"/>
        <w:jc w:val="both"/>
        <w:rPr>
          <w:rFonts w:ascii="Times New Roman" w:hAnsi="Times New Roman" w:cs="Times New Roman"/>
          <w:sz w:val="28"/>
          <w:szCs w:val="28"/>
        </w:rPr>
      </w:pPr>
      <w:r w:rsidRPr="00E42DB0">
        <w:rPr>
          <w:rFonts w:ascii="Times New Roman" w:hAnsi="Times New Roman" w:cs="Times New Roman"/>
          <w:sz w:val="28"/>
          <w:szCs w:val="28"/>
        </w:rPr>
        <w:t>о</w:t>
      </w:r>
      <w:r w:rsidR="00920928" w:rsidRPr="00E42DB0">
        <w:rPr>
          <w:rFonts w:ascii="Times New Roman" w:hAnsi="Times New Roman" w:cs="Times New Roman"/>
          <w:sz w:val="28"/>
          <w:szCs w:val="28"/>
        </w:rPr>
        <w:t>бладнання, на базі якого реалізується даний спосіб;</w:t>
      </w:r>
    </w:p>
    <w:p w:rsidR="009B35E4" w:rsidRPr="00E42DB0" w:rsidRDefault="009B35E4" w:rsidP="00C72C29">
      <w:pPr>
        <w:pStyle w:val="a3"/>
        <w:numPr>
          <w:ilvl w:val="0"/>
          <w:numId w:val="7"/>
        </w:numPr>
        <w:autoSpaceDE w:val="0"/>
        <w:autoSpaceDN w:val="0"/>
        <w:adjustRightInd w:val="0"/>
        <w:spacing w:line="360" w:lineRule="auto"/>
        <w:ind w:left="0" w:firstLine="709"/>
        <w:jc w:val="both"/>
        <w:rPr>
          <w:rFonts w:ascii="Times New Roman" w:hAnsi="Times New Roman" w:cs="Times New Roman"/>
          <w:sz w:val="28"/>
          <w:szCs w:val="28"/>
        </w:rPr>
      </w:pPr>
      <w:r w:rsidRPr="00E42DB0">
        <w:rPr>
          <w:rFonts w:ascii="Times New Roman" w:hAnsi="Times New Roman" w:cs="Times New Roman"/>
          <w:sz w:val="28"/>
          <w:szCs w:val="28"/>
        </w:rPr>
        <w:t>у</w:t>
      </w:r>
      <w:r w:rsidR="00920928" w:rsidRPr="00E42DB0">
        <w:rPr>
          <w:rFonts w:ascii="Times New Roman" w:hAnsi="Times New Roman" w:cs="Times New Roman"/>
          <w:sz w:val="28"/>
          <w:szCs w:val="28"/>
        </w:rPr>
        <w:t>мови здійснення дій, режим;</w:t>
      </w:r>
    </w:p>
    <w:p w:rsidR="009B35E4" w:rsidRPr="00E42DB0" w:rsidRDefault="009B35E4" w:rsidP="00C72C29">
      <w:pPr>
        <w:pStyle w:val="a3"/>
        <w:numPr>
          <w:ilvl w:val="0"/>
          <w:numId w:val="7"/>
        </w:numPr>
        <w:autoSpaceDE w:val="0"/>
        <w:autoSpaceDN w:val="0"/>
        <w:adjustRightInd w:val="0"/>
        <w:spacing w:line="360" w:lineRule="auto"/>
        <w:ind w:left="0" w:firstLine="709"/>
        <w:jc w:val="both"/>
        <w:rPr>
          <w:rFonts w:ascii="Times New Roman" w:hAnsi="Times New Roman" w:cs="Times New Roman"/>
          <w:sz w:val="28"/>
          <w:szCs w:val="28"/>
        </w:rPr>
      </w:pPr>
      <w:r w:rsidRPr="00E42DB0">
        <w:rPr>
          <w:rFonts w:ascii="Times New Roman" w:hAnsi="Times New Roman" w:cs="Times New Roman"/>
          <w:sz w:val="28"/>
          <w:szCs w:val="28"/>
        </w:rPr>
        <w:t>ш</w:t>
      </w:r>
      <w:r w:rsidR="00920928" w:rsidRPr="00E42DB0">
        <w:rPr>
          <w:rFonts w:ascii="Times New Roman" w:hAnsi="Times New Roman" w:cs="Times New Roman"/>
          <w:sz w:val="28"/>
          <w:szCs w:val="28"/>
        </w:rPr>
        <w:t>тами мікроорганізмів;</w:t>
      </w:r>
    </w:p>
    <w:p w:rsidR="00920928" w:rsidRPr="00E42DB0" w:rsidRDefault="009B35E4" w:rsidP="00C72C29">
      <w:pPr>
        <w:pStyle w:val="a3"/>
        <w:numPr>
          <w:ilvl w:val="0"/>
          <w:numId w:val="7"/>
        </w:numPr>
        <w:autoSpaceDE w:val="0"/>
        <w:autoSpaceDN w:val="0"/>
        <w:adjustRightInd w:val="0"/>
        <w:spacing w:line="360" w:lineRule="auto"/>
        <w:ind w:left="0" w:firstLine="709"/>
        <w:jc w:val="both"/>
        <w:rPr>
          <w:rFonts w:ascii="Times New Roman" w:hAnsi="Times New Roman" w:cs="Times New Roman"/>
          <w:sz w:val="28"/>
          <w:szCs w:val="28"/>
        </w:rPr>
      </w:pPr>
      <w:r w:rsidRPr="00E42DB0">
        <w:rPr>
          <w:rFonts w:ascii="Times New Roman" w:hAnsi="Times New Roman" w:cs="Times New Roman"/>
          <w:sz w:val="28"/>
          <w:szCs w:val="28"/>
        </w:rPr>
        <w:t>л</w:t>
      </w:r>
      <w:r w:rsidR="00920928" w:rsidRPr="00E42DB0">
        <w:rPr>
          <w:rFonts w:ascii="Times New Roman" w:hAnsi="Times New Roman" w:cs="Times New Roman"/>
          <w:sz w:val="28"/>
          <w:szCs w:val="28"/>
        </w:rPr>
        <w:t>інії клітин рослин і тварин.</w:t>
      </w:r>
    </w:p>
    <w:p w:rsidR="00920928" w:rsidRPr="00E42DB0" w:rsidRDefault="00920928" w:rsidP="00C72C29">
      <w:pPr>
        <w:autoSpaceDE w:val="0"/>
        <w:autoSpaceDN w:val="0"/>
        <w:adjustRightInd w:val="0"/>
        <w:spacing w:line="360" w:lineRule="auto"/>
        <w:ind w:firstLine="709"/>
        <w:jc w:val="both"/>
        <w:rPr>
          <w:rFonts w:ascii="Times New Roman" w:hAnsi="Times New Roman" w:cs="Times New Roman"/>
          <w:sz w:val="28"/>
          <w:szCs w:val="28"/>
        </w:rPr>
      </w:pPr>
      <w:r w:rsidRPr="00E42DB0">
        <w:rPr>
          <w:rFonts w:ascii="Times New Roman" w:hAnsi="Times New Roman" w:cs="Times New Roman"/>
          <w:sz w:val="28"/>
          <w:szCs w:val="28"/>
        </w:rPr>
        <w:t>Уточнений предмет пошуку визначаться у процесі проведення пошуку</w:t>
      </w:r>
      <w:r w:rsidR="005E38DA" w:rsidRPr="00E42DB0">
        <w:rPr>
          <w:rFonts w:ascii="Times New Roman" w:hAnsi="Times New Roman" w:cs="Times New Roman"/>
          <w:sz w:val="28"/>
          <w:szCs w:val="28"/>
        </w:rPr>
        <w:t xml:space="preserve"> [13</w:t>
      </w:r>
      <w:r w:rsidR="00BB2F7A" w:rsidRPr="00E42DB0">
        <w:rPr>
          <w:rFonts w:ascii="Times New Roman" w:hAnsi="Times New Roman" w:cs="Times New Roman"/>
          <w:sz w:val="28"/>
          <w:szCs w:val="28"/>
        </w:rPr>
        <w:t>]</w:t>
      </w:r>
      <w:r w:rsidRPr="00E42DB0">
        <w:rPr>
          <w:rFonts w:ascii="Times New Roman" w:hAnsi="Times New Roman" w:cs="Times New Roman"/>
          <w:sz w:val="28"/>
          <w:szCs w:val="28"/>
        </w:rPr>
        <w:t>.</w:t>
      </w:r>
    </w:p>
    <w:p w:rsidR="009B35E4" w:rsidRPr="00E42DB0" w:rsidRDefault="007365C3" w:rsidP="00C72C29">
      <w:pPr>
        <w:autoSpaceDE w:val="0"/>
        <w:autoSpaceDN w:val="0"/>
        <w:adjustRightInd w:val="0"/>
        <w:spacing w:line="360" w:lineRule="auto"/>
        <w:ind w:firstLine="709"/>
        <w:jc w:val="both"/>
        <w:rPr>
          <w:rFonts w:ascii="Times New Roman" w:hAnsi="Times New Roman" w:cs="Times New Roman"/>
          <w:bCs/>
          <w:sz w:val="28"/>
          <w:szCs w:val="28"/>
        </w:rPr>
      </w:pPr>
      <w:r w:rsidRPr="00E42DB0">
        <w:rPr>
          <w:rFonts w:ascii="Times New Roman" w:hAnsi="Times New Roman" w:cs="Times New Roman"/>
          <w:bCs/>
          <w:sz w:val="28"/>
          <w:szCs w:val="28"/>
        </w:rPr>
        <w:t xml:space="preserve">3.2.15.7. </w:t>
      </w:r>
      <w:r w:rsidR="00920928" w:rsidRPr="00E42DB0">
        <w:rPr>
          <w:rFonts w:ascii="Times New Roman" w:hAnsi="Times New Roman" w:cs="Times New Roman"/>
          <w:bCs/>
          <w:sz w:val="28"/>
          <w:szCs w:val="28"/>
        </w:rPr>
        <w:t>Галузь пошуку</w:t>
      </w:r>
    </w:p>
    <w:p w:rsidR="00920928" w:rsidRPr="00E42DB0" w:rsidRDefault="00920928" w:rsidP="00C72C29">
      <w:pPr>
        <w:autoSpaceDE w:val="0"/>
        <w:autoSpaceDN w:val="0"/>
        <w:adjustRightInd w:val="0"/>
        <w:spacing w:line="360" w:lineRule="auto"/>
        <w:ind w:firstLine="709"/>
        <w:jc w:val="both"/>
        <w:rPr>
          <w:rFonts w:ascii="Times New Roman" w:hAnsi="Times New Roman" w:cs="Times New Roman"/>
          <w:sz w:val="28"/>
          <w:szCs w:val="28"/>
        </w:rPr>
      </w:pPr>
      <w:r w:rsidRPr="00E42DB0">
        <w:rPr>
          <w:rFonts w:ascii="Times New Roman" w:hAnsi="Times New Roman" w:cs="Times New Roman"/>
          <w:sz w:val="28"/>
          <w:szCs w:val="28"/>
        </w:rPr>
        <w:lastRenderedPageBreak/>
        <w:t>Галуззю пошуку є сфери науки і техніки, з якими даний об'єкт</w:t>
      </w:r>
      <w:r w:rsidR="009B35E4" w:rsidRPr="00E42DB0">
        <w:rPr>
          <w:rFonts w:ascii="Times New Roman" w:hAnsi="Times New Roman" w:cs="Times New Roman"/>
          <w:sz w:val="28"/>
          <w:szCs w:val="28"/>
        </w:rPr>
        <w:t xml:space="preserve"> </w:t>
      </w:r>
      <w:r w:rsidRPr="00E42DB0">
        <w:rPr>
          <w:rFonts w:ascii="Times New Roman" w:hAnsi="Times New Roman" w:cs="Times New Roman"/>
          <w:sz w:val="28"/>
          <w:szCs w:val="28"/>
        </w:rPr>
        <w:t>найбільш тісно пов'язаний. Інформаційний пошук повинен охоплювати всі</w:t>
      </w:r>
      <w:r w:rsidR="008F6B33" w:rsidRPr="00E42DB0">
        <w:rPr>
          <w:rFonts w:ascii="Times New Roman" w:hAnsi="Times New Roman" w:cs="Times New Roman"/>
          <w:sz w:val="28"/>
          <w:szCs w:val="28"/>
        </w:rPr>
        <w:t xml:space="preserve"> </w:t>
      </w:r>
      <w:r w:rsidRPr="00E42DB0">
        <w:rPr>
          <w:rFonts w:ascii="Times New Roman" w:hAnsi="Times New Roman" w:cs="Times New Roman"/>
          <w:sz w:val="28"/>
          <w:szCs w:val="28"/>
        </w:rPr>
        <w:t>релевантні предмету пошуку сфери науки і техніки, тобто мають найбільш</w:t>
      </w:r>
      <w:r w:rsidR="007365C3" w:rsidRPr="00E42DB0">
        <w:rPr>
          <w:rFonts w:ascii="Times New Roman" w:hAnsi="Times New Roman" w:cs="Times New Roman"/>
          <w:sz w:val="28"/>
          <w:szCs w:val="28"/>
        </w:rPr>
        <w:t xml:space="preserve"> </w:t>
      </w:r>
      <w:r w:rsidRPr="00E42DB0">
        <w:rPr>
          <w:rFonts w:ascii="Times New Roman" w:hAnsi="Times New Roman" w:cs="Times New Roman"/>
          <w:sz w:val="28"/>
          <w:szCs w:val="28"/>
        </w:rPr>
        <w:t>близький до нього відношення.</w:t>
      </w:r>
      <w:r w:rsidR="009B35E4" w:rsidRPr="00E42DB0">
        <w:rPr>
          <w:rFonts w:ascii="Times New Roman" w:hAnsi="Times New Roman" w:cs="Times New Roman"/>
          <w:sz w:val="28"/>
          <w:szCs w:val="28"/>
        </w:rPr>
        <w:t xml:space="preserve"> </w:t>
      </w:r>
      <w:r w:rsidR="008F6B33" w:rsidRPr="00E42DB0">
        <w:rPr>
          <w:rFonts w:ascii="Times New Roman" w:hAnsi="Times New Roman" w:cs="Times New Roman"/>
          <w:sz w:val="28"/>
          <w:szCs w:val="28"/>
        </w:rPr>
        <w:t xml:space="preserve"> </w:t>
      </w:r>
      <w:r w:rsidRPr="00E42DB0">
        <w:rPr>
          <w:rFonts w:ascii="Times New Roman" w:hAnsi="Times New Roman" w:cs="Times New Roman"/>
          <w:sz w:val="28"/>
          <w:szCs w:val="28"/>
        </w:rPr>
        <w:t>Галузь пошуку визначається до проведення пошуку і уточнюється в</w:t>
      </w:r>
      <w:r w:rsidR="009B35E4" w:rsidRPr="00E42DB0">
        <w:rPr>
          <w:rFonts w:ascii="Times New Roman" w:hAnsi="Times New Roman" w:cs="Times New Roman"/>
          <w:sz w:val="28"/>
          <w:szCs w:val="28"/>
        </w:rPr>
        <w:t xml:space="preserve"> </w:t>
      </w:r>
      <w:r w:rsidRPr="00E42DB0">
        <w:rPr>
          <w:rFonts w:ascii="Times New Roman" w:hAnsi="Times New Roman" w:cs="Times New Roman"/>
          <w:sz w:val="28"/>
          <w:szCs w:val="28"/>
        </w:rPr>
        <w:t>процесі його проведення в залежності від отр</w:t>
      </w:r>
      <w:r w:rsidR="009B35E4" w:rsidRPr="00E42DB0">
        <w:rPr>
          <w:rFonts w:ascii="Times New Roman" w:hAnsi="Times New Roman" w:cs="Times New Roman"/>
          <w:sz w:val="28"/>
          <w:szCs w:val="28"/>
        </w:rPr>
        <w:t>иманих результатів</w:t>
      </w:r>
      <w:r w:rsidRPr="00E42DB0">
        <w:rPr>
          <w:rFonts w:ascii="Times New Roman" w:hAnsi="Times New Roman" w:cs="Times New Roman"/>
          <w:sz w:val="28"/>
          <w:szCs w:val="28"/>
        </w:rPr>
        <w:t>.</w:t>
      </w:r>
    </w:p>
    <w:p w:rsidR="009B35E4" w:rsidRPr="00E42DB0" w:rsidRDefault="007365C3" w:rsidP="00C72C29">
      <w:pPr>
        <w:spacing w:line="360" w:lineRule="auto"/>
        <w:ind w:firstLine="709"/>
        <w:jc w:val="both"/>
        <w:rPr>
          <w:rFonts w:ascii="Times New Roman" w:eastAsia="Times New Roman" w:hAnsi="Times New Roman" w:cs="Times New Roman"/>
          <w:b/>
          <w:sz w:val="28"/>
          <w:szCs w:val="28"/>
          <w:lang w:eastAsia="ru-RU"/>
        </w:rPr>
      </w:pPr>
      <w:r w:rsidRPr="00E42DB0">
        <w:rPr>
          <w:rFonts w:ascii="Times New Roman" w:eastAsia="Times New Roman" w:hAnsi="Times New Roman" w:cs="Times New Roman"/>
          <w:sz w:val="28"/>
          <w:szCs w:val="28"/>
          <w:lang w:eastAsia="ru-RU"/>
        </w:rPr>
        <w:t>3.2.15</w:t>
      </w:r>
      <w:r w:rsidR="00E9740E" w:rsidRPr="00E42DB0">
        <w:rPr>
          <w:rFonts w:ascii="Times New Roman" w:eastAsia="Times New Roman" w:hAnsi="Times New Roman" w:cs="Times New Roman"/>
          <w:sz w:val="28"/>
          <w:szCs w:val="28"/>
          <w:lang w:eastAsia="ru-RU"/>
        </w:rPr>
        <w:t>.</w:t>
      </w:r>
      <w:r w:rsidRPr="00E42DB0">
        <w:rPr>
          <w:rFonts w:ascii="Times New Roman" w:eastAsia="Times New Roman" w:hAnsi="Times New Roman" w:cs="Times New Roman"/>
          <w:sz w:val="28"/>
          <w:szCs w:val="28"/>
          <w:lang w:eastAsia="ru-RU"/>
        </w:rPr>
        <w:t xml:space="preserve">8. </w:t>
      </w:r>
      <w:r w:rsidR="00E9740E" w:rsidRPr="00E42DB0">
        <w:rPr>
          <w:rFonts w:ascii="Times New Roman" w:eastAsia="Times New Roman" w:hAnsi="Times New Roman" w:cs="Times New Roman"/>
          <w:sz w:val="28"/>
          <w:szCs w:val="28"/>
          <w:lang w:eastAsia="ru-RU"/>
        </w:rPr>
        <w:t xml:space="preserve"> Інформаційні джерела </w:t>
      </w:r>
      <w:r w:rsidR="009B35E4" w:rsidRPr="00E42DB0">
        <w:rPr>
          <w:rFonts w:ascii="Times New Roman" w:eastAsia="Times New Roman" w:hAnsi="Times New Roman" w:cs="Times New Roman"/>
          <w:sz w:val="28"/>
          <w:szCs w:val="28"/>
          <w:lang w:eastAsia="ru-RU"/>
        </w:rPr>
        <w:t>пошуку.</w:t>
      </w:r>
      <w:r w:rsidR="009B35E4" w:rsidRPr="00E42DB0">
        <w:rPr>
          <w:rFonts w:ascii="Times New Roman" w:eastAsia="Times New Roman" w:hAnsi="Times New Roman" w:cs="Times New Roman"/>
          <w:b/>
          <w:sz w:val="28"/>
          <w:szCs w:val="28"/>
          <w:lang w:eastAsia="ru-RU"/>
        </w:rPr>
        <w:t xml:space="preserve"> </w:t>
      </w:r>
    </w:p>
    <w:p w:rsidR="009B35E4" w:rsidRPr="00E42DB0" w:rsidRDefault="00FF50CC" w:rsidP="00C72C29">
      <w:pPr>
        <w:spacing w:line="360" w:lineRule="auto"/>
        <w:ind w:firstLine="709"/>
        <w:jc w:val="both"/>
        <w:rPr>
          <w:rFonts w:ascii="Times New Roman" w:eastAsia="Times New Roman" w:hAnsi="Times New Roman" w:cs="Times New Roman"/>
          <w:sz w:val="28"/>
          <w:szCs w:val="28"/>
          <w:lang w:eastAsia="ru-RU"/>
        </w:rPr>
      </w:pPr>
      <w:r w:rsidRPr="00E42DB0">
        <w:rPr>
          <w:rFonts w:ascii="Times New Roman" w:eastAsia="Times New Roman" w:hAnsi="Times New Roman" w:cs="Times New Roman"/>
          <w:sz w:val="28"/>
          <w:szCs w:val="28"/>
          <w:lang w:eastAsia="ru-RU"/>
        </w:rPr>
        <w:t>Патентно-інформаційний</w:t>
      </w:r>
      <w:r w:rsidR="009B35E4" w:rsidRPr="00E42DB0">
        <w:rPr>
          <w:rFonts w:ascii="Times New Roman" w:eastAsia="Times New Roman" w:hAnsi="Times New Roman" w:cs="Times New Roman"/>
          <w:sz w:val="28"/>
          <w:szCs w:val="28"/>
          <w:lang w:eastAsia="ru-RU"/>
        </w:rPr>
        <w:t xml:space="preserve"> пошук здійснюється за допомогою інформаційно-пошукових систем і виконується вручну або з використанням відповідних комп'ютерних програм.</w:t>
      </w:r>
    </w:p>
    <w:p w:rsidR="007B0A67" w:rsidRPr="00E42DB0" w:rsidRDefault="009B35E4" w:rsidP="00C72C29">
      <w:pPr>
        <w:spacing w:line="360" w:lineRule="auto"/>
        <w:ind w:firstLine="709"/>
        <w:jc w:val="both"/>
        <w:rPr>
          <w:rFonts w:ascii="Times New Roman" w:eastAsia="Times New Roman" w:hAnsi="Times New Roman" w:cs="Times New Roman"/>
          <w:sz w:val="28"/>
          <w:szCs w:val="28"/>
          <w:lang w:eastAsia="ru-RU"/>
        </w:rPr>
      </w:pPr>
      <w:r w:rsidRPr="00E42DB0">
        <w:rPr>
          <w:rFonts w:ascii="Times New Roman" w:eastAsia="Times New Roman" w:hAnsi="Times New Roman" w:cs="Times New Roman"/>
          <w:sz w:val="28"/>
          <w:szCs w:val="28"/>
          <w:lang w:eastAsia="ru-RU"/>
        </w:rPr>
        <w:t>Існують безкоштовні інтернет-ресурси (бази даних), які можуть допомогти за короткі терміни досягти н</w:t>
      </w:r>
      <w:r w:rsidR="007B0A67" w:rsidRPr="00E42DB0">
        <w:rPr>
          <w:rFonts w:ascii="Times New Roman" w:eastAsia="Times New Roman" w:hAnsi="Times New Roman" w:cs="Times New Roman"/>
          <w:sz w:val="28"/>
          <w:szCs w:val="28"/>
          <w:lang w:eastAsia="ru-RU"/>
        </w:rPr>
        <w:t>айбільш ефективних результатів.  Це, насамперед, такі ресурси:</w:t>
      </w:r>
    </w:p>
    <w:p w:rsidR="007B0A67" w:rsidRPr="00E42DB0" w:rsidRDefault="003F7753" w:rsidP="00C72C29">
      <w:pPr>
        <w:spacing w:line="360" w:lineRule="auto"/>
        <w:ind w:firstLine="709"/>
        <w:jc w:val="both"/>
        <w:rPr>
          <w:rFonts w:ascii="Times New Roman" w:eastAsia="Times New Roman" w:hAnsi="Times New Roman" w:cs="Times New Roman"/>
          <w:sz w:val="28"/>
          <w:szCs w:val="28"/>
          <w:lang w:eastAsia="ru-RU"/>
        </w:rPr>
      </w:pPr>
      <w:hyperlink r:id="rId8" w:history="1">
        <w:r w:rsidR="009B35E4" w:rsidRPr="00C72C29">
          <w:rPr>
            <w:rFonts w:ascii="Times New Roman" w:eastAsia="Times New Roman" w:hAnsi="Times New Roman" w:cs="Times New Roman"/>
            <w:b/>
            <w:color w:val="auto"/>
            <w:sz w:val="28"/>
            <w:szCs w:val="28"/>
            <w:lang w:eastAsia="ru-RU"/>
          </w:rPr>
          <w:t>USPTO</w:t>
        </w:r>
        <w:r w:rsidR="009B35E4" w:rsidRPr="00C72C29">
          <w:rPr>
            <w:rFonts w:ascii="Times New Roman" w:eastAsia="Times New Roman" w:hAnsi="Times New Roman" w:cs="Times New Roman"/>
            <w:color w:val="auto"/>
            <w:sz w:val="28"/>
            <w:szCs w:val="28"/>
            <w:lang w:eastAsia="ru-RU"/>
          </w:rPr>
          <w:t xml:space="preserve"> </w:t>
        </w:r>
      </w:hyperlink>
      <w:r w:rsidR="009B35E4" w:rsidRPr="00E42DB0">
        <w:rPr>
          <w:rFonts w:ascii="Times New Roman" w:eastAsia="Times New Roman" w:hAnsi="Times New Roman" w:cs="Times New Roman"/>
          <w:sz w:val="28"/>
          <w:szCs w:val="28"/>
          <w:lang w:eastAsia="ru-RU"/>
        </w:rPr>
        <w:t>- повнотекстова база даних патентного відомства США, що налічує декілька мільйонів патентів з 1976 р., які зберігаються у текстовому форматі HTML та графічному форматі TIFF. Патенти з 1790 р. до 1976 р. зберігаються тільки у графічному форматі.</w:t>
      </w:r>
    </w:p>
    <w:p w:rsidR="007B0A67" w:rsidRPr="00E42DB0" w:rsidRDefault="003F7753" w:rsidP="00C72C29">
      <w:pPr>
        <w:spacing w:line="360" w:lineRule="auto"/>
        <w:ind w:firstLine="709"/>
        <w:jc w:val="both"/>
        <w:rPr>
          <w:rFonts w:ascii="Times New Roman" w:eastAsia="Times New Roman" w:hAnsi="Times New Roman" w:cs="Times New Roman"/>
          <w:sz w:val="28"/>
          <w:szCs w:val="28"/>
          <w:lang w:eastAsia="ru-RU"/>
        </w:rPr>
      </w:pPr>
      <w:hyperlink r:id="rId9" w:history="1">
        <w:r w:rsidR="009B35E4" w:rsidRPr="00C72C29">
          <w:rPr>
            <w:rFonts w:ascii="Times New Roman" w:eastAsia="Times New Roman" w:hAnsi="Times New Roman" w:cs="Times New Roman"/>
            <w:b/>
            <w:color w:val="auto"/>
            <w:sz w:val="28"/>
            <w:szCs w:val="28"/>
            <w:lang w:eastAsia="ru-RU"/>
          </w:rPr>
          <w:t xml:space="preserve">Google Patent Search </w:t>
        </w:r>
      </w:hyperlink>
      <w:r w:rsidR="009B35E4" w:rsidRPr="00E42DB0">
        <w:rPr>
          <w:rFonts w:ascii="Times New Roman" w:eastAsia="Times New Roman" w:hAnsi="Times New Roman" w:cs="Times New Roman"/>
          <w:sz w:val="28"/>
          <w:szCs w:val="28"/>
          <w:lang w:eastAsia="ru-RU"/>
        </w:rPr>
        <w:t xml:space="preserve">- база даних Google складається з патентів, що містяться в базі USPTO (United States Patent and Trademark Office). Розширений пошук дозволяє здійснювати пошук по таких критеріях як автор, назва, номер патенту, дата. </w:t>
      </w:r>
      <w:r w:rsidR="008F6B33" w:rsidRPr="00E42DB0">
        <w:rPr>
          <w:rFonts w:ascii="Times New Roman" w:eastAsia="Times New Roman" w:hAnsi="Times New Roman" w:cs="Times New Roman"/>
          <w:sz w:val="28"/>
          <w:szCs w:val="28"/>
          <w:lang w:eastAsia="ru-RU"/>
        </w:rPr>
        <w:t xml:space="preserve"> </w:t>
      </w:r>
      <w:r w:rsidR="009B35E4" w:rsidRPr="00E42DB0">
        <w:rPr>
          <w:rFonts w:ascii="Times New Roman" w:eastAsia="Times New Roman" w:hAnsi="Times New Roman" w:cs="Times New Roman"/>
          <w:sz w:val="28"/>
          <w:szCs w:val="28"/>
          <w:lang w:eastAsia="ru-RU"/>
        </w:rPr>
        <w:t>Є зручна можливість збільшення тексту (zoom) та ілюстрацій патентів. Пошукова система використовує спеціальну технологію розпізнавання тексту на фотографіях, яка дозволяє здійснювати пошук навіть по тексту на відсканованих патентах.</w:t>
      </w:r>
    </w:p>
    <w:p w:rsidR="007B0A67" w:rsidRPr="00E42DB0" w:rsidRDefault="003F7753" w:rsidP="00C72C29">
      <w:pPr>
        <w:spacing w:line="360" w:lineRule="auto"/>
        <w:ind w:firstLine="709"/>
        <w:jc w:val="both"/>
        <w:rPr>
          <w:rFonts w:ascii="Times New Roman" w:eastAsia="Times New Roman" w:hAnsi="Times New Roman" w:cs="Times New Roman"/>
          <w:sz w:val="28"/>
          <w:szCs w:val="28"/>
          <w:lang w:eastAsia="ru-RU"/>
        </w:rPr>
      </w:pPr>
      <w:hyperlink r:id="rId10" w:history="1">
        <w:r w:rsidR="009B35E4" w:rsidRPr="00C72C29">
          <w:rPr>
            <w:rFonts w:ascii="Times New Roman" w:eastAsia="Times New Roman" w:hAnsi="Times New Roman" w:cs="Times New Roman"/>
            <w:b/>
            <w:color w:val="auto"/>
            <w:sz w:val="28"/>
            <w:szCs w:val="28"/>
            <w:lang w:eastAsia="ru-RU"/>
          </w:rPr>
          <w:t>Canadian Patents Database</w:t>
        </w:r>
        <w:r w:rsidR="009B35E4" w:rsidRPr="00C72C29">
          <w:rPr>
            <w:rFonts w:ascii="Times New Roman" w:eastAsia="Times New Roman" w:hAnsi="Times New Roman" w:cs="Times New Roman"/>
            <w:color w:val="auto"/>
            <w:sz w:val="28"/>
            <w:szCs w:val="28"/>
            <w:lang w:eastAsia="ru-RU"/>
          </w:rPr>
          <w:t xml:space="preserve"> </w:t>
        </w:r>
      </w:hyperlink>
      <w:r w:rsidR="009B35E4" w:rsidRPr="00C72C29">
        <w:rPr>
          <w:rFonts w:ascii="Times New Roman" w:eastAsia="Times New Roman" w:hAnsi="Times New Roman" w:cs="Times New Roman"/>
          <w:color w:val="auto"/>
          <w:sz w:val="28"/>
          <w:szCs w:val="28"/>
          <w:lang w:eastAsia="ru-RU"/>
        </w:rPr>
        <w:t>-</w:t>
      </w:r>
      <w:r w:rsidR="009B35E4" w:rsidRPr="00E42DB0">
        <w:rPr>
          <w:rFonts w:ascii="Times New Roman" w:eastAsia="Times New Roman" w:hAnsi="Times New Roman" w:cs="Times New Roman"/>
          <w:sz w:val="28"/>
          <w:szCs w:val="28"/>
          <w:lang w:eastAsia="ru-RU"/>
        </w:rPr>
        <w:t xml:space="preserve"> пошукова система патентної служби Канади, призначена для пошуку в базі даних канадських патентів. </w:t>
      </w:r>
      <w:r w:rsidR="008F6B33" w:rsidRPr="00E42DB0">
        <w:rPr>
          <w:rFonts w:ascii="Times New Roman" w:eastAsia="Times New Roman" w:hAnsi="Times New Roman" w:cs="Times New Roman"/>
          <w:sz w:val="28"/>
          <w:szCs w:val="28"/>
          <w:lang w:eastAsia="ru-RU"/>
        </w:rPr>
        <w:t>Має п</w:t>
      </w:r>
      <w:r w:rsidR="009B35E4" w:rsidRPr="00E42DB0">
        <w:rPr>
          <w:rFonts w:ascii="Times New Roman" w:eastAsia="Times New Roman" w:hAnsi="Times New Roman" w:cs="Times New Roman"/>
          <w:sz w:val="28"/>
          <w:szCs w:val="28"/>
          <w:lang w:eastAsia="ru-RU"/>
        </w:rPr>
        <w:t xml:space="preserve">ростий і зручний пошук. Можливе відображення графічних ілюстрацій до </w:t>
      </w:r>
      <w:r w:rsidR="008F6B33" w:rsidRPr="00E42DB0">
        <w:rPr>
          <w:rFonts w:ascii="Times New Roman" w:eastAsia="Times New Roman" w:hAnsi="Times New Roman" w:cs="Times New Roman"/>
          <w:sz w:val="28"/>
          <w:szCs w:val="28"/>
          <w:lang w:eastAsia="ru-RU"/>
        </w:rPr>
        <w:t>патентів. У базі даних близько 2</w:t>
      </w:r>
      <w:r w:rsidR="009B35E4" w:rsidRPr="00E42DB0">
        <w:rPr>
          <w:rFonts w:ascii="Times New Roman" w:eastAsia="Times New Roman" w:hAnsi="Times New Roman" w:cs="Times New Roman"/>
          <w:sz w:val="28"/>
          <w:szCs w:val="28"/>
          <w:lang w:eastAsia="ru-RU"/>
        </w:rPr>
        <w:t xml:space="preserve"> млн.  патентів, починаючи з 1869 року.</w:t>
      </w:r>
    </w:p>
    <w:p w:rsidR="007B0A67" w:rsidRPr="00E42DB0" w:rsidRDefault="003F7753" w:rsidP="00C72C29">
      <w:pPr>
        <w:spacing w:line="360" w:lineRule="auto"/>
        <w:ind w:firstLine="709"/>
        <w:jc w:val="both"/>
        <w:rPr>
          <w:rFonts w:ascii="Times New Roman" w:eastAsia="Times New Roman" w:hAnsi="Times New Roman" w:cs="Times New Roman"/>
          <w:sz w:val="28"/>
          <w:szCs w:val="28"/>
          <w:lang w:eastAsia="ru-RU"/>
        </w:rPr>
      </w:pPr>
      <w:hyperlink r:id="rId11" w:history="1">
        <w:r w:rsidR="009B35E4" w:rsidRPr="00C72C29">
          <w:rPr>
            <w:rFonts w:ascii="Times New Roman" w:eastAsia="Times New Roman" w:hAnsi="Times New Roman" w:cs="Times New Roman"/>
            <w:b/>
            <w:color w:val="auto"/>
            <w:sz w:val="28"/>
            <w:szCs w:val="28"/>
            <w:lang w:eastAsia="ru-RU"/>
          </w:rPr>
          <w:t>Esp@cenet</w:t>
        </w:r>
        <w:r w:rsidR="009B35E4" w:rsidRPr="00C72C29">
          <w:rPr>
            <w:rFonts w:ascii="Times New Roman" w:eastAsia="Times New Roman" w:hAnsi="Times New Roman" w:cs="Times New Roman"/>
            <w:color w:val="auto"/>
            <w:sz w:val="28"/>
            <w:szCs w:val="28"/>
            <w:lang w:eastAsia="ru-RU"/>
          </w:rPr>
          <w:t xml:space="preserve"> </w:t>
        </w:r>
      </w:hyperlink>
      <w:r w:rsidR="009B35E4" w:rsidRPr="00E42DB0">
        <w:rPr>
          <w:rFonts w:ascii="Times New Roman" w:eastAsia="Times New Roman" w:hAnsi="Times New Roman" w:cs="Times New Roman"/>
          <w:sz w:val="28"/>
          <w:szCs w:val="28"/>
          <w:lang w:eastAsia="ru-RU"/>
        </w:rPr>
        <w:t>- Європейське патентне відомство (European Patent Office</w:t>
      </w:r>
      <w:r w:rsidR="008F6B33" w:rsidRPr="00E42DB0">
        <w:rPr>
          <w:rFonts w:ascii="Times New Roman" w:eastAsia="Times New Roman" w:hAnsi="Times New Roman" w:cs="Times New Roman"/>
          <w:sz w:val="28"/>
          <w:szCs w:val="28"/>
          <w:lang w:eastAsia="ru-RU"/>
        </w:rPr>
        <w:t xml:space="preserve">).  </w:t>
      </w:r>
      <w:r w:rsidR="009B35E4" w:rsidRPr="00E42DB0">
        <w:rPr>
          <w:rFonts w:ascii="Times New Roman" w:eastAsia="Times New Roman" w:hAnsi="Times New Roman" w:cs="Times New Roman"/>
          <w:sz w:val="28"/>
          <w:szCs w:val="28"/>
          <w:lang w:eastAsia="ru-RU"/>
        </w:rPr>
        <w:t xml:space="preserve">Через сайт Європейської патентної організації можна провести пошук </w:t>
      </w:r>
      <w:r w:rsidR="009B35E4" w:rsidRPr="00E42DB0">
        <w:rPr>
          <w:rFonts w:ascii="Times New Roman" w:eastAsia="Times New Roman" w:hAnsi="Times New Roman" w:cs="Times New Roman"/>
          <w:sz w:val="28"/>
          <w:szCs w:val="28"/>
          <w:lang w:eastAsia="ru-RU"/>
        </w:rPr>
        <w:lastRenderedPageBreak/>
        <w:t>патентів по БД: “Worldwide”,  Європейської патентної організації (EPO), Всесвітньої організації інтелектуальної власності (WIPO).</w:t>
      </w:r>
      <w:r w:rsidR="007B0A67" w:rsidRPr="00E42DB0">
        <w:rPr>
          <w:rFonts w:ascii="Times New Roman" w:eastAsia="Times New Roman" w:hAnsi="Times New Roman" w:cs="Times New Roman"/>
          <w:sz w:val="28"/>
          <w:szCs w:val="28"/>
          <w:lang w:eastAsia="ru-RU"/>
        </w:rPr>
        <w:t xml:space="preserve">  </w:t>
      </w:r>
      <w:r w:rsidR="009B35E4" w:rsidRPr="00E42DB0">
        <w:rPr>
          <w:rFonts w:ascii="Times New Roman" w:eastAsia="Times New Roman" w:hAnsi="Times New Roman" w:cs="Times New Roman"/>
          <w:sz w:val="28"/>
          <w:szCs w:val="28"/>
          <w:lang w:eastAsia="ru-RU"/>
        </w:rPr>
        <w:t>База даних “Worldwide” дозволяє шукати інформацію про опубліковані патентні документи з більш ніж 80 країн і регіонів. Це найбільше зібрання документів в Espacenet. В базах даних «EP - esp@cenet» та “WIPO - esp@cenet” можна знайти патенти опубліковані лише за останні два роки. Старіші документи знаходяться в БД “Worldwide”. На головній сторінці сайту відображається список останніх опублікованих патентів. Пошук в базах даних проводиться англійською мовою, але для гарантії доцільно повторити процедуру пошуку на мові країни, яка реєструвала патент, тому що не у всіх патентах присутній англійський переклад назви та реферату.</w:t>
      </w:r>
    </w:p>
    <w:p w:rsidR="007B0A67" w:rsidRPr="00C72C29" w:rsidRDefault="003F7753" w:rsidP="00C72C29">
      <w:pPr>
        <w:spacing w:line="360" w:lineRule="auto"/>
        <w:ind w:firstLine="709"/>
        <w:jc w:val="both"/>
        <w:rPr>
          <w:rFonts w:ascii="Times New Roman" w:hAnsi="Times New Roman" w:cs="Times New Roman"/>
          <w:color w:val="auto"/>
          <w:sz w:val="28"/>
          <w:szCs w:val="28"/>
        </w:rPr>
      </w:pPr>
      <w:hyperlink r:id="rId12" w:history="1">
        <w:r w:rsidR="009B35E4" w:rsidRPr="00C72C29">
          <w:rPr>
            <w:rFonts w:ascii="Times New Roman" w:eastAsia="Times New Roman" w:hAnsi="Times New Roman" w:cs="Times New Roman"/>
            <w:b/>
            <w:color w:val="auto"/>
            <w:sz w:val="28"/>
            <w:szCs w:val="28"/>
            <w:lang w:eastAsia="ru-RU"/>
          </w:rPr>
          <w:t>УКРПАТЕНТ</w:t>
        </w:r>
      </w:hyperlink>
      <w:r w:rsidR="007B0A67" w:rsidRPr="00C72C29">
        <w:rPr>
          <w:rFonts w:ascii="Times New Roman" w:hAnsi="Times New Roman" w:cs="Times New Roman"/>
          <w:color w:val="auto"/>
          <w:sz w:val="28"/>
          <w:szCs w:val="28"/>
        </w:rPr>
        <w:t xml:space="preserve">,  який є національним закладом патентної експертизи та надає безкоштовний он-лайн  доступ до </w:t>
      </w:r>
      <w:hyperlink r:id="rId13" w:tgtFrame="_blank" w:history="1">
        <w:r w:rsidR="007B0A67" w:rsidRPr="00C72C29">
          <w:rPr>
            <w:rStyle w:val="a4"/>
            <w:rFonts w:ascii="Times New Roman" w:hAnsi="Times New Roman" w:cs="Times New Roman"/>
            <w:color w:val="auto"/>
            <w:sz w:val="28"/>
            <w:szCs w:val="28"/>
            <w:u w:val="none"/>
          </w:rPr>
          <w:t>Цифрова патентна бібліотека</w:t>
        </w:r>
      </w:hyperlink>
      <w:r w:rsidR="007B0A67" w:rsidRPr="00C72C29">
        <w:rPr>
          <w:rFonts w:ascii="Times New Roman" w:eastAsia="Times New Roman" w:hAnsi="Times New Roman" w:cs="Times New Roman"/>
          <w:color w:val="auto"/>
          <w:sz w:val="28"/>
          <w:szCs w:val="28"/>
          <w:lang w:eastAsia="ru-RU"/>
        </w:rPr>
        <w:t xml:space="preserve"> ,  </w:t>
      </w:r>
      <w:hyperlink r:id="rId14" w:tgtFrame="_blank" w:history="1">
        <w:r w:rsidR="007B0A67" w:rsidRPr="00C72C29">
          <w:rPr>
            <w:rStyle w:val="a4"/>
            <w:rFonts w:ascii="Times New Roman" w:hAnsi="Times New Roman" w:cs="Times New Roman"/>
            <w:color w:val="auto"/>
            <w:sz w:val="28"/>
            <w:szCs w:val="28"/>
            <w:u w:val="none"/>
          </w:rPr>
          <w:t>Спеціалізована БД "Винаходи (корисні моделі) в Україні"</w:t>
        </w:r>
      </w:hyperlink>
      <w:r w:rsidR="007B0A67" w:rsidRPr="00C72C29">
        <w:rPr>
          <w:rFonts w:ascii="Times New Roman" w:hAnsi="Times New Roman" w:cs="Times New Roman"/>
          <w:color w:val="auto"/>
          <w:sz w:val="28"/>
          <w:szCs w:val="28"/>
        </w:rPr>
        <w:t xml:space="preserve"> та </w:t>
      </w:r>
      <w:hyperlink r:id="rId15" w:tgtFrame="_blank" w:history="1">
        <w:r w:rsidR="007B0A67" w:rsidRPr="00C72C29">
          <w:rPr>
            <w:rStyle w:val="a4"/>
            <w:rFonts w:ascii="Times New Roman" w:hAnsi="Times New Roman" w:cs="Times New Roman"/>
            <w:color w:val="auto"/>
            <w:sz w:val="28"/>
            <w:szCs w:val="28"/>
            <w:u w:val="none"/>
          </w:rPr>
          <w:t>БД колективного користування "Відомості про заявки на винаходи, які прийняті до розгляду"</w:t>
        </w:r>
      </w:hyperlink>
      <w:r w:rsidR="00EA7F82" w:rsidRPr="00C72C29">
        <w:rPr>
          <w:rFonts w:ascii="Times New Roman" w:hAnsi="Times New Roman" w:cs="Times New Roman"/>
          <w:color w:val="auto"/>
          <w:sz w:val="28"/>
          <w:szCs w:val="28"/>
        </w:rPr>
        <w:t xml:space="preserve">.  </w:t>
      </w:r>
    </w:p>
    <w:p w:rsidR="007B0A67" w:rsidRPr="00E42DB0" w:rsidRDefault="003F7753" w:rsidP="00C72C29">
      <w:pPr>
        <w:spacing w:line="360" w:lineRule="auto"/>
        <w:ind w:firstLine="709"/>
        <w:jc w:val="both"/>
        <w:rPr>
          <w:rFonts w:ascii="Times New Roman" w:eastAsia="Times New Roman" w:hAnsi="Times New Roman" w:cs="Times New Roman"/>
          <w:sz w:val="28"/>
          <w:szCs w:val="28"/>
          <w:lang w:eastAsia="ru-RU"/>
        </w:rPr>
      </w:pPr>
      <w:hyperlink r:id="rId16" w:history="1">
        <w:r w:rsidR="009B35E4" w:rsidRPr="00C72C29">
          <w:rPr>
            <w:rFonts w:ascii="Times New Roman" w:eastAsia="Times New Roman" w:hAnsi="Times New Roman" w:cs="Times New Roman"/>
            <w:b/>
            <w:color w:val="auto"/>
            <w:sz w:val="28"/>
            <w:szCs w:val="28"/>
            <w:lang w:eastAsia="ru-RU"/>
          </w:rPr>
          <w:t>РОСПАТЕНТ</w:t>
        </w:r>
      </w:hyperlink>
      <w:r w:rsidR="009B35E4" w:rsidRPr="00C72C29">
        <w:rPr>
          <w:rFonts w:ascii="Times New Roman" w:eastAsia="Times New Roman" w:hAnsi="Times New Roman" w:cs="Times New Roman"/>
          <w:color w:val="auto"/>
          <w:sz w:val="28"/>
          <w:szCs w:val="28"/>
          <w:lang w:eastAsia="ru-RU"/>
        </w:rPr>
        <w:t>-</w:t>
      </w:r>
      <w:r w:rsidR="009B35E4" w:rsidRPr="00E42DB0">
        <w:rPr>
          <w:rFonts w:ascii="Times New Roman" w:eastAsia="Times New Roman" w:hAnsi="Times New Roman" w:cs="Times New Roman"/>
          <w:sz w:val="28"/>
          <w:szCs w:val="28"/>
          <w:lang w:eastAsia="ru-RU"/>
        </w:rPr>
        <w:t xml:space="preserve"> Російське патентне відомство - федеральна служба по інтелектуальній власності, патентам і товарним знакам. У інформаційній пошуковій системі можливий пошук по винаходах, рефератах патентних документів на російській і англійській мовах, перспективних винаходах, корисних моделях. </w:t>
      </w:r>
    </w:p>
    <w:p w:rsidR="007B0A67" w:rsidRPr="00E42DB0" w:rsidRDefault="003F7753" w:rsidP="00C72C29">
      <w:pPr>
        <w:spacing w:line="360" w:lineRule="auto"/>
        <w:ind w:firstLine="709"/>
        <w:jc w:val="both"/>
        <w:rPr>
          <w:rFonts w:ascii="Times New Roman" w:eastAsia="Times New Roman" w:hAnsi="Times New Roman" w:cs="Times New Roman"/>
          <w:sz w:val="28"/>
          <w:szCs w:val="28"/>
          <w:lang w:eastAsia="ru-RU"/>
        </w:rPr>
      </w:pPr>
      <w:hyperlink r:id="rId17" w:history="1">
        <w:r w:rsidR="009B35E4" w:rsidRPr="00C72C29">
          <w:rPr>
            <w:rFonts w:ascii="Times New Roman" w:eastAsia="Times New Roman" w:hAnsi="Times New Roman" w:cs="Times New Roman"/>
            <w:b/>
            <w:color w:val="auto"/>
            <w:sz w:val="28"/>
            <w:szCs w:val="28"/>
            <w:lang w:eastAsia="ru-RU"/>
          </w:rPr>
          <w:t>ЕАПВ</w:t>
        </w:r>
        <w:r w:rsidR="009B35E4" w:rsidRPr="00E42DB0">
          <w:rPr>
            <w:rFonts w:ascii="Times New Roman" w:eastAsia="Times New Roman" w:hAnsi="Times New Roman" w:cs="Times New Roman"/>
            <w:color w:val="auto"/>
            <w:sz w:val="28"/>
            <w:szCs w:val="28"/>
            <w:lang w:eastAsia="ru-RU"/>
          </w:rPr>
          <w:t xml:space="preserve"> </w:t>
        </w:r>
      </w:hyperlink>
      <w:r w:rsidR="009B35E4" w:rsidRPr="00E42DB0">
        <w:rPr>
          <w:rFonts w:ascii="Times New Roman" w:eastAsia="Times New Roman" w:hAnsi="Times New Roman" w:cs="Times New Roman"/>
          <w:sz w:val="28"/>
          <w:szCs w:val="28"/>
          <w:lang w:eastAsia="ru-RU"/>
        </w:rPr>
        <w:t>- Євразійське патентне відомство. Має більше 30 локальних патентних баз даних, в яких представлені патентні документи ЕАПВ, ВОІВ, Європейського патентного відомства, патентного відомства США, Росії (з 1924г.), а також патентні документи країн СНД і національних патентних відомств країн-членів ЕАПО. У системі реалізовані засоби пошуку в зовнішніх патентних БД цифрових бібліотек інтелектуальної власності (IPDL) та в інформаційних системах: ESP@CENET, EPOLINE, JOPAL та ін.</w:t>
      </w:r>
    </w:p>
    <w:p w:rsidR="007B0A67" w:rsidRPr="00E42DB0" w:rsidRDefault="003F7753" w:rsidP="00C72C29">
      <w:pPr>
        <w:spacing w:line="360" w:lineRule="auto"/>
        <w:ind w:firstLine="709"/>
        <w:jc w:val="both"/>
        <w:rPr>
          <w:rFonts w:ascii="Times New Roman" w:eastAsia="Times New Roman" w:hAnsi="Times New Roman" w:cs="Times New Roman"/>
          <w:sz w:val="28"/>
          <w:szCs w:val="28"/>
          <w:lang w:eastAsia="ru-RU"/>
        </w:rPr>
      </w:pPr>
      <w:hyperlink r:id="rId18" w:history="1">
        <w:r w:rsidR="009B35E4" w:rsidRPr="00C72C29">
          <w:rPr>
            <w:rFonts w:ascii="Times New Roman" w:eastAsia="Times New Roman" w:hAnsi="Times New Roman" w:cs="Times New Roman"/>
            <w:b/>
            <w:color w:val="auto"/>
            <w:sz w:val="28"/>
            <w:szCs w:val="28"/>
            <w:lang w:eastAsia="ru-RU"/>
          </w:rPr>
          <w:t>SIPO</w:t>
        </w:r>
        <w:r w:rsidR="009B35E4" w:rsidRPr="00E42DB0">
          <w:rPr>
            <w:rFonts w:ascii="Times New Roman" w:eastAsia="Times New Roman" w:hAnsi="Times New Roman" w:cs="Times New Roman"/>
            <w:color w:val="auto"/>
            <w:sz w:val="28"/>
            <w:szCs w:val="28"/>
            <w:lang w:eastAsia="ru-RU"/>
          </w:rPr>
          <w:t xml:space="preserve"> </w:t>
        </w:r>
      </w:hyperlink>
      <w:r w:rsidR="009B35E4" w:rsidRPr="00E42DB0">
        <w:rPr>
          <w:rFonts w:ascii="Times New Roman" w:eastAsia="Times New Roman" w:hAnsi="Times New Roman" w:cs="Times New Roman"/>
          <w:sz w:val="28"/>
          <w:szCs w:val="28"/>
          <w:lang w:eastAsia="ru-RU"/>
        </w:rPr>
        <w:t xml:space="preserve">– державне відомство інтелектуальної власності Китайської Народної Республіки. Надає вільний доступ до документів на китайській та </w:t>
      </w:r>
      <w:r w:rsidR="009B35E4" w:rsidRPr="00E42DB0">
        <w:rPr>
          <w:rFonts w:ascii="Times New Roman" w:eastAsia="Times New Roman" w:hAnsi="Times New Roman" w:cs="Times New Roman"/>
          <w:sz w:val="28"/>
          <w:szCs w:val="28"/>
          <w:lang w:eastAsia="ru-RU"/>
        </w:rPr>
        <w:lastRenderedPageBreak/>
        <w:t>англійській мовах, починаючи з 1985 р. Є можливість перекладу окремих документів за допомогою технології машинного перекладу CPMT.</w:t>
      </w:r>
    </w:p>
    <w:p w:rsidR="007B0A67" w:rsidRPr="00E42DB0" w:rsidRDefault="003F7753" w:rsidP="00C72C29">
      <w:pPr>
        <w:spacing w:line="360" w:lineRule="auto"/>
        <w:ind w:firstLine="709"/>
        <w:jc w:val="both"/>
        <w:rPr>
          <w:rFonts w:ascii="Times New Roman" w:eastAsia="Times New Roman" w:hAnsi="Times New Roman" w:cs="Times New Roman"/>
          <w:sz w:val="28"/>
          <w:szCs w:val="28"/>
          <w:lang w:eastAsia="ru-RU"/>
        </w:rPr>
      </w:pPr>
      <w:hyperlink r:id="rId19" w:history="1">
        <w:r w:rsidR="009B35E4" w:rsidRPr="00C72C29">
          <w:rPr>
            <w:rFonts w:ascii="Times New Roman" w:eastAsia="Times New Roman" w:hAnsi="Times New Roman" w:cs="Times New Roman"/>
            <w:b/>
            <w:color w:val="auto"/>
            <w:sz w:val="28"/>
            <w:szCs w:val="28"/>
            <w:lang w:eastAsia="ru-RU"/>
          </w:rPr>
          <w:t>Patent Abstracts of Japan (PAJ)</w:t>
        </w:r>
        <w:r w:rsidR="009B35E4" w:rsidRPr="00E42DB0">
          <w:rPr>
            <w:rFonts w:ascii="Times New Roman" w:eastAsia="Times New Roman" w:hAnsi="Times New Roman" w:cs="Times New Roman"/>
            <w:color w:val="auto"/>
            <w:sz w:val="28"/>
            <w:szCs w:val="28"/>
            <w:lang w:eastAsia="ru-RU"/>
          </w:rPr>
          <w:t xml:space="preserve"> </w:t>
        </w:r>
      </w:hyperlink>
      <w:r w:rsidR="009B35E4" w:rsidRPr="00E42DB0">
        <w:rPr>
          <w:rFonts w:ascii="Times New Roman" w:eastAsia="Times New Roman" w:hAnsi="Times New Roman" w:cs="Times New Roman"/>
          <w:sz w:val="28"/>
          <w:szCs w:val="28"/>
          <w:lang w:eastAsia="ru-RU"/>
        </w:rPr>
        <w:t xml:space="preserve"> - бази даних Патентного відомства Японії. Пропонує доступ до БД патентів та товарних знаків Японії з 1993 року англійською мовою. </w:t>
      </w:r>
    </w:p>
    <w:p w:rsidR="007B0A67" w:rsidRPr="00E42DB0" w:rsidRDefault="003F7753" w:rsidP="00C72C29">
      <w:pPr>
        <w:spacing w:line="360" w:lineRule="auto"/>
        <w:ind w:firstLine="709"/>
        <w:jc w:val="both"/>
        <w:rPr>
          <w:rFonts w:ascii="Times New Roman" w:eastAsia="Times New Roman" w:hAnsi="Times New Roman" w:cs="Times New Roman"/>
          <w:sz w:val="28"/>
          <w:szCs w:val="28"/>
          <w:lang w:eastAsia="ru-RU"/>
        </w:rPr>
      </w:pPr>
      <w:hyperlink r:id="rId20" w:history="1">
        <w:r w:rsidR="009B35E4" w:rsidRPr="00C72C29">
          <w:rPr>
            <w:rFonts w:ascii="Times New Roman" w:eastAsia="Times New Roman" w:hAnsi="Times New Roman" w:cs="Times New Roman"/>
            <w:b/>
            <w:color w:val="auto"/>
            <w:sz w:val="28"/>
            <w:szCs w:val="28"/>
            <w:lang w:eastAsia="ru-RU"/>
          </w:rPr>
          <w:t>WIPO</w:t>
        </w:r>
      </w:hyperlink>
      <w:r w:rsidR="009B35E4" w:rsidRPr="00C72C29">
        <w:rPr>
          <w:rFonts w:ascii="Times New Roman" w:eastAsia="Times New Roman" w:hAnsi="Times New Roman" w:cs="Times New Roman"/>
          <w:b/>
          <w:color w:val="auto"/>
          <w:sz w:val="28"/>
          <w:szCs w:val="28"/>
          <w:lang w:eastAsia="ru-RU"/>
        </w:rPr>
        <w:t xml:space="preserve"> (</w:t>
      </w:r>
      <w:hyperlink r:id="rId21" w:history="1">
        <w:r w:rsidR="009B35E4" w:rsidRPr="00C72C29">
          <w:rPr>
            <w:rFonts w:ascii="Times New Roman" w:eastAsia="Times New Roman" w:hAnsi="Times New Roman" w:cs="Times New Roman"/>
            <w:b/>
            <w:color w:val="auto"/>
            <w:sz w:val="28"/>
            <w:szCs w:val="28"/>
            <w:lang w:eastAsia="ru-RU"/>
          </w:rPr>
          <w:t>World Intellectual Property Organization</w:t>
        </w:r>
      </w:hyperlink>
      <w:r w:rsidR="009B35E4" w:rsidRPr="00C72C29">
        <w:rPr>
          <w:rFonts w:ascii="Times New Roman" w:eastAsia="Times New Roman" w:hAnsi="Times New Roman" w:cs="Times New Roman"/>
          <w:b/>
          <w:color w:val="auto"/>
          <w:sz w:val="28"/>
          <w:szCs w:val="28"/>
          <w:lang w:eastAsia="ru-RU"/>
        </w:rPr>
        <w:t>)</w:t>
      </w:r>
      <w:r w:rsidR="009B35E4" w:rsidRPr="00E42DB0">
        <w:rPr>
          <w:rFonts w:ascii="Times New Roman" w:eastAsia="Times New Roman" w:hAnsi="Times New Roman" w:cs="Times New Roman"/>
          <w:sz w:val="28"/>
          <w:szCs w:val="28"/>
          <w:lang w:eastAsia="ru-RU"/>
        </w:rPr>
        <w:t xml:space="preserve"> - Всесвітня Організація Інтелектуальної Власності. Патентний пошук у БД WIPO здійснюється за допомогою пошукової служби PATENTSCOPE®, яка забезпечує безкоштовний доступ до Міжнародних патентних заявок та національним/регіональним патентним документам. На сайті </w:t>
      </w:r>
      <w:r w:rsidR="007B0A67" w:rsidRPr="00E42DB0">
        <w:rPr>
          <w:rFonts w:ascii="Times New Roman" w:eastAsia="Times New Roman" w:hAnsi="Times New Roman" w:cs="Times New Roman"/>
          <w:sz w:val="28"/>
          <w:szCs w:val="28"/>
          <w:lang w:eastAsia="ru-RU"/>
        </w:rPr>
        <w:t xml:space="preserve">є </w:t>
      </w:r>
      <w:r w:rsidR="009B35E4" w:rsidRPr="00E42DB0">
        <w:rPr>
          <w:rFonts w:ascii="Times New Roman" w:eastAsia="Times New Roman" w:hAnsi="Times New Roman" w:cs="Times New Roman"/>
          <w:sz w:val="28"/>
          <w:szCs w:val="28"/>
          <w:lang w:eastAsia="ru-RU"/>
        </w:rPr>
        <w:t xml:space="preserve">пошуковий інструмент, який дозволяє шукати не тільки у колекції </w:t>
      </w:r>
      <w:hyperlink r:id="rId22" w:history="1">
        <w:r w:rsidR="009B35E4" w:rsidRPr="00E42DB0">
          <w:rPr>
            <w:rFonts w:ascii="Times New Roman" w:eastAsia="Times New Roman" w:hAnsi="Times New Roman" w:cs="Times New Roman"/>
            <w:color w:val="auto"/>
            <w:sz w:val="28"/>
            <w:szCs w:val="28"/>
            <w:lang w:eastAsia="ru-RU"/>
          </w:rPr>
          <w:t>міжнародних патентних заявок</w:t>
        </w:r>
      </w:hyperlink>
      <w:r w:rsidR="009B35E4" w:rsidRPr="00E42DB0">
        <w:rPr>
          <w:rFonts w:ascii="Times New Roman" w:eastAsia="Times New Roman" w:hAnsi="Times New Roman" w:cs="Times New Roman"/>
          <w:color w:val="auto"/>
          <w:sz w:val="28"/>
          <w:szCs w:val="28"/>
          <w:lang w:eastAsia="ru-RU"/>
        </w:rPr>
        <w:t xml:space="preserve">, але і в </w:t>
      </w:r>
      <w:hyperlink r:id="rId23" w:history="1">
        <w:r w:rsidR="009B35E4" w:rsidRPr="00E42DB0">
          <w:rPr>
            <w:rFonts w:ascii="Times New Roman" w:eastAsia="Times New Roman" w:hAnsi="Times New Roman" w:cs="Times New Roman"/>
            <w:color w:val="auto"/>
            <w:sz w:val="28"/>
            <w:szCs w:val="28"/>
            <w:lang w:eastAsia="ru-RU"/>
          </w:rPr>
          <w:t xml:space="preserve">патентних колекціях  </w:t>
        </w:r>
      </w:hyperlink>
      <w:r w:rsidR="009B35E4" w:rsidRPr="00E42DB0">
        <w:rPr>
          <w:rFonts w:ascii="Times New Roman" w:eastAsia="Times New Roman" w:hAnsi="Times New Roman" w:cs="Times New Roman"/>
          <w:sz w:val="28"/>
          <w:szCs w:val="28"/>
          <w:lang w:eastAsia="ru-RU"/>
        </w:rPr>
        <w:t>Африканської Регіональної Організації Інтелектуальної Власності (ARIPO), Аргентини, Бразилії, Куби, Ізраїлю, Марокко, Мексики, Республіки Корея, Сінгапура, Південної Африки, Іспанії і В'єтнаму.</w:t>
      </w:r>
    </w:p>
    <w:p w:rsidR="007B0A67" w:rsidRPr="00E42DB0" w:rsidRDefault="003F7753" w:rsidP="00C72C29">
      <w:pPr>
        <w:spacing w:line="360" w:lineRule="auto"/>
        <w:ind w:firstLine="709"/>
        <w:jc w:val="both"/>
        <w:rPr>
          <w:rFonts w:ascii="Times New Roman" w:eastAsia="Times New Roman" w:hAnsi="Times New Roman" w:cs="Times New Roman"/>
          <w:sz w:val="28"/>
          <w:szCs w:val="28"/>
          <w:lang w:eastAsia="ru-RU"/>
        </w:rPr>
      </w:pPr>
      <w:hyperlink r:id="rId24" w:history="1">
        <w:r w:rsidR="009B35E4" w:rsidRPr="00C72C29">
          <w:rPr>
            <w:rFonts w:ascii="Times New Roman" w:eastAsia="Times New Roman" w:hAnsi="Times New Roman" w:cs="Times New Roman"/>
            <w:b/>
            <w:color w:val="auto"/>
            <w:sz w:val="28"/>
            <w:szCs w:val="28"/>
            <w:lang w:eastAsia="ru-RU"/>
          </w:rPr>
          <w:t>Patent Lens</w:t>
        </w:r>
        <w:r w:rsidR="009B35E4" w:rsidRPr="00E42DB0">
          <w:rPr>
            <w:rFonts w:ascii="Times New Roman" w:eastAsia="Times New Roman" w:hAnsi="Times New Roman" w:cs="Times New Roman"/>
            <w:color w:val="auto"/>
            <w:sz w:val="28"/>
            <w:szCs w:val="28"/>
            <w:lang w:eastAsia="ru-RU"/>
          </w:rPr>
          <w:t xml:space="preserve"> </w:t>
        </w:r>
      </w:hyperlink>
      <w:r w:rsidR="009B35E4" w:rsidRPr="00E42DB0">
        <w:rPr>
          <w:rFonts w:ascii="Times New Roman" w:eastAsia="Times New Roman" w:hAnsi="Times New Roman" w:cs="Times New Roman"/>
          <w:sz w:val="28"/>
          <w:szCs w:val="28"/>
          <w:lang w:eastAsia="ru-RU"/>
        </w:rPr>
        <w:t xml:space="preserve">– он-лайн сервіс патентного пошуку, створений незалежною некомерційною організацією Cambia. Дозволяє пошук патентів з США, </w:t>
      </w:r>
      <w:r w:rsidR="007B0A67" w:rsidRPr="00E42DB0">
        <w:rPr>
          <w:rFonts w:ascii="Times New Roman" w:eastAsia="Times New Roman" w:hAnsi="Times New Roman" w:cs="Times New Roman"/>
          <w:sz w:val="28"/>
          <w:szCs w:val="28"/>
          <w:lang w:eastAsia="ru-RU"/>
        </w:rPr>
        <w:t>Європи, Австралії та ВОІВ.</w:t>
      </w:r>
    </w:p>
    <w:p w:rsidR="007B0A67" w:rsidRPr="00E42DB0" w:rsidRDefault="003F7753" w:rsidP="00C72C29">
      <w:pPr>
        <w:spacing w:line="360" w:lineRule="auto"/>
        <w:ind w:firstLine="709"/>
        <w:jc w:val="both"/>
        <w:rPr>
          <w:rFonts w:ascii="Times New Roman" w:eastAsia="Times New Roman" w:hAnsi="Times New Roman" w:cs="Times New Roman"/>
          <w:sz w:val="28"/>
          <w:szCs w:val="28"/>
          <w:lang w:eastAsia="ru-RU"/>
        </w:rPr>
      </w:pPr>
      <w:hyperlink r:id="rId25" w:history="1">
        <w:r w:rsidR="009B35E4" w:rsidRPr="00C72C29">
          <w:rPr>
            <w:rFonts w:ascii="Times New Roman" w:eastAsia="Times New Roman" w:hAnsi="Times New Roman" w:cs="Times New Roman"/>
            <w:b/>
            <w:color w:val="auto"/>
            <w:sz w:val="28"/>
            <w:szCs w:val="28"/>
            <w:lang w:eastAsia="ru-RU"/>
          </w:rPr>
          <w:t xml:space="preserve">WikiPatents </w:t>
        </w:r>
      </w:hyperlink>
      <w:r w:rsidR="009B35E4" w:rsidRPr="00C72C29">
        <w:rPr>
          <w:rFonts w:ascii="Times New Roman" w:eastAsia="Times New Roman" w:hAnsi="Times New Roman" w:cs="Times New Roman"/>
          <w:b/>
          <w:color w:val="auto"/>
          <w:sz w:val="28"/>
          <w:szCs w:val="28"/>
          <w:lang w:eastAsia="ru-RU"/>
        </w:rPr>
        <w:t>-</w:t>
      </w:r>
      <w:r w:rsidR="009B35E4" w:rsidRPr="00E42DB0">
        <w:rPr>
          <w:rFonts w:ascii="Times New Roman" w:eastAsia="Times New Roman" w:hAnsi="Times New Roman" w:cs="Times New Roman"/>
          <w:sz w:val="28"/>
          <w:szCs w:val="28"/>
          <w:lang w:eastAsia="ru-RU"/>
        </w:rPr>
        <w:t xml:space="preserve"> безкоштовна пошукова система патентів, включає патенти і патентні заявки з США, Німеччини, Японії, Великобританії, Канади, Франції, Іспанії та Швейцарії. Про кожний патент видає коротку інформацію, присутня швидка навігація по зображеннях патенту, дозволяє завантаження патентів у різних форматах, таких як TXT, RTF (Word), PDF.  Відображає на карті місце проживання винахідника. WikiPatents також дозволяє перекладати за допомогою технології ГУГЛ, коментувати і оцінювати будь-які патенти.</w:t>
      </w:r>
    </w:p>
    <w:p w:rsidR="007B0A67" w:rsidRPr="00E42DB0" w:rsidRDefault="003F7753" w:rsidP="00C72C29">
      <w:pPr>
        <w:spacing w:line="360" w:lineRule="auto"/>
        <w:ind w:firstLine="709"/>
        <w:jc w:val="both"/>
        <w:rPr>
          <w:rFonts w:ascii="Times New Roman" w:eastAsia="Times New Roman" w:hAnsi="Times New Roman" w:cs="Times New Roman"/>
          <w:sz w:val="28"/>
          <w:szCs w:val="28"/>
          <w:lang w:eastAsia="ru-RU"/>
        </w:rPr>
      </w:pPr>
      <w:hyperlink r:id="rId26" w:history="1">
        <w:r w:rsidR="009B35E4" w:rsidRPr="00C72C29">
          <w:rPr>
            <w:rFonts w:ascii="Times New Roman" w:eastAsia="Times New Roman" w:hAnsi="Times New Roman" w:cs="Times New Roman"/>
            <w:b/>
            <w:color w:val="auto"/>
            <w:sz w:val="28"/>
            <w:szCs w:val="28"/>
            <w:lang w:eastAsia="ru-RU"/>
          </w:rPr>
          <w:t>Surf IP</w:t>
        </w:r>
        <w:r w:rsidR="009B35E4" w:rsidRPr="00E42DB0">
          <w:rPr>
            <w:rFonts w:ascii="Times New Roman" w:eastAsia="Times New Roman" w:hAnsi="Times New Roman" w:cs="Times New Roman"/>
            <w:color w:val="auto"/>
            <w:sz w:val="28"/>
            <w:szCs w:val="28"/>
            <w:lang w:eastAsia="ru-RU"/>
          </w:rPr>
          <w:t xml:space="preserve"> </w:t>
        </w:r>
      </w:hyperlink>
      <w:r w:rsidR="009B35E4" w:rsidRPr="00E42DB0">
        <w:rPr>
          <w:rFonts w:ascii="Times New Roman" w:eastAsia="Times New Roman" w:hAnsi="Times New Roman" w:cs="Times New Roman"/>
          <w:sz w:val="28"/>
          <w:szCs w:val="28"/>
          <w:lang w:eastAsia="ru-RU"/>
        </w:rPr>
        <w:t xml:space="preserve">– проект відомства інтелектуальної власності Сінгапура. Дозволяє вести пошук у патентних базах даних Європейського патентного бюро (EPO), США (USPTO), WIPO,  Великобританії (UK-IPO), Японії (JPO-IPDL), Тайвані (TIPO), Канади (CIPO), Китаю (SIPO), </w:t>
      </w:r>
      <w:r w:rsidR="00E42DB0" w:rsidRPr="00E42DB0">
        <w:rPr>
          <w:rFonts w:ascii="Times New Roman" w:eastAsia="Times New Roman" w:hAnsi="Times New Roman" w:cs="Times New Roman"/>
          <w:sz w:val="28"/>
          <w:szCs w:val="28"/>
          <w:lang w:eastAsia="ru-RU"/>
        </w:rPr>
        <w:t>Таїланду</w:t>
      </w:r>
      <w:r w:rsidR="009B35E4" w:rsidRPr="00E42DB0">
        <w:rPr>
          <w:rFonts w:ascii="Times New Roman" w:eastAsia="Times New Roman" w:hAnsi="Times New Roman" w:cs="Times New Roman"/>
          <w:sz w:val="28"/>
          <w:szCs w:val="28"/>
          <w:lang w:eastAsia="ru-RU"/>
        </w:rPr>
        <w:t xml:space="preserve"> (TIPIC), Кореї </w:t>
      </w:r>
      <w:r w:rsidR="009B35E4" w:rsidRPr="00E42DB0">
        <w:rPr>
          <w:rFonts w:ascii="Times New Roman" w:eastAsia="Times New Roman" w:hAnsi="Times New Roman" w:cs="Times New Roman"/>
          <w:sz w:val="28"/>
          <w:szCs w:val="28"/>
          <w:lang w:eastAsia="ru-RU"/>
        </w:rPr>
        <w:lastRenderedPageBreak/>
        <w:t>(KIPO), Сінгапура (IPOS).</w:t>
      </w:r>
    </w:p>
    <w:p w:rsidR="007B0A67" w:rsidRPr="00E42DB0" w:rsidRDefault="003F7753" w:rsidP="00C72C29">
      <w:pPr>
        <w:spacing w:line="360" w:lineRule="auto"/>
        <w:ind w:firstLine="709"/>
        <w:jc w:val="both"/>
        <w:rPr>
          <w:rFonts w:ascii="Times New Roman" w:eastAsia="Times New Roman" w:hAnsi="Times New Roman" w:cs="Times New Roman"/>
          <w:sz w:val="28"/>
          <w:szCs w:val="28"/>
          <w:lang w:eastAsia="ru-RU"/>
        </w:rPr>
      </w:pPr>
      <w:hyperlink r:id="rId27" w:history="1">
        <w:r w:rsidR="009B35E4" w:rsidRPr="00C72C29">
          <w:rPr>
            <w:rFonts w:ascii="Times New Roman" w:eastAsia="Times New Roman" w:hAnsi="Times New Roman" w:cs="Times New Roman"/>
            <w:b/>
            <w:color w:val="auto"/>
            <w:sz w:val="28"/>
            <w:szCs w:val="28"/>
            <w:lang w:eastAsia="ru-RU"/>
          </w:rPr>
          <w:t>Free Patents Online</w:t>
        </w:r>
        <w:r w:rsidR="009B35E4" w:rsidRPr="00E42DB0">
          <w:rPr>
            <w:rFonts w:ascii="Times New Roman" w:eastAsia="Times New Roman" w:hAnsi="Times New Roman" w:cs="Times New Roman"/>
            <w:color w:val="auto"/>
            <w:sz w:val="28"/>
            <w:szCs w:val="28"/>
            <w:lang w:eastAsia="ru-RU"/>
          </w:rPr>
          <w:t xml:space="preserve"> </w:t>
        </w:r>
      </w:hyperlink>
      <w:r w:rsidR="009B35E4" w:rsidRPr="00E42DB0">
        <w:rPr>
          <w:rFonts w:ascii="Times New Roman" w:eastAsia="Times New Roman" w:hAnsi="Times New Roman" w:cs="Times New Roman"/>
          <w:sz w:val="28"/>
          <w:szCs w:val="28"/>
          <w:lang w:eastAsia="ru-RU"/>
        </w:rPr>
        <w:t xml:space="preserve">– пошукова система, яка забезпечує швидкий доступ до мільйонів патентів і патентних заявок. Це одна з найпотужніших, швидких і простих систем патентного пошуку в Інтернеті. Free patents online дозволяє здійснювати пошук у БД патентного відомства США, Європейського патентного відомства, Всесвітньої організації інтелектуальної власності і Японському патентному відомстві. Зареєстрованим </w:t>
      </w:r>
      <w:r w:rsidR="00FF50CC" w:rsidRPr="00E42DB0">
        <w:rPr>
          <w:rFonts w:ascii="Times New Roman" w:eastAsia="Times New Roman" w:hAnsi="Times New Roman" w:cs="Times New Roman"/>
          <w:sz w:val="28"/>
          <w:szCs w:val="28"/>
          <w:lang w:eastAsia="ru-RU"/>
        </w:rPr>
        <w:t>надає більш</w:t>
      </w:r>
      <w:r w:rsidR="009B35E4" w:rsidRPr="00E42DB0">
        <w:rPr>
          <w:rFonts w:ascii="Times New Roman" w:eastAsia="Times New Roman" w:hAnsi="Times New Roman" w:cs="Times New Roman"/>
          <w:sz w:val="28"/>
          <w:szCs w:val="28"/>
          <w:lang w:eastAsia="ru-RU"/>
        </w:rPr>
        <w:t xml:space="preserve"> широкі можливості, наприклад, сповіщення про надходження нових патентів. На сайті запущено цікаву систему відображення патентів на карті світу. </w:t>
      </w:r>
    </w:p>
    <w:p w:rsidR="009B35E4" w:rsidRPr="00E42DB0" w:rsidRDefault="003F7753" w:rsidP="00C72C29">
      <w:pPr>
        <w:spacing w:line="360" w:lineRule="auto"/>
        <w:ind w:firstLine="709"/>
        <w:jc w:val="both"/>
        <w:rPr>
          <w:rFonts w:ascii="Times New Roman" w:eastAsia="Times New Roman" w:hAnsi="Times New Roman" w:cs="Times New Roman"/>
          <w:sz w:val="28"/>
          <w:szCs w:val="28"/>
          <w:lang w:eastAsia="ru-RU"/>
        </w:rPr>
      </w:pPr>
      <w:hyperlink r:id="rId28" w:history="1">
        <w:r w:rsidR="009B35E4" w:rsidRPr="00C72C29">
          <w:rPr>
            <w:rFonts w:ascii="Times New Roman" w:eastAsia="Times New Roman" w:hAnsi="Times New Roman" w:cs="Times New Roman"/>
            <w:b/>
            <w:color w:val="auto"/>
            <w:sz w:val="28"/>
            <w:szCs w:val="28"/>
            <w:lang w:eastAsia="ru-RU"/>
          </w:rPr>
          <w:t>PRIORSMART</w:t>
        </w:r>
      </w:hyperlink>
      <w:r w:rsidR="009B35E4" w:rsidRPr="00E42DB0">
        <w:rPr>
          <w:rFonts w:ascii="Times New Roman" w:eastAsia="Times New Roman" w:hAnsi="Times New Roman" w:cs="Times New Roman"/>
          <w:color w:val="auto"/>
          <w:sz w:val="28"/>
          <w:szCs w:val="28"/>
          <w:lang w:eastAsia="ru-RU"/>
        </w:rPr>
        <w:t xml:space="preserve"> </w:t>
      </w:r>
      <w:r w:rsidR="007B0A67" w:rsidRPr="00E42DB0">
        <w:rPr>
          <w:rFonts w:ascii="Times New Roman" w:eastAsia="Times New Roman" w:hAnsi="Times New Roman" w:cs="Times New Roman"/>
          <w:sz w:val="28"/>
          <w:szCs w:val="28"/>
          <w:lang w:eastAsia="ru-RU"/>
        </w:rPr>
        <w:t>–</w:t>
      </w:r>
      <w:r w:rsidR="009B35E4" w:rsidRPr="00E42DB0">
        <w:rPr>
          <w:rFonts w:ascii="Times New Roman" w:eastAsia="Times New Roman" w:hAnsi="Times New Roman" w:cs="Times New Roman"/>
          <w:sz w:val="28"/>
          <w:szCs w:val="28"/>
          <w:lang w:eastAsia="ru-RU"/>
        </w:rPr>
        <w:t xml:space="preserve"> це</w:t>
      </w:r>
      <w:r w:rsidR="007B0A67" w:rsidRPr="00E42DB0">
        <w:rPr>
          <w:rFonts w:ascii="Times New Roman" w:eastAsia="Times New Roman" w:hAnsi="Times New Roman" w:cs="Times New Roman"/>
          <w:sz w:val="28"/>
          <w:szCs w:val="28"/>
          <w:lang w:eastAsia="ru-RU"/>
        </w:rPr>
        <w:t xml:space="preserve"> ресурс, я</w:t>
      </w:r>
      <w:r w:rsidR="009B35E4" w:rsidRPr="00E42DB0">
        <w:rPr>
          <w:rFonts w:ascii="Times New Roman" w:eastAsia="Times New Roman" w:hAnsi="Times New Roman" w:cs="Times New Roman"/>
          <w:sz w:val="28"/>
          <w:szCs w:val="28"/>
          <w:lang w:eastAsia="ru-RU"/>
        </w:rPr>
        <w:t xml:space="preserve">кий забезпечує доступ до більше 60 </w:t>
      </w:r>
      <w:r w:rsidR="00FF50CC" w:rsidRPr="00E42DB0">
        <w:rPr>
          <w:rFonts w:ascii="Times New Roman" w:eastAsia="Times New Roman" w:hAnsi="Times New Roman" w:cs="Times New Roman"/>
          <w:sz w:val="28"/>
          <w:szCs w:val="28"/>
          <w:lang w:eastAsia="ru-RU"/>
        </w:rPr>
        <w:t>он-лайн</w:t>
      </w:r>
      <w:r w:rsidR="009B35E4" w:rsidRPr="00E42DB0">
        <w:rPr>
          <w:rFonts w:ascii="Times New Roman" w:eastAsia="Times New Roman" w:hAnsi="Times New Roman" w:cs="Times New Roman"/>
          <w:sz w:val="28"/>
          <w:szCs w:val="28"/>
          <w:lang w:eastAsia="ru-RU"/>
        </w:rPr>
        <w:t xml:space="preserve"> патентних баз даних. Дозволяє проводити пошук за назвою, рефератом, </w:t>
      </w:r>
      <w:r w:rsidR="00FF50CC" w:rsidRPr="00E42DB0">
        <w:rPr>
          <w:rFonts w:ascii="Times New Roman" w:eastAsia="Times New Roman" w:hAnsi="Times New Roman" w:cs="Times New Roman"/>
          <w:sz w:val="28"/>
          <w:szCs w:val="28"/>
          <w:lang w:eastAsia="ru-RU"/>
        </w:rPr>
        <w:t>формулою і</w:t>
      </w:r>
      <w:r w:rsidR="009B35E4" w:rsidRPr="00E42DB0">
        <w:rPr>
          <w:rFonts w:ascii="Times New Roman" w:eastAsia="Times New Roman" w:hAnsi="Times New Roman" w:cs="Times New Roman"/>
          <w:sz w:val="28"/>
          <w:szCs w:val="28"/>
          <w:lang w:eastAsia="ru-RU"/>
        </w:rPr>
        <w:t xml:space="preserve"> винаходу, іменем власника патенту, іменем винахідника, описом та МПК. Інтерфейс представлений іспанською, англійською, французькою, німецькою, російською, японською, китайською і корейською мовами.</w:t>
      </w:r>
    </w:p>
    <w:p w:rsidR="00267118" w:rsidRPr="00E42DB0" w:rsidRDefault="007365C3" w:rsidP="00C72C29">
      <w:pPr>
        <w:widowControl/>
        <w:autoSpaceDE w:val="0"/>
        <w:autoSpaceDN w:val="0"/>
        <w:adjustRightInd w:val="0"/>
        <w:spacing w:line="360" w:lineRule="auto"/>
        <w:ind w:firstLine="709"/>
        <w:rPr>
          <w:rFonts w:ascii="Times New Roman" w:eastAsia="Calibri" w:hAnsi="Times New Roman" w:cs="Times New Roman"/>
          <w:bCs/>
          <w:color w:val="auto"/>
          <w:sz w:val="28"/>
          <w:szCs w:val="28"/>
          <w:lang w:eastAsia="en-US"/>
        </w:rPr>
      </w:pPr>
      <w:r w:rsidRPr="00E42DB0">
        <w:rPr>
          <w:rFonts w:ascii="Times New Roman" w:eastAsia="Calibri" w:hAnsi="Times New Roman" w:cs="Times New Roman"/>
          <w:bCs/>
          <w:color w:val="auto"/>
          <w:sz w:val="28"/>
          <w:szCs w:val="28"/>
          <w:lang w:eastAsia="en-US"/>
        </w:rPr>
        <w:t>3.2.16</w:t>
      </w:r>
      <w:r w:rsidR="00E9740E" w:rsidRPr="00E42DB0">
        <w:rPr>
          <w:rFonts w:ascii="Times New Roman" w:eastAsia="Calibri" w:hAnsi="Times New Roman" w:cs="Times New Roman"/>
          <w:bCs/>
          <w:color w:val="auto"/>
          <w:sz w:val="28"/>
          <w:szCs w:val="28"/>
          <w:lang w:eastAsia="en-US"/>
        </w:rPr>
        <w:t xml:space="preserve">. </w:t>
      </w:r>
      <w:r w:rsidR="00FF50CC" w:rsidRPr="00E42DB0">
        <w:rPr>
          <w:rFonts w:ascii="Times New Roman" w:eastAsia="Calibri" w:hAnsi="Times New Roman" w:cs="Times New Roman"/>
          <w:bCs/>
          <w:color w:val="auto"/>
          <w:sz w:val="28"/>
          <w:szCs w:val="28"/>
          <w:lang w:eastAsia="en-US"/>
        </w:rPr>
        <w:t>Перевірка</w:t>
      </w:r>
      <w:r w:rsidR="00267118" w:rsidRPr="00E42DB0">
        <w:rPr>
          <w:rFonts w:ascii="Times New Roman" w:eastAsia="Calibri" w:hAnsi="Times New Roman" w:cs="Times New Roman"/>
          <w:bCs/>
          <w:color w:val="auto"/>
          <w:sz w:val="28"/>
          <w:szCs w:val="28"/>
          <w:lang w:eastAsia="en-US"/>
        </w:rPr>
        <w:t xml:space="preserve"> промислової придатності</w:t>
      </w:r>
    </w:p>
    <w:p w:rsidR="00267118" w:rsidRPr="00E42DB0" w:rsidRDefault="00267118" w:rsidP="00C72C29">
      <w:pPr>
        <w:widowControl/>
        <w:autoSpaceDE w:val="0"/>
        <w:autoSpaceDN w:val="0"/>
        <w:adjustRightInd w:val="0"/>
        <w:spacing w:line="360" w:lineRule="auto"/>
        <w:ind w:firstLine="709"/>
        <w:jc w:val="both"/>
        <w:rPr>
          <w:rFonts w:ascii="Times New Roman" w:eastAsia="Calibri" w:hAnsi="Times New Roman" w:cs="Times New Roman"/>
          <w:color w:val="auto"/>
          <w:sz w:val="28"/>
          <w:szCs w:val="28"/>
          <w:lang w:eastAsia="en-US"/>
        </w:rPr>
      </w:pPr>
      <w:r w:rsidRPr="00E42DB0">
        <w:rPr>
          <w:rFonts w:ascii="Times New Roman" w:eastAsia="Calibri" w:hAnsi="Times New Roman" w:cs="Times New Roman"/>
          <w:color w:val="auto"/>
          <w:sz w:val="28"/>
          <w:szCs w:val="28"/>
          <w:lang w:eastAsia="en-US"/>
        </w:rPr>
        <w:t xml:space="preserve"> </w:t>
      </w:r>
      <w:r w:rsidR="00AA04AD" w:rsidRPr="00E42DB0">
        <w:rPr>
          <w:rFonts w:ascii="Times New Roman" w:eastAsia="Calibri" w:hAnsi="Times New Roman" w:cs="Times New Roman"/>
          <w:color w:val="auto"/>
          <w:sz w:val="28"/>
          <w:szCs w:val="28"/>
          <w:lang w:eastAsia="en-US"/>
        </w:rPr>
        <w:t>Науковий результат</w:t>
      </w:r>
      <w:r w:rsidRPr="00E42DB0">
        <w:rPr>
          <w:rFonts w:ascii="Times New Roman" w:eastAsia="Calibri" w:hAnsi="Times New Roman" w:cs="Times New Roman"/>
          <w:color w:val="auto"/>
          <w:sz w:val="28"/>
          <w:szCs w:val="28"/>
          <w:lang w:eastAsia="en-US"/>
        </w:rPr>
        <w:t xml:space="preserve"> визнається промислово придатним, якщо його може бути використано в промисловості або в іншій сфері діяльності.</w:t>
      </w:r>
    </w:p>
    <w:p w:rsidR="00267118" w:rsidRPr="00E42DB0" w:rsidRDefault="00267118" w:rsidP="00C72C29">
      <w:pPr>
        <w:widowControl/>
        <w:autoSpaceDE w:val="0"/>
        <w:autoSpaceDN w:val="0"/>
        <w:adjustRightInd w:val="0"/>
        <w:spacing w:line="360" w:lineRule="auto"/>
        <w:ind w:firstLine="709"/>
        <w:jc w:val="both"/>
        <w:rPr>
          <w:rFonts w:ascii="Times New Roman" w:eastAsia="Calibri" w:hAnsi="Times New Roman" w:cs="Times New Roman"/>
          <w:color w:val="auto"/>
          <w:sz w:val="28"/>
          <w:szCs w:val="28"/>
          <w:lang w:eastAsia="en-US"/>
        </w:rPr>
      </w:pPr>
      <w:r w:rsidRPr="00E42DB0">
        <w:rPr>
          <w:rFonts w:ascii="Times New Roman" w:eastAsia="Calibri" w:hAnsi="Times New Roman" w:cs="Times New Roman"/>
          <w:color w:val="auto"/>
          <w:sz w:val="28"/>
          <w:szCs w:val="28"/>
          <w:lang w:eastAsia="en-US"/>
        </w:rPr>
        <w:t xml:space="preserve">Для встановлення того, чи є </w:t>
      </w:r>
      <w:r w:rsidR="0027322B" w:rsidRPr="00E42DB0">
        <w:rPr>
          <w:rFonts w:ascii="Times New Roman" w:eastAsia="Calibri" w:hAnsi="Times New Roman" w:cs="Times New Roman"/>
          <w:color w:val="auto"/>
          <w:sz w:val="28"/>
          <w:szCs w:val="28"/>
          <w:lang w:eastAsia="en-US"/>
        </w:rPr>
        <w:t>наук</w:t>
      </w:r>
      <w:r w:rsidRPr="00E42DB0">
        <w:rPr>
          <w:rFonts w:ascii="Times New Roman" w:eastAsia="Calibri" w:hAnsi="Times New Roman" w:cs="Times New Roman"/>
          <w:color w:val="auto"/>
          <w:sz w:val="28"/>
          <w:szCs w:val="28"/>
          <w:lang w:eastAsia="en-US"/>
        </w:rPr>
        <w:t>овий результат  промислово придатним, враховується  призначення об’єкту або його можливе застосування, а також</w:t>
      </w:r>
      <w:r w:rsidR="0027322B" w:rsidRPr="00E42DB0">
        <w:rPr>
          <w:rFonts w:ascii="Times New Roman" w:eastAsia="Calibri" w:hAnsi="Times New Roman" w:cs="Times New Roman"/>
          <w:color w:val="auto"/>
          <w:sz w:val="28"/>
          <w:szCs w:val="28"/>
          <w:lang w:eastAsia="en-US"/>
        </w:rPr>
        <w:t xml:space="preserve"> можливість </w:t>
      </w:r>
      <w:r w:rsidRPr="00E42DB0">
        <w:rPr>
          <w:rFonts w:ascii="Times New Roman" w:eastAsia="Calibri" w:hAnsi="Times New Roman" w:cs="Times New Roman"/>
          <w:color w:val="auto"/>
          <w:sz w:val="28"/>
          <w:szCs w:val="28"/>
          <w:lang w:eastAsia="en-US"/>
        </w:rPr>
        <w:t>реалізації цього призначення.</w:t>
      </w:r>
    </w:p>
    <w:p w:rsidR="00267118" w:rsidRPr="00E42DB0" w:rsidRDefault="00267118" w:rsidP="00C72C29">
      <w:pPr>
        <w:widowControl/>
        <w:autoSpaceDE w:val="0"/>
        <w:autoSpaceDN w:val="0"/>
        <w:adjustRightInd w:val="0"/>
        <w:spacing w:line="360" w:lineRule="auto"/>
        <w:ind w:firstLine="709"/>
        <w:jc w:val="both"/>
        <w:rPr>
          <w:rFonts w:ascii="Times New Roman" w:eastAsia="Calibri" w:hAnsi="Times New Roman" w:cs="Times New Roman"/>
          <w:color w:val="auto"/>
          <w:sz w:val="28"/>
          <w:szCs w:val="28"/>
          <w:lang w:eastAsia="en-US"/>
        </w:rPr>
      </w:pPr>
      <w:r w:rsidRPr="00E42DB0">
        <w:rPr>
          <w:rFonts w:ascii="Times New Roman" w:eastAsia="Calibri" w:hAnsi="Times New Roman" w:cs="Times New Roman"/>
          <w:color w:val="auto"/>
          <w:sz w:val="28"/>
          <w:szCs w:val="28"/>
          <w:lang w:eastAsia="en-US"/>
        </w:rPr>
        <w:t>Таким підтвердженням є:</w:t>
      </w:r>
    </w:p>
    <w:p w:rsidR="00267118" w:rsidRPr="00E42DB0" w:rsidRDefault="0027322B" w:rsidP="00C72C29">
      <w:pPr>
        <w:widowControl/>
        <w:autoSpaceDE w:val="0"/>
        <w:autoSpaceDN w:val="0"/>
        <w:adjustRightInd w:val="0"/>
        <w:spacing w:line="360" w:lineRule="auto"/>
        <w:ind w:firstLine="709"/>
        <w:jc w:val="both"/>
        <w:rPr>
          <w:rFonts w:ascii="Times New Roman" w:eastAsia="Calibri" w:hAnsi="Times New Roman" w:cs="Times New Roman"/>
          <w:color w:val="auto"/>
          <w:sz w:val="28"/>
          <w:szCs w:val="28"/>
          <w:lang w:eastAsia="en-US"/>
        </w:rPr>
      </w:pPr>
      <w:r w:rsidRPr="00E42DB0">
        <w:rPr>
          <w:rFonts w:ascii="Times New Roman" w:eastAsia="Calibri" w:hAnsi="Times New Roman" w:cs="Times New Roman"/>
          <w:color w:val="auto"/>
          <w:sz w:val="28"/>
          <w:szCs w:val="28"/>
          <w:lang w:eastAsia="en-US"/>
        </w:rPr>
        <w:t xml:space="preserve">- </w:t>
      </w:r>
      <w:r w:rsidR="00267118" w:rsidRPr="00E42DB0">
        <w:rPr>
          <w:rFonts w:ascii="Times New Roman" w:eastAsia="Calibri" w:hAnsi="Times New Roman" w:cs="Times New Roman"/>
          <w:color w:val="auto"/>
          <w:sz w:val="28"/>
          <w:szCs w:val="28"/>
          <w:lang w:eastAsia="en-US"/>
        </w:rPr>
        <w:t xml:space="preserve">відомості, достатні для того, щоб фахівець міг здійснити </w:t>
      </w:r>
      <w:r w:rsidRPr="00E42DB0">
        <w:rPr>
          <w:rFonts w:ascii="Times New Roman" w:eastAsia="Calibri" w:hAnsi="Times New Roman" w:cs="Times New Roman"/>
          <w:color w:val="auto"/>
          <w:sz w:val="28"/>
          <w:szCs w:val="28"/>
          <w:lang w:eastAsia="en-US"/>
        </w:rPr>
        <w:t>об</w:t>
      </w:r>
      <w:r w:rsidR="00AA04AD" w:rsidRPr="00E42DB0">
        <w:rPr>
          <w:rFonts w:ascii="Times New Roman" w:eastAsia="Calibri" w:hAnsi="Times New Roman" w:cs="Times New Roman"/>
          <w:color w:val="auto"/>
          <w:sz w:val="28"/>
          <w:szCs w:val="28"/>
          <w:lang w:eastAsia="en-US"/>
        </w:rPr>
        <w:t>’</w:t>
      </w:r>
      <w:r w:rsidRPr="00E42DB0">
        <w:rPr>
          <w:rFonts w:ascii="Times New Roman" w:eastAsia="Calibri" w:hAnsi="Times New Roman" w:cs="Times New Roman"/>
          <w:color w:val="auto"/>
          <w:sz w:val="28"/>
          <w:szCs w:val="28"/>
          <w:lang w:eastAsia="en-US"/>
        </w:rPr>
        <w:t xml:space="preserve">єкт </w:t>
      </w:r>
      <w:r w:rsidR="00267118" w:rsidRPr="00E42DB0">
        <w:rPr>
          <w:rFonts w:ascii="Times New Roman" w:eastAsia="Calibri" w:hAnsi="Times New Roman" w:cs="Times New Roman"/>
          <w:color w:val="auto"/>
          <w:sz w:val="28"/>
          <w:szCs w:val="28"/>
          <w:lang w:eastAsia="en-US"/>
        </w:rPr>
        <w:t xml:space="preserve"> у тому</w:t>
      </w:r>
      <w:r w:rsidRPr="00E42DB0">
        <w:rPr>
          <w:rFonts w:ascii="Times New Roman" w:eastAsia="Calibri" w:hAnsi="Times New Roman" w:cs="Times New Roman"/>
          <w:color w:val="auto"/>
          <w:sz w:val="28"/>
          <w:szCs w:val="28"/>
          <w:lang w:eastAsia="en-US"/>
        </w:rPr>
        <w:t xml:space="preserve"> </w:t>
      </w:r>
      <w:r w:rsidR="00267118" w:rsidRPr="00E42DB0">
        <w:rPr>
          <w:rFonts w:ascii="Times New Roman" w:eastAsia="Calibri" w:hAnsi="Times New Roman" w:cs="Times New Roman"/>
          <w:color w:val="auto"/>
          <w:sz w:val="28"/>
          <w:szCs w:val="28"/>
          <w:lang w:eastAsia="en-US"/>
        </w:rPr>
        <w:t>в</w:t>
      </w:r>
      <w:r w:rsidRPr="00E42DB0">
        <w:rPr>
          <w:rFonts w:ascii="Times New Roman" w:eastAsia="Calibri" w:hAnsi="Times New Roman" w:cs="Times New Roman"/>
          <w:color w:val="auto"/>
          <w:sz w:val="28"/>
          <w:szCs w:val="28"/>
          <w:lang w:eastAsia="en-US"/>
        </w:rPr>
        <w:t>игляді як його охарактеризовано</w:t>
      </w:r>
      <w:r w:rsidR="00267118" w:rsidRPr="00E42DB0">
        <w:rPr>
          <w:rFonts w:ascii="Times New Roman" w:eastAsia="Calibri" w:hAnsi="Times New Roman" w:cs="Times New Roman"/>
          <w:color w:val="auto"/>
          <w:sz w:val="28"/>
          <w:szCs w:val="28"/>
          <w:lang w:eastAsia="en-US"/>
        </w:rPr>
        <w:t xml:space="preserve">, зокрема, </w:t>
      </w:r>
      <w:r w:rsidRPr="00E42DB0">
        <w:rPr>
          <w:rFonts w:ascii="Times New Roman" w:eastAsia="Calibri" w:hAnsi="Times New Roman" w:cs="Times New Roman"/>
          <w:color w:val="auto"/>
          <w:sz w:val="28"/>
          <w:szCs w:val="28"/>
          <w:lang w:eastAsia="en-US"/>
        </w:rPr>
        <w:t>засоби та (або) методи</w:t>
      </w:r>
      <w:r w:rsidR="00267118" w:rsidRPr="00E42DB0">
        <w:rPr>
          <w:rFonts w:ascii="Times New Roman" w:eastAsia="Calibri" w:hAnsi="Times New Roman" w:cs="Times New Roman"/>
          <w:color w:val="auto"/>
          <w:sz w:val="28"/>
          <w:szCs w:val="28"/>
          <w:lang w:eastAsia="en-US"/>
        </w:rPr>
        <w:t>, за допомогою яких можл</w:t>
      </w:r>
      <w:r w:rsidRPr="00E42DB0">
        <w:rPr>
          <w:rFonts w:ascii="Times New Roman" w:eastAsia="Calibri" w:hAnsi="Times New Roman" w:cs="Times New Roman"/>
          <w:color w:val="auto"/>
          <w:sz w:val="28"/>
          <w:szCs w:val="28"/>
          <w:lang w:eastAsia="en-US"/>
        </w:rPr>
        <w:t>иве здійснення об’єкту</w:t>
      </w:r>
      <w:r w:rsidR="00267118" w:rsidRPr="00E42DB0">
        <w:rPr>
          <w:rFonts w:ascii="Times New Roman" w:eastAsia="Calibri" w:hAnsi="Times New Roman" w:cs="Times New Roman"/>
          <w:color w:val="auto"/>
          <w:sz w:val="28"/>
          <w:szCs w:val="28"/>
          <w:lang w:eastAsia="en-US"/>
        </w:rPr>
        <w:t>.</w:t>
      </w:r>
      <w:r w:rsidRPr="00E42DB0">
        <w:rPr>
          <w:rFonts w:ascii="Times New Roman" w:eastAsia="Calibri" w:hAnsi="Times New Roman" w:cs="Times New Roman"/>
          <w:color w:val="auto"/>
          <w:sz w:val="28"/>
          <w:szCs w:val="28"/>
          <w:lang w:eastAsia="en-US"/>
        </w:rPr>
        <w:t xml:space="preserve">  </w:t>
      </w:r>
      <w:r w:rsidR="00267118" w:rsidRPr="00E42DB0">
        <w:rPr>
          <w:rFonts w:ascii="Times New Roman" w:eastAsia="Calibri" w:hAnsi="Times New Roman" w:cs="Times New Roman"/>
          <w:color w:val="auto"/>
          <w:sz w:val="28"/>
          <w:szCs w:val="28"/>
          <w:lang w:eastAsia="en-US"/>
        </w:rPr>
        <w:t>Допускається заміна таких відомостей посиланням на джерело інформації, що</w:t>
      </w:r>
      <w:r w:rsidRPr="00E42DB0">
        <w:rPr>
          <w:rFonts w:ascii="Times New Roman" w:eastAsia="Calibri" w:hAnsi="Times New Roman" w:cs="Times New Roman"/>
          <w:color w:val="auto"/>
          <w:sz w:val="28"/>
          <w:szCs w:val="28"/>
          <w:lang w:eastAsia="en-US"/>
        </w:rPr>
        <w:t xml:space="preserve"> </w:t>
      </w:r>
      <w:r w:rsidR="00267118" w:rsidRPr="00E42DB0">
        <w:rPr>
          <w:rFonts w:ascii="Times New Roman" w:eastAsia="Calibri" w:hAnsi="Times New Roman" w:cs="Times New Roman"/>
          <w:color w:val="auto"/>
          <w:sz w:val="28"/>
          <w:szCs w:val="28"/>
          <w:lang w:eastAsia="en-US"/>
        </w:rPr>
        <w:t xml:space="preserve">містить їх, і яке стало загальнодоступним </w:t>
      </w:r>
      <w:r w:rsidRPr="00E42DB0">
        <w:rPr>
          <w:rFonts w:ascii="Times New Roman" w:eastAsia="Calibri" w:hAnsi="Times New Roman" w:cs="Times New Roman"/>
          <w:color w:val="auto"/>
          <w:sz w:val="28"/>
          <w:szCs w:val="28"/>
          <w:lang w:eastAsia="en-US"/>
        </w:rPr>
        <w:t xml:space="preserve">до поточної  </w:t>
      </w:r>
      <w:r w:rsidR="00267118" w:rsidRPr="00E42DB0">
        <w:rPr>
          <w:rFonts w:ascii="Times New Roman" w:eastAsia="Calibri" w:hAnsi="Times New Roman" w:cs="Times New Roman"/>
          <w:color w:val="auto"/>
          <w:sz w:val="28"/>
          <w:szCs w:val="28"/>
          <w:lang w:eastAsia="en-US"/>
        </w:rPr>
        <w:t>дати</w:t>
      </w:r>
      <w:r w:rsidR="00AA04AD" w:rsidRPr="00E42DB0">
        <w:rPr>
          <w:rFonts w:ascii="Times New Roman" w:eastAsia="Calibri" w:hAnsi="Times New Roman" w:cs="Times New Roman"/>
          <w:color w:val="auto"/>
          <w:sz w:val="28"/>
          <w:szCs w:val="28"/>
          <w:lang w:eastAsia="en-US"/>
        </w:rPr>
        <w:t>;</w:t>
      </w:r>
      <w:r w:rsidR="00267118" w:rsidRPr="00E42DB0">
        <w:rPr>
          <w:rFonts w:ascii="Times New Roman" w:eastAsia="Calibri" w:hAnsi="Times New Roman" w:cs="Times New Roman"/>
          <w:color w:val="auto"/>
          <w:sz w:val="28"/>
          <w:szCs w:val="28"/>
          <w:lang w:eastAsia="en-US"/>
        </w:rPr>
        <w:t xml:space="preserve"> </w:t>
      </w:r>
    </w:p>
    <w:p w:rsidR="00AA04AD" w:rsidRPr="00E42DB0" w:rsidRDefault="00AA04AD" w:rsidP="00C72C29">
      <w:pPr>
        <w:widowControl/>
        <w:autoSpaceDE w:val="0"/>
        <w:autoSpaceDN w:val="0"/>
        <w:adjustRightInd w:val="0"/>
        <w:spacing w:line="360" w:lineRule="auto"/>
        <w:ind w:firstLine="709"/>
        <w:jc w:val="both"/>
        <w:rPr>
          <w:rFonts w:ascii="Times New Roman" w:eastAsia="Calibri" w:hAnsi="Times New Roman" w:cs="Times New Roman"/>
          <w:color w:val="auto"/>
          <w:sz w:val="28"/>
          <w:szCs w:val="28"/>
          <w:lang w:eastAsia="en-US"/>
        </w:rPr>
      </w:pPr>
      <w:r w:rsidRPr="00E42DB0">
        <w:rPr>
          <w:rFonts w:ascii="Times New Roman" w:eastAsia="Calibri" w:hAnsi="Times New Roman" w:cs="Times New Roman"/>
          <w:color w:val="auto"/>
          <w:sz w:val="28"/>
          <w:szCs w:val="28"/>
          <w:lang w:eastAsia="en-US"/>
        </w:rPr>
        <w:t xml:space="preserve">- </w:t>
      </w:r>
      <w:r w:rsidR="00267118" w:rsidRPr="00E42DB0">
        <w:rPr>
          <w:rFonts w:ascii="Times New Roman" w:eastAsia="Calibri" w:hAnsi="Times New Roman" w:cs="Times New Roman"/>
          <w:color w:val="auto"/>
          <w:sz w:val="28"/>
          <w:szCs w:val="28"/>
          <w:lang w:eastAsia="en-US"/>
        </w:rPr>
        <w:t xml:space="preserve">принаймні один </w:t>
      </w:r>
      <w:r w:rsidRPr="00E42DB0">
        <w:rPr>
          <w:rFonts w:ascii="Times New Roman" w:eastAsia="Calibri" w:hAnsi="Times New Roman" w:cs="Times New Roman"/>
          <w:color w:val="auto"/>
          <w:sz w:val="28"/>
          <w:szCs w:val="28"/>
          <w:lang w:eastAsia="en-US"/>
        </w:rPr>
        <w:t>випадок  з</w:t>
      </w:r>
      <w:r w:rsidR="00267118" w:rsidRPr="00E42DB0">
        <w:rPr>
          <w:rFonts w:ascii="Times New Roman" w:eastAsia="Calibri" w:hAnsi="Times New Roman" w:cs="Times New Roman"/>
          <w:color w:val="auto"/>
          <w:sz w:val="28"/>
          <w:szCs w:val="28"/>
          <w:lang w:eastAsia="en-US"/>
        </w:rPr>
        <w:t>дійснення</w:t>
      </w:r>
      <w:r w:rsidRPr="00E42DB0">
        <w:rPr>
          <w:rFonts w:ascii="Times New Roman" w:eastAsia="Calibri" w:hAnsi="Times New Roman" w:cs="Times New Roman"/>
          <w:color w:val="auto"/>
          <w:sz w:val="28"/>
          <w:szCs w:val="28"/>
          <w:lang w:eastAsia="en-US"/>
        </w:rPr>
        <w:t xml:space="preserve"> об’єкту та/або наявність </w:t>
      </w:r>
      <w:r w:rsidR="00267118" w:rsidRPr="00E42DB0">
        <w:rPr>
          <w:rFonts w:ascii="Times New Roman" w:eastAsia="Calibri" w:hAnsi="Times New Roman" w:cs="Times New Roman"/>
          <w:color w:val="auto"/>
          <w:sz w:val="28"/>
          <w:szCs w:val="28"/>
          <w:lang w:eastAsia="en-US"/>
        </w:rPr>
        <w:t>достовірних</w:t>
      </w:r>
      <w:r w:rsidRPr="00E42DB0">
        <w:rPr>
          <w:rFonts w:ascii="Times New Roman" w:eastAsia="Calibri" w:hAnsi="Times New Roman" w:cs="Times New Roman"/>
          <w:color w:val="auto"/>
          <w:sz w:val="28"/>
          <w:szCs w:val="28"/>
          <w:lang w:eastAsia="en-US"/>
        </w:rPr>
        <w:t xml:space="preserve"> </w:t>
      </w:r>
      <w:r w:rsidR="00267118" w:rsidRPr="00E42DB0">
        <w:rPr>
          <w:rFonts w:ascii="Times New Roman" w:eastAsia="Calibri" w:hAnsi="Times New Roman" w:cs="Times New Roman"/>
          <w:color w:val="auto"/>
          <w:sz w:val="28"/>
          <w:szCs w:val="28"/>
          <w:lang w:eastAsia="en-US"/>
        </w:rPr>
        <w:t>даних, зокрема, експериментальних, що підтверджують можливість реалізації</w:t>
      </w:r>
      <w:r w:rsidRPr="00E42DB0">
        <w:rPr>
          <w:rFonts w:ascii="Times New Roman" w:eastAsia="Calibri" w:hAnsi="Times New Roman" w:cs="Times New Roman"/>
          <w:color w:val="auto"/>
          <w:sz w:val="28"/>
          <w:szCs w:val="28"/>
          <w:lang w:eastAsia="en-US"/>
        </w:rPr>
        <w:t xml:space="preserve"> </w:t>
      </w:r>
      <w:r w:rsidR="00267118" w:rsidRPr="00E42DB0">
        <w:rPr>
          <w:rFonts w:ascii="Times New Roman" w:eastAsia="Calibri" w:hAnsi="Times New Roman" w:cs="Times New Roman"/>
          <w:color w:val="auto"/>
          <w:sz w:val="28"/>
          <w:szCs w:val="28"/>
          <w:lang w:eastAsia="en-US"/>
        </w:rPr>
        <w:t xml:space="preserve">його призначення, </w:t>
      </w:r>
    </w:p>
    <w:p w:rsidR="00267118" w:rsidRPr="00E42DB0" w:rsidRDefault="00AA04AD" w:rsidP="00C72C29">
      <w:pPr>
        <w:widowControl/>
        <w:autoSpaceDE w:val="0"/>
        <w:autoSpaceDN w:val="0"/>
        <w:adjustRightInd w:val="0"/>
        <w:spacing w:line="360" w:lineRule="auto"/>
        <w:ind w:firstLine="709"/>
        <w:jc w:val="both"/>
        <w:rPr>
          <w:rFonts w:ascii="Times New Roman" w:eastAsia="Calibri" w:hAnsi="Times New Roman" w:cs="Times New Roman"/>
          <w:color w:val="auto"/>
          <w:sz w:val="28"/>
          <w:szCs w:val="28"/>
          <w:lang w:eastAsia="en-US"/>
        </w:rPr>
      </w:pPr>
      <w:r w:rsidRPr="00E42DB0">
        <w:rPr>
          <w:rFonts w:ascii="Times New Roman" w:eastAsia="Calibri" w:hAnsi="Times New Roman" w:cs="Times New Roman"/>
          <w:color w:val="auto"/>
          <w:sz w:val="28"/>
          <w:szCs w:val="28"/>
          <w:lang w:eastAsia="en-US"/>
        </w:rPr>
        <w:lastRenderedPageBreak/>
        <w:t>Об’єкт</w:t>
      </w:r>
      <w:r w:rsidR="00267118" w:rsidRPr="00E42DB0">
        <w:rPr>
          <w:rFonts w:ascii="Times New Roman" w:eastAsia="Calibri" w:hAnsi="Times New Roman" w:cs="Times New Roman"/>
          <w:color w:val="auto"/>
          <w:sz w:val="28"/>
          <w:szCs w:val="28"/>
          <w:lang w:eastAsia="en-US"/>
        </w:rPr>
        <w:t xml:space="preserve"> не визнається промислово придатним, якщо його не може</w:t>
      </w:r>
      <w:r w:rsidRPr="00E42DB0">
        <w:rPr>
          <w:rFonts w:ascii="Times New Roman" w:eastAsia="Calibri" w:hAnsi="Times New Roman" w:cs="Times New Roman"/>
          <w:color w:val="auto"/>
          <w:sz w:val="28"/>
          <w:szCs w:val="28"/>
          <w:lang w:eastAsia="en-US"/>
        </w:rPr>
        <w:t xml:space="preserve"> </w:t>
      </w:r>
      <w:r w:rsidR="00267118" w:rsidRPr="00E42DB0">
        <w:rPr>
          <w:rFonts w:ascii="Times New Roman" w:eastAsia="Calibri" w:hAnsi="Times New Roman" w:cs="Times New Roman"/>
          <w:color w:val="auto"/>
          <w:sz w:val="28"/>
          <w:szCs w:val="28"/>
          <w:lang w:eastAsia="en-US"/>
        </w:rPr>
        <w:t>бути здійснено, зокрема, через те що його функціонування суперечить</w:t>
      </w:r>
      <w:r w:rsidRPr="00E42DB0">
        <w:rPr>
          <w:rFonts w:ascii="Times New Roman" w:eastAsia="Calibri" w:hAnsi="Times New Roman" w:cs="Times New Roman"/>
          <w:color w:val="auto"/>
          <w:sz w:val="28"/>
          <w:szCs w:val="28"/>
          <w:lang w:eastAsia="en-US"/>
        </w:rPr>
        <w:t xml:space="preserve"> </w:t>
      </w:r>
      <w:r w:rsidR="00267118" w:rsidRPr="00E42DB0">
        <w:rPr>
          <w:rFonts w:ascii="Times New Roman" w:eastAsia="Calibri" w:hAnsi="Times New Roman" w:cs="Times New Roman"/>
          <w:color w:val="auto"/>
          <w:sz w:val="28"/>
          <w:szCs w:val="28"/>
          <w:lang w:eastAsia="en-US"/>
        </w:rPr>
        <w:t>визнаному закону природи.</w:t>
      </w:r>
    </w:p>
    <w:p w:rsidR="0078784D" w:rsidRPr="00E42DB0" w:rsidRDefault="007365C3" w:rsidP="00C72C29">
      <w:pPr>
        <w:autoSpaceDE w:val="0"/>
        <w:autoSpaceDN w:val="0"/>
        <w:adjustRightInd w:val="0"/>
        <w:spacing w:line="360" w:lineRule="auto"/>
        <w:ind w:firstLine="709"/>
        <w:jc w:val="both"/>
        <w:rPr>
          <w:rFonts w:ascii="Times New Roman" w:hAnsi="Times New Roman" w:cs="Times New Roman"/>
          <w:bCs/>
          <w:sz w:val="28"/>
          <w:szCs w:val="28"/>
        </w:rPr>
      </w:pPr>
      <w:r w:rsidRPr="00E42DB0">
        <w:rPr>
          <w:rFonts w:ascii="Times New Roman" w:hAnsi="Times New Roman" w:cs="Times New Roman"/>
          <w:bCs/>
          <w:sz w:val="28"/>
          <w:szCs w:val="28"/>
        </w:rPr>
        <w:t>3.2.17</w:t>
      </w:r>
      <w:r w:rsidR="00E9740E" w:rsidRPr="00E42DB0">
        <w:rPr>
          <w:rFonts w:ascii="Times New Roman" w:hAnsi="Times New Roman" w:cs="Times New Roman"/>
          <w:bCs/>
          <w:sz w:val="28"/>
          <w:szCs w:val="28"/>
        </w:rPr>
        <w:t xml:space="preserve">. </w:t>
      </w:r>
      <w:r w:rsidR="0078784D" w:rsidRPr="00E42DB0">
        <w:rPr>
          <w:rFonts w:ascii="Times New Roman" w:hAnsi="Times New Roman" w:cs="Times New Roman"/>
          <w:bCs/>
          <w:sz w:val="28"/>
          <w:szCs w:val="28"/>
        </w:rPr>
        <w:t>Перевірка новизни</w:t>
      </w:r>
    </w:p>
    <w:p w:rsidR="0078784D" w:rsidRPr="00E42DB0" w:rsidRDefault="007365C3" w:rsidP="00C72C29">
      <w:pPr>
        <w:autoSpaceDE w:val="0"/>
        <w:autoSpaceDN w:val="0"/>
        <w:adjustRightInd w:val="0"/>
        <w:spacing w:line="360" w:lineRule="auto"/>
        <w:ind w:firstLine="709"/>
        <w:jc w:val="both"/>
        <w:rPr>
          <w:rFonts w:ascii="Times New Roman" w:hAnsi="Times New Roman" w:cs="Times New Roman"/>
          <w:sz w:val="28"/>
          <w:szCs w:val="28"/>
        </w:rPr>
      </w:pPr>
      <w:r w:rsidRPr="00E42DB0">
        <w:rPr>
          <w:rFonts w:ascii="Times New Roman" w:hAnsi="Times New Roman" w:cs="Times New Roman"/>
          <w:sz w:val="28"/>
          <w:szCs w:val="28"/>
        </w:rPr>
        <w:t xml:space="preserve">3.2.17.1. </w:t>
      </w:r>
      <w:r w:rsidR="0078784D" w:rsidRPr="00E42DB0">
        <w:rPr>
          <w:rFonts w:ascii="Times New Roman" w:hAnsi="Times New Roman" w:cs="Times New Roman"/>
          <w:sz w:val="28"/>
          <w:szCs w:val="28"/>
        </w:rPr>
        <w:t xml:space="preserve">Перевірка новизни здійснюється шляхом порівняння </w:t>
      </w:r>
      <w:r w:rsidRPr="00E42DB0">
        <w:rPr>
          <w:rFonts w:ascii="Times New Roman" w:hAnsi="Times New Roman" w:cs="Times New Roman"/>
          <w:sz w:val="28"/>
          <w:szCs w:val="28"/>
        </w:rPr>
        <w:t>об’</w:t>
      </w:r>
      <w:r w:rsidR="0078784D" w:rsidRPr="00E42DB0">
        <w:rPr>
          <w:rFonts w:ascii="Times New Roman" w:hAnsi="Times New Roman" w:cs="Times New Roman"/>
          <w:sz w:val="28"/>
          <w:szCs w:val="28"/>
        </w:rPr>
        <w:t>єкта наукового результату з об’єктами, що є частиною рівня техніки</w:t>
      </w:r>
    </w:p>
    <w:p w:rsidR="0078784D" w:rsidRPr="00E42DB0" w:rsidRDefault="0078784D" w:rsidP="00C72C29">
      <w:pPr>
        <w:autoSpaceDE w:val="0"/>
        <w:autoSpaceDN w:val="0"/>
        <w:adjustRightInd w:val="0"/>
        <w:spacing w:line="360" w:lineRule="auto"/>
        <w:ind w:firstLine="709"/>
        <w:jc w:val="both"/>
        <w:rPr>
          <w:rFonts w:ascii="Times New Roman" w:hAnsi="Times New Roman" w:cs="Times New Roman"/>
          <w:sz w:val="28"/>
          <w:szCs w:val="28"/>
        </w:rPr>
      </w:pPr>
      <w:r w:rsidRPr="00E42DB0">
        <w:rPr>
          <w:rFonts w:ascii="Times New Roman" w:hAnsi="Times New Roman" w:cs="Times New Roman"/>
          <w:sz w:val="28"/>
          <w:szCs w:val="28"/>
        </w:rPr>
        <w:t xml:space="preserve"> </w:t>
      </w:r>
      <w:r w:rsidR="007365C3" w:rsidRPr="00E42DB0">
        <w:rPr>
          <w:rFonts w:ascii="Times New Roman" w:hAnsi="Times New Roman" w:cs="Times New Roman"/>
          <w:sz w:val="28"/>
          <w:szCs w:val="28"/>
        </w:rPr>
        <w:t xml:space="preserve">3.2.17.2. </w:t>
      </w:r>
      <w:r w:rsidRPr="00E42DB0">
        <w:rPr>
          <w:rFonts w:ascii="Times New Roman" w:hAnsi="Times New Roman" w:cs="Times New Roman"/>
          <w:sz w:val="28"/>
          <w:szCs w:val="28"/>
        </w:rPr>
        <w:t>Перевірка новизни здійснюється щодо всієї сукупності ідентифікованих ознак об’єкта, шляхом порівняння цієї сукупності ознак із відомостями про об’єкти, що є частиною рівня техніки, виявленими в результаті пошуку.</w:t>
      </w:r>
    </w:p>
    <w:p w:rsidR="0078784D" w:rsidRPr="00E42DB0" w:rsidRDefault="007365C3" w:rsidP="00C72C29">
      <w:pPr>
        <w:autoSpaceDE w:val="0"/>
        <w:autoSpaceDN w:val="0"/>
        <w:adjustRightInd w:val="0"/>
        <w:spacing w:line="360" w:lineRule="auto"/>
        <w:ind w:firstLine="709"/>
        <w:jc w:val="both"/>
        <w:rPr>
          <w:rFonts w:ascii="Times New Roman" w:hAnsi="Times New Roman" w:cs="Times New Roman"/>
          <w:sz w:val="28"/>
          <w:szCs w:val="28"/>
        </w:rPr>
      </w:pPr>
      <w:r w:rsidRPr="00E42DB0">
        <w:rPr>
          <w:rFonts w:ascii="Times New Roman" w:hAnsi="Times New Roman" w:cs="Times New Roman"/>
          <w:sz w:val="28"/>
          <w:szCs w:val="28"/>
        </w:rPr>
        <w:t xml:space="preserve">3.2.17.3. </w:t>
      </w:r>
      <w:r w:rsidR="0078784D" w:rsidRPr="00E42DB0">
        <w:rPr>
          <w:rFonts w:ascii="Times New Roman" w:hAnsi="Times New Roman" w:cs="Times New Roman"/>
          <w:sz w:val="28"/>
          <w:szCs w:val="28"/>
        </w:rPr>
        <w:t>Об’єкти, що є частиною рівня техніки, для визначення новизни повинні враховуватися лише окремо.</w:t>
      </w:r>
    </w:p>
    <w:p w:rsidR="0078784D" w:rsidRPr="00E42DB0" w:rsidRDefault="0078784D" w:rsidP="00C72C29">
      <w:pPr>
        <w:autoSpaceDE w:val="0"/>
        <w:autoSpaceDN w:val="0"/>
        <w:adjustRightInd w:val="0"/>
        <w:spacing w:line="360" w:lineRule="auto"/>
        <w:ind w:firstLine="709"/>
        <w:jc w:val="both"/>
        <w:rPr>
          <w:rFonts w:ascii="Times New Roman" w:hAnsi="Times New Roman" w:cs="Times New Roman"/>
          <w:sz w:val="28"/>
          <w:szCs w:val="28"/>
        </w:rPr>
      </w:pPr>
      <w:r w:rsidRPr="00E42DB0">
        <w:rPr>
          <w:rFonts w:ascii="Times New Roman" w:hAnsi="Times New Roman" w:cs="Times New Roman"/>
          <w:sz w:val="28"/>
          <w:szCs w:val="28"/>
        </w:rPr>
        <w:t>Це означає, що отримані з різних джерел інформації (у тому числі з різних</w:t>
      </w:r>
      <w:r w:rsidR="007365C3" w:rsidRPr="00E42DB0">
        <w:rPr>
          <w:rFonts w:ascii="Times New Roman" w:hAnsi="Times New Roman" w:cs="Times New Roman"/>
          <w:sz w:val="28"/>
          <w:szCs w:val="28"/>
        </w:rPr>
        <w:t xml:space="preserve"> </w:t>
      </w:r>
      <w:r w:rsidRPr="00E42DB0">
        <w:rPr>
          <w:rFonts w:ascii="Times New Roman" w:hAnsi="Times New Roman" w:cs="Times New Roman"/>
          <w:sz w:val="28"/>
          <w:szCs w:val="28"/>
        </w:rPr>
        <w:t>частин одного документа) відомості, кожні з яких стосуються лише частини</w:t>
      </w:r>
      <w:r w:rsidR="007365C3" w:rsidRPr="00E42DB0">
        <w:rPr>
          <w:rFonts w:ascii="Times New Roman" w:hAnsi="Times New Roman" w:cs="Times New Roman"/>
          <w:sz w:val="28"/>
          <w:szCs w:val="28"/>
        </w:rPr>
        <w:t xml:space="preserve"> </w:t>
      </w:r>
      <w:r w:rsidRPr="00E42DB0">
        <w:rPr>
          <w:rFonts w:ascii="Times New Roman" w:hAnsi="Times New Roman" w:cs="Times New Roman"/>
          <w:sz w:val="28"/>
          <w:szCs w:val="28"/>
        </w:rPr>
        <w:t>ознак об’єкта, не допускається об‘єднувати з метою обґрунтування висновку про невідповідність об’єкта умові новизни.  Але якщо відомості про об‘єкт, з яким порівнюється науковий результат, містяться в одному джерелі інформації (основному), а уточнення певних ознак цього об‘єкта – в іншому, то це інше джерело розглядається як складова частина основного джерела за умови, що є безсумнівні підстави вважати, що відомості з обох джерел стосуються того самого об‘єкта</w:t>
      </w:r>
      <w:r w:rsidR="005E38DA" w:rsidRPr="00E42DB0">
        <w:rPr>
          <w:rFonts w:ascii="Times New Roman" w:hAnsi="Times New Roman" w:cs="Times New Roman"/>
          <w:sz w:val="28"/>
          <w:szCs w:val="28"/>
        </w:rPr>
        <w:t xml:space="preserve"> [13</w:t>
      </w:r>
      <w:r w:rsidR="00BB2F7A" w:rsidRPr="00E42DB0">
        <w:rPr>
          <w:rFonts w:ascii="Times New Roman" w:hAnsi="Times New Roman" w:cs="Times New Roman"/>
          <w:sz w:val="28"/>
          <w:szCs w:val="28"/>
        </w:rPr>
        <w:t>]</w:t>
      </w:r>
      <w:r w:rsidRPr="00E42DB0">
        <w:rPr>
          <w:rFonts w:ascii="Times New Roman" w:hAnsi="Times New Roman" w:cs="Times New Roman"/>
          <w:sz w:val="28"/>
          <w:szCs w:val="28"/>
        </w:rPr>
        <w:t xml:space="preserve">. </w:t>
      </w:r>
    </w:p>
    <w:p w:rsidR="0078784D" w:rsidRPr="00E42DB0" w:rsidRDefault="007365C3" w:rsidP="00C72C29">
      <w:pPr>
        <w:autoSpaceDE w:val="0"/>
        <w:autoSpaceDN w:val="0"/>
        <w:adjustRightInd w:val="0"/>
        <w:spacing w:line="360" w:lineRule="auto"/>
        <w:ind w:firstLine="709"/>
        <w:jc w:val="both"/>
        <w:rPr>
          <w:rFonts w:ascii="Times New Roman" w:hAnsi="Times New Roman" w:cs="Times New Roman"/>
          <w:sz w:val="28"/>
          <w:szCs w:val="28"/>
        </w:rPr>
      </w:pPr>
      <w:r w:rsidRPr="00E42DB0">
        <w:rPr>
          <w:rFonts w:ascii="Times New Roman" w:hAnsi="Times New Roman" w:cs="Times New Roman"/>
          <w:sz w:val="28"/>
          <w:szCs w:val="28"/>
        </w:rPr>
        <w:t xml:space="preserve">3.2.17.4. </w:t>
      </w:r>
      <w:r w:rsidR="0078784D" w:rsidRPr="00E42DB0">
        <w:rPr>
          <w:rFonts w:ascii="Times New Roman" w:hAnsi="Times New Roman" w:cs="Times New Roman"/>
          <w:sz w:val="28"/>
          <w:szCs w:val="28"/>
        </w:rPr>
        <w:t>Науковий результат не визнається новим, якщо з рівня техніки виявлено об‘єкт, в якому використано кожну ознаку такого результату</w:t>
      </w:r>
      <w:r w:rsidR="00D16FE2" w:rsidRPr="00E42DB0">
        <w:rPr>
          <w:rFonts w:ascii="Times New Roman" w:hAnsi="Times New Roman" w:cs="Times New Roman"/>
          <w:sz w:val="28"/>
          <w:szCs w:val="28"/>
        </w:rPr>
        <w:t xml:space="preserve"> (формули майбутньої заявки на патент)</w:t>
      </w:r>
      <w:r w:rsidR="0078784D" w:rsidRPr="00E42DB0">
        <w:rPr>
          <w:rFonts w:ascii="Times New Roman" w:hAnsi="Times New Roman" w:cs="Times New Roman"/>
          <w:sz w:val="28"/>
          <w:szCs w:val="28"/>
        </w:rPr>
        <w:t>, або ознаку, еквівалентну їй. При цьому не має значення форма представлення ознаки: словесна, математична, графічна, символічна тощо.</w:t>
      </w:r>
    </w:p>
    <w:p w:rsidR="0078784D" w:rsidRPr="00E42DB0" w:rsidRDefault="007365C3" w:rsidP="00C72C29">
      <w:pPr>
        <w:autoSpaceDE w:val="0"/>
        <w:autoSpaceDN w:val="0"/>
        <w:adjustRightInd w:val="0"/>
        <w:spacing w:line="360" w:lineRule="auto"/>
        <w:ind w:firstLine="709"/>
        <w:jc w:val="both"/>
        <w:rPr>
          <w:rFonts w:ascii="Times New Roman" w:hAnsi="Times New Roman" w:cs="Times New Roman"/>
          <w:sz w:val="28"/>
          <w:szCs w:val="28"/>
        </w:rPr>
      </w:pPr>
      <w:r w:rsidRPr="00E42DB0">
        <w:rPr>
          <w:rFonts w:ascii="Times New Roman" w:hAnsi="Times New Roman" w:cs="Times New Roman"/>
          <w:sz w:val="28"/>
          <w:szCs w:val="28"/>
        </w:rPr>
        <w:t xml:space="preserve">3.2.17.5. </w:t>
      </w:r>
      <w:r w:rsidR="0078784D" w:rsidRPr="00E42DB0">
        <w:rPr>
          <w:rFonts w:ascii="Times New Roman" w:hAnsi="Times New Roman" w:cs="Times New Roman"/>
          <w:sz w:val="28"/>
          <w:szCs w:val="28"/>
        </w:rPr>
        <w:t>Еквівалентними визнаються ознаки, які відрізняються формою їх утілення, але виконують ту саму функцію за тим самим принципом у той самий спосіб, і при цьому сприяють досягненню технічного результату такого ж виду і якості.</w:t>
      </w:r>
    </w:p>
    <w:p w:rsidR="0078784D" w:rsidRPr="00E42DB0" w:rsidRDefault="007365C3" w:rsidP="00C72C29">
      <w:pPr>
        <w:autoSpaceDE w:val="0"/>
        <w:autoSpaceDN w:val="0"/>
        <w:adjustRightInd w:val="0"/>
        <w:spacing w:line="360" w:lineRule="auto"/>
        <w:ind w:firstLine="709"/>
        <w:jc w:val="both"/>
        <w:rPr>
          <w:rFonts w:ascii="Times New Roman" w:hAnsi="Times New Roman" w:cs="Times New Roman"/>
          <w:sz w:val="28"/>
          <w:szCs w:val="28"/>
        </w:rPr>
      </w:pPr>
      <w:r w:rsidRPr="00E42DB0">
        <w:rPr>
          <w:rFonts w:ascii="Times New Roman" w:hAnsi="Times New Roman" w:cs="Times New Roman"/>
          <w:sz w:val="28"/>
          <w:szCs w:val="28"/>
        </w:rPr>
        <w:lastRenderedPageBreak/>
        <w:t xml:space="preserve">3.2.17.6. </w:t>
      </w:r>
      <w:r w:rsidR="0078784D" w:rsidRPr="00E42DB0">
        <w:rPr>
          <w:rFonts w:ascii="Times New Roman" w:hAnsi="Times New Roman" w:cs="Times New Roman"/>
          <w:sz w:val="28"/>
          <w:szCs w:val="28"/>
        </w:rPr>
        <w:t>Якщо об‘єктом наукового результату є нове застосування відомого продукту чи процесу, то цей об’єкт не визнається новим, якщо виявлено джерело інформації, з якого відомо застосування того самого продукту чи процесу за тим самим призначенням.</w:t>
      </w:r>
    </w:p>
    <w:p w:rsidR="0078784D" w:rsidRPr="00E42DB0" w:rsidRDefault="007365C3" w:rsidP="00C72C29">
      <w:pPr>
        <w:autoSpaceDE w:val="0"/>
        <w:autoSpaceDN w:val="0"/>
        <w:adjustRightInd w:val="0"/>
        <w:spacing w:line="360" w:lineRule="auto"/>
        <w:ind w:firstLine="709"/>
        <w:jc w:val="both"/>
        <w:rPr>
          <w:rFonts w:ascii="Times New Roman" w:hAnsi="Times New Roman" w:cs="Times New Roman"/>
          <w:sz w:val="28"/>
          <w:szCs w:val="28"/>
        </w:rPr>
      </w:pPr>
      <w:r w:rsidRPr="00E42DB0">
        <w:rPr>
          <w:rFonts w:ascii="Times New Roman" w:hAnsi="Times New Roman" w:cs="Times New Roman"/>
          <w:sz w:val="28"/>
          <w:szCs w:val="28"/>
        </w:rPr>
        <w:t xml:space="preserve">3.2.17.7. </w:t>
      </w:r>
      <w:r w:rsidR="0078784D" w:rsidRPr="00E42DB0">
        <w:rPr>
          <w:rFonts w:ascii="Times New Roman" w:hAnsi="Times New Roman" w:cs="Times New Roman"/>
          <w:sz w:val="28"/>
          <w:szCs w:val="28"/>
        </w:rPr>
        <w:t>Якщо об‘єктом наукового результату є окремий випадок відомого об‘єкта, то виявлення з рівня техніки відомостей про такий об‘єкт не впливає на визнання об‘єкта наукового результату новим.</w:t>
      </w:r>
    </w:p>
    <w:p w:rsidR="0078784D" w:rsidRPr="00E42DB0" w:rsidRDefault="007365C3" w:rsidP="00C72C29">
      <w:pPr>
        <w:autoSpaceDE w:val="0"/>
        <w:autoSpaceDN w:val="0"/>
        <w:adjustRightInd w:val="0"/>
        <w:spacing w:line="360" w:lineRule="auto"/>
        <w:ind w:firstLine="709"/>
        <w:jc w:val="both"/>
        <w:rPr>
          <w:rFonts w:ascii="Times New Roman" w:hAnsi="Times New Roman" w:cs="Times New Roman"/>
          <w:sz w:val="28"/>
          <w:szCs w:val="28"/>
        </w:rPr>
      </w:pPr>
      <w:r w:rsidRPr="00E42DB0">
        <w:rPr>
          <w:rFonts w:ascii="Times New Roman" w:hAnsi="Times New Roman" w:cs="Times New Roman"/>
          <w:sz w:val="28"/>
          <w:szCs w:val="28"/>
        </w:rPr>
        <w:t xml:space="preserve">3.2.17.8. </w:t>
      </w:r>
      <w:r w:rsidR="0078784D" w:rsidRPr="00E42DB0">
        <w:rPr>
          <w:rFonts w:ascii="Times New Roman" w:hAnsi="Times New Roman" w:cs="Times New Roman"/>
          <w:sz w:val="28"/>
          <w:szCs w:val="28"/>
        </w:rPr>
        <w:t>Якщо відомий об‘єкт є окремим випадком об‘єк</w:t>
      </w:r>
      <w:r w:rsidRPr="00E42DB0">
        <w:rPr>
          <w:rFonts w:ascii="Times New Roman" w:hAnsi="Times New Roman" w:cs="Times New Roman"/>
          <w:sz w:val="28"/>
          <w:szCs w:val="28"/>
        </w:rPr>
        <w:t>т</w:t>
      </w:r>
      <w:r w:rsidR="0078784D" w:rsidRPr="00E42DB0">
        <w:rPr>
          <w:rFonts w:ascii="Times New Roman" w:hAnsi="Times New Roman" w:cs="Times New Roman"/>
          <w:sz w:val="28"/>
          <w:szCs w:val="28"/>
        </w:rPr>
        <w:t>у наукового результату, то виявлення з рівня техніки відомостей про такий об‘єкт є підставою для висновку про відсутність новизни.  Підставою для такого висновку є належність до рівня техніки, зокрема:</w:t>
      </w:r>
    </w:p>
    <w:p w:rsidR="0078784D" w:rsidRPr="00E42DB0" w:rsidRDefault="0078784D" w:rsidP="00C72C29">
      <w:pPr>
        <w:pStyle w:val="a3"/>
        <w:widowControl/>
        <w:numPr>
          <w:ilvl w:val="0"/>
          <w:numId w:val="8"/>
        </w:numPr>
        <w:autoSpaceDE w:val="0"/>
        <w:autoSpaceDN w:val="0"/>
        <w:adjustRightInd w:val="0"/>
        <w:spacing w:line="360" w:lineRule="auto"/>
        <w:ind w:left="0" w:firstLine="709"/>
        <w:jc w:val="both"/>
        <w:rPr>
          <w:rFonts w:ascii="Times New Roman" w:hAnsi="Times New Roman" w:cs="Times New Roman"/>
          <w:sz w:val="28"/>
          <w:szCs w:val="28"/>
        </w:rPr>
      </w:pPr>
      <w:r w:rsidRPr="00E42DB0">
        <w:rPr>
          <w:rFonts w:ascii="Times New Roman" w:hAnsi="Times New Roman" w:cs="Times New Roman"/>
          <w:sz w:val="28"/>
          <w:szCs w:val="28"/>
        </w:rPr>
        <w:t>будь-якої з альтернатив, які містяться в описі об‘єкта наукового результату;</w:t>
      </w:r>
    </w:p>
    <w:p w:rsidR="0078784D" w:rsidRPr="00E42DB0" w:rsidRDefault="0078784D" w:rsidP="00C72C29">
      <w:pPr>
        <w:pStyle w:val="a3"/>
        <w:widowControl/>
        <w:numPr>
          <w:ilvl w:val="0"/>
          <w:numId w:val="8"/>
        </w:numPr>
        <w:autoSpaceDE w:val="0"/>
        <w:autoSpaceDN w:val="0"/>
        <w:adjustRightInd w:val="0"/>
        <w:spacing w:line="360" w:lineRule="auto"/>
        <w:ind w:left="0" w:firstLine="709"/>
        <w:jc w:val="both"/>
        <w:rPr>
          <w:rFonts w:ascii="Times New Roman" w:hAnsi="Times New Roman" w:cs="Times New Roman"/>
          <w:sz w:val="28"/>
          <w:szCs w:val="28"/>
        </w:rPr>
      </w:pPr>
      <w:r w:rsidRPr="00E42DB0">
        <w:rPr>
          <w:rFonts w:ascii="Times New Roman" w:hAnsi="Times New Roman" w:cs="Times New Roman"/>
          <w:sz w:val="28"/>
          <w:szCs w:val="28"/>
        </w:rPr>
        <w:t>об’єкта, який відрізняється від об‘єкта наукового результату тим, що параметри певної характеристики цього об’єкта є частиною інтервалу параметрів такої самої характеристики з об‘єкта наукового результату.</w:t>
      </w:r>
    </w:p>
    <w:p w:rsidR="00DB160D" w:rsidRPr="00E42DB0" w:rsidRDefault="007365C3" w:rsidP="00C72C29">
      <w:pPr>
        <w:autoSpaceDE w:val="0"/>
        <w:autoSpaceDN w:val="0"/>
        <w:adjustRightInd w:val="0"/>
        <w:spacing w:line="360" w:lineRule="auto"/>
        <w:ind w:firstLine="709"/>
        <w:jc w:val="both"/>
        <w:rPr>
          <w:rFonts w:ascii="Times New Roman" w:hAnsi="Times New Roman" w:cs="Times New Roman"/>
          <w:sz w:val="28"/>
          <w:szCs w:val="28"/>
        </w:rPr>
      </w:pPr>
      <w:r w:rsidRPr="00E42DB0">
        <w:rPr>
          <w:rFonts w:ascii="Times New Roman" w:hAnsi="Times New Roman" w:cs="Times New Roman"/>
          <w:sz w:val="28"/>
          <w:szCs w:val="28"/>
        </w:rPr>
        <w:t xml:space="preserve">3.2.17.9. </w:t>
      </w:r>
      <w:r w:rsidR="0078784D" w:rsidRPr="00E42DB0">
        <w:rPr>
          <w:rFonts w:ascii="Times New Roman" w:hAnsi="Times New Roman" w:cs="Times New Roman"/>
          <w:sz w:val="28"/>
          <w:szCs w:val="28"/>
        </w:rPr>
        <w:t>Якщо виявленим джерелом інформації, з якого об‘єкт наукового результату став відомим, є заявка на видачу патенту в Україні і відомості про яку опубліковані, то заявлений винахід не визнається новим.</w:t>
      </w:r>
    </w:p>
    <w:p w:rsidR="0078784D" w:rsidRPr="00E42DB0" w:rsidRDefault="007365C3" w:rsidP="00C72C29">
      <w:pPr>
        <w:autoSpaceDE w:val="0"/>
        <w:autoSpaceDN w:val="0"/>
        <w:adjustRightInd w:val="0"/>
        <w:spacing w:line="360" w:lineRule="auto"/>
        <w:ind w:firstLine="709"/>
        <w:jc w:val="both"/>
        <w:rPr>
          <w:rFonts w:ascii="Times New Roman" w:hAnsi="Times New Roman" w:cs="Times New Roman"/>
          <w:sz w:val="28"/>
          <w:szCs w:val="28"/>
        </w:rPr>
      </w:pPr>
      <w:r w:rsidRPr="00E42DB0">
        <w:rPr>
          <w:rFonts w:ascii="Times New Roman" w:hAnsi="Times New Roman" w:cs="Times New Roman"/>
          <w:sz w:val="28"/>
          <w:szCs w:val="28"/>
        </w:rPr>
        <w:t xml:space="preserve">3.2.17.10. </w:t>
      </w:r>
      <w:r w:rsidR="0078784D" w:rsidRPr="00E42DB0">
        <w:rPr>
          <w:rFonts w:ascii="Times New Roman" w:hAnsi="Times New Roman" w:cs="Times New Roman"/>
          <w:sz w:val="28"/>
          <w:szCs w:val="28"/>
        </w:rPr>
        <w:t>Якщо за результатами перевірки, не виявлено жодного об‘єкта в якому використано кожну ознаку об‘єкта наукового результату, або ознаку, еквівалентну їй, цей об’єкт визнається новим, в іншому разі робиться висновок про відсутність новизни.</w:t>
      </w:r>
    </w:p>
    <w:p w:rsidR="00DB160D" w:rsidRPr="00E42DB0" w:rsidRDefault="007365C3" w:rsidP="00C72C29">
      <w:pPr>
        <w:autoSpaceDE w:val="0"/>
        <w:autoSpaceDN w:val="0"/>
        <w:adjustRightInd w:val="0"/>
        <w:spacing w:line="360" w:lineRule="auto"/>
        <w:ind w:firstLine="709"/>
        <w:jc w:val="both"/>
        <w:rPr>
          <w:rFonts w:ascii="Times New Roman" w:hAnsi="Times New Roman" w:cs="Times New Roman"/>
          <w:bCs/>
          <w:sz w:val="28"/>
          <w:szCs w:val="28"/>
        </w:rPr>
      </w:pPr>
      <w:r w:rsidRPr="00E42DB0">
        <w:rPr>
          <w:rFonts w:ascii="Times New Roman" w:hAnsi="Times New Roman" w:cs="Times New Roman"/>
          <w:bCs/>
          <w:sz w:val="28"/>
          <w:szCs w:val="28"/>
        </w:rPr>
        <w:t>3.2.18</w:t>
      </w:r>
      <w:r w:rsidR="00E9740E" w:rsidRPr="00E42DB0">
        <w:rPr>
          <w:rFonts w:ascii="Times New Roman" w:hAnsi="Times New Roman" w:cs="Times New Roman"/>
          <w:bCs/>
          <w:sz w:val="28"/>
          <w:szCs w:val="28"/>
        </w:rPr>
        <w:t xml:space="preserve">. </w:t>
      </w:r>
      <w:r w:rsidR="00DB160D" w:rsidRPr="00E42DB0">
        <w:rPr>
          <w:rFonts w:ascii="Times New Roman" w:hAnsi="Times New Roman" w:cs="Times New Roman"/>
          <w:bCs/>
          <w:sz w:val="28"/>
          <w:szCs w:val="28"/>
        </w:rPr>
        <w:t>Перевірка винахідницького рівня</w:t>
      </w:r>
    </w:p>
    <w:p w:rsidR="007365C3" w:rsidRPr="00E42DB0" w:rsidRDefault="007365C3" w:rsidP="00C72C29">
      <w:pPr>
        <w:autoSpaceDE w:val="0"/>
        <w:autoSpaceDN w:val="0"/>
        <w:adjustRightInd w:val="0"/>
        <w:spacing w:line="360" w:lineRule="auto"/>
        <w:ind w:firstLine="709"/>
        <w:jc w:val="both"/>
        <w:rPr>
          <w:rFonts w:ascii="Times New Roman" w:hAnsi="Times New Roman" w:cs="Times New Roman"/>
          <w:sz w:val="28"/>
          <w:szCs w:val="28"/>
        </w:rPr>
      </w:pPr>
      <w:r w:rsidRPr="00E42DB0">
        <w:rPr>
          <w:rFonts w:ascii="Times New Roman" w:hAnsi="Times New Roman" w:cs="Times New Roman"/>
          <w:sz w:val="28"/>
          <w:szCs w:val="28"/>
        </w:rPr>
        <w:t xml:space="preserve">3.2.18.1. </w:t>
      </w:r>
      <w:r w:rsidR="00DB160D" w:rsidRPr="00E42DB0">
        <w:rPr>
          <w:rFonts w:ascii="Times New Roman" w:hAnsi="Times New Roman" w:cs="Times New Roman"/>
          <w:sz w:val="28"/>
          <w:szCs w:val="28"/>
        </w:rPr>
        <w:t>Об’єкт має винахідницький рівень, якщо для фахівця він не є очевидним, тобто не випливає явно з рівня техніки.</w:t>
      </w:r>
      <w:r w:rsidRPr="00E42DB0">
        <w:rPr>
          <w:rFonts w:ascii="Times New Roman" w:hAnsi="Times New Roman" w:cs="Times New Roman"/>
          <w:sz w:val="28"/>
          <w:szCs w:val="28"/>
        </w:rPr>
        <w:t xml:space="preserve"> </w:t>
      </w:r>
    </w:p>
    <w:p w:rsidR="00DB160D" w:rsidRPr="00E42DB0" w:rsidRDefault="00DB160D" w:rsidP="00C72C29">
      <w:pPr>
        <w:autoSpaceDE w:val="0"/>
        <w:autoSpaceDN w:val="0"/>
        <w:adjustRightInd w:val="0"/>
        <w:spacing w:line="360" w:lineRule="auto"/>
        <w:ind w:firstLine="709"/>
        <w:jc w:val="both"/>
        <w:rPr>
          <w:rFonts w:ascii="Times New Roman" w:hAnsi="Times New Roman" w:cs="Times New Roman"/>
          <w:sz w:val="28"/>
          <w:szCs w:val="28"/>
        </w:rPr>
      </w:pPr>
      <w:r w:rsidRPr="00E42DB0">
        <w:rPr>
          <w:rFonts w:ascii="Times New Roman" w:hAnsi="Times New Roman" w:cs="Times New Roman"/>
          <w:sz w:val="28"/>
          <w:szCs w:val="28"/>
        </w:rPr>
        <w:t>Під фахівцем тут і далі розуміють особу, що володіє знаннями у відповідній галузі, які базуються на відомостях, що стали загальнодоступними до дати проведення дослідження і містяться в посібниках, довідниках, монографі</w:t>
      </w:r>
      <w:r w:rsidR="00D16FE2" w:rsidRPr="00E42DB0">
        <w:rPr>
          <w:rFonts w:ascii="Times New Roman" w:hAnsi="Times New Roman" w:cs="Times New Roman"/>
          <w:sz w:val="28"/>
          <w:szCs w:val="28"/>
        </w:rPr>
        <w:t xml:space="preserve">ях, підручниках із цієї галузі.  </w:t>
      </w:r>
      <w:r w:rsidRPr="00E42DB0">
        <w:rPr>
          <w:rFonts w:ascii="Times New Roman" w:hAnsi="Times New Roman" w:cs="Times New Roman"/>
          <w:sz w:val="28"/>
          <w:szCs w:val="28"/>
        </w:rPr>
        <w:t xml:space="preserve">Джерелом </w:t>
      </w:r>
      <w:r w:rsidRPr="00E42DB0">
        <w:rPr>
          <w:rFonts w:ascii="Times New Roman" w:hAnsi="Times New Roman" w:cs="Times New Roman"/>
          <w:sz w:val="28"/>
          <w:szCs w:val="28"/>
        </w:rPr>
        <w:lastRenderedPageBreak/>
        <w:t>таких відомостей можуть бути описи до патентів на винаходи (корисні моделі) або наукові публікації, якщо винахід належить до галузі досліджень, яка є настільки новою, що відповідні знання ще не можна отримати з інших джерел.</w:t>
      </w:r>
    </w:p>
    <w:p w:rsidR="00DB160D" w:rsidRPr="00E42DB0" w:rsidRDefault="00DB160D" w:rsidP="00C72C29">
      <w:pPr>
        <w:autoSpaceDE w:val="0"/>
        <w:autoSpaceDN w:val="0"/>
        <w:adjustRightInd w:val="0"/>
        <w:spacing w:line="360" w:lineRule="auto"/>
        <w:ind w:firstLine="709"/>
        <w:jc w:val="both"/>
        <w:rPr>
          <w:rFonts w:ascii="Times New Roman" w:hAnsi="Times New Roman" w:cs="Times New Roman"/>
          <w:sz w:val="28"/>
          <w:szCs w:val="28"/>
        </w:rPr>
      </w:pPr>
      <w:r w:rsidRPr="00E42DB0">
        <w:rPr>
          <w:rFonts w:ascii="Times New Roman" w:hAnsi="Times New Roman" w:cs="Times New Roman"/>
          <w:sz w:val="28"/>
          <w:szCs w:val="28"/>
        </w:rPr>
        <w:t>У разі, коли об’єкт  стосується декількох галузей, під фахівцем розуміють групу осіб, які в сукупності відповідають викладеній вище характеристиці.</w:t>
      </w:r>
    </w:p>
    <w:p w:rsidR="00DB160D" w:rsidRPr="00E42DB0" w:rsidRDefault="007365C3" w:rsidP="00C72C29">
      <w:pPr>
        <w:autoSpaceDE w:val="0"/>
        <w:autoSpaceDN w:val="0"/>
        <w:adjustRightInd w:val="0"/>
        <w:spacing w:line="360" w:lineRule="auto"/>
        <w:ind w:firstLine="709"/>
        <w:jc w:val="both"/>
        <w:rPr>
          <w:rFonts w:ascii="Times New Roman" w:hAnsi="Times New Roman" w:cs="Times New Roman"/>
          <w:sz w:val="28"/>
          <w:szCs w:val="28"/>
        </w:rPr>
      </w:pPr>
      <w:r w:rsidRPr="00E42DB0">
        <w:rPr>
          <w:rFonts w:ascii="Times New Roman" w:hAnsi="Times New Roman" w:cs="Times New Roman"/>
          <w:sz w:val="28"/>
          <w:szCs w:val="28"/>
        </w:rPr>
        <w:t xml:space="preserve">3.2.18.2. </w:t>
      </w:r>
      <w:r w:rsidR="00DB160D" w:rsidRPr="00E42DB0">
        <w:rPr>
          <w:rFonts w:ascii="Times New Roman" w:hAnsi="Times New Roman" w:cs="Times New Roman"/>
          <w:sz w:val="28"/>
          <w:szCs w:val="28"/>
        </w:rPr>
        <w:t>Рівень техніки включає всі відомості, які стали загальнодоступними у світі до дати проведення дослідження.  При цьому загальнодоступними вважаються відомості, з якими будь-яка зацікавлена особа могла ознайомитися.  Секретні або конфіденційні відомості не є загальнодоступними.</w:t>
      </w:r>
    </w:p>
    <w:p w:rsidR="00DB160D" w:rsidRPr="00E42DB0" w:rsidRDefault="007365C3" w:rsidP="00C72C29">
      <w:pPr>
        <w:autoSpaceDE w:val="0"/>
        <w:autoSpaceDN w:val="0"/>
        <w:adjustRightInd w:val="0"/>
        <w:spacing w:line="360" w:lineRule="auto"/>
        <w:ind w:firstLine="709"/>
        <w:jc w:val="both"/>
        <w:rPr>
          <w:rFonts w:ascii="Times New Roman" w:hAnsi="Times New Roman" w:cs="Times New Roman"/>
          <w:sz w:val="28"/>
          <w:szCs w:val="28"/>
        </w:rPr>
      </w:pPr>
      <w:r w:rsidRPr="00E42DB0">
        <w:rPr>
          <w:rFonts w:ascii="Times New Roman" w:hAnsi="Times New Roman" w:cs="Times New Roman"/>
          <w:sz w:val="28"/>
          <w:szCs w:val="28"/>
        </w:rPr>
        <w:t xml:space="preserve">3.2.18.3. </w:t>
      </w:r>
      <w:r w:rsidR="00DB160D" w:rsidRPr="00E42DB0">
        <w:rPr>
          <w:rFonts w:ascii="Times New Roman" w:hAnsi="Times New Roman" w:cs="Times New Roman"/>
          <w:sz w:val="28"/>
          <w:szCs w:val="28"/>
        </w:rPr>
        <w:t xml:space="preserve">При перевірці винахідницького рівня встановлюють відомість з рівня техніки впливу сукупності </w:t>
      </w:r>
      <w:r w:rsidRPr="00E42DB0">
        <w:rPr>
          <w:rFonts w:ascii="Times New Roman" w:hAnsi="Times New Roman" w:cs="Times New Roman"/>
          <w:sz w:val="28"/>
          <w:szCs w:val="28"/>
        </w:rPr>
        <w:t xml:space="preserve">суттєвих </w:t>
      </w:r>
      <w:r w:rsidR="00D16FE2" w:rsidRPr="00E42DB0">
        <w:rPr>
          <w:rFonts w:ascii="Times New Roman" w:hAnsi="Times New Roman" w:cs="Times New Roman"/>
          <w:sz w:val="28"/>
          <w:szCs w:val="28"/>
        </w:rPr>
        <w:t xml:space="preserve">ознак об’єкту </w:t>
      </w:r>
      <w:r w:rsidR="00DB160D" w:rsidRPr="00E42DB0">
        <w:rPr>
          <w:rFonts w:ascii="Times New Roman" w:hAnsi="Times New Roman" w:cs="Times New Roman"/>
          <w:sz w:val="28"/>
          <w:szCs w:val="28"/>
        </w:rPr>
        <w:t>на досягнення технічного результату. Якщо така відомість не встановлена, то об</w:t>
      </w:r>
      <w:r w:rsidRPr="00E42DB0">
        <w:rPr>
          <w:rFonts w:ascii="Times New Roman" w:hAnsi="Times New Roman" w:cs="Times New Roman"/>
          <w:sz w:val="28"/>
          <w:szCs w:val="28"/>
        </w:rPr>
        <w:t>’</w:t>
      </w:r>
      <w:r w:rsidR="00DB160D" w:rsidRPr="00E42DB0">
        <w:rPr>
          <w:rFonts w:ascii="Times New Roman" w:hAnsi="Times New Roman" w:cs="Times New Roman"/>
          <w:sz w:val="28"/>
          <w:szCs w:val="28"/>
        </w:rPr>
        <w:t>єкт визнається як такий, що відповідає умові винахідницького рівня.</w:t>
      </w:r>
    </w:p>
    <w:p w:rsidR="00DB160D" w:rsidRPr="00E42DB0" w:rsidRDefault="00DB160D" w:rsidP="00C72C29">
      <w:pPr>
        <w:autoSpaceDE w:val="0"/>
        <w:autoSpaceDN w:val="0"/>
        <w:adjustRightInd w:val="0"/>
        <w:spacing w:line="360" w:lineRule="auto"/>
        <w:ind w:firstLine="709"/>
        <w:jc w:val="both"/>
        <w:rPr>
          <w:rFonts w:ascii="Times New Roman" w:hAnsi="Times New Roman" w:cs="Times New Roman"/>
          <w:sz w:val="28"/>
          <w:szCs w:val="28"/>
        </w:rPr>
      </w:pPr>
      <w:r w:rsidRPr="00E42DB0">
        <w:rPr>
          <w:rFonts w:ascii="Times New Roman" w:hAnsi="Times New Roman" w:cs="Times New Roman"/>
          <w:sz w:val="28"/>
          <w:szCs w:val="28"/>
        </w:rPr>
        <w:t>Ознаки належать до суттєвих, якщо вони впливають на технічний результат, якого можна досягти при використанні об’єкту.</w:t>
      </w:r>
    </w:p>
    <w:p w:rsidR="00DB160D" w:rsidRPr="00E42DB0" w:rsidRDefault="00DB160D" w:rsidP="00C72C29">
      <w:pPr>
        <w:autoSpaceDE w:val="0"/>
        <w:autoSpaceDN w:val="0"/>
        <w:adjustRightInd w:val="0"/>
        <w:spacing w:line="360" w:lineRule="auto"/>
        <w:ind w:firstLine="709"/>
        <w:jc w:val="both"/>
        <w:rPr>
          <w:rFonts w:ascii="Times New Roman" w:hAnsi="Times New Roman" w:cs="Times New Roman"/>
          <w:sz w:val="28"/>
          <w:szCs w:val="28"/>
        </w:rPr>
      </w:pPr>
      <w:r w:rsidRPr="00E42DB0">
        <w:rPr>
          <w:rFonts w:ascii="Times New Roman" w:hAnsi="Times New Roman" w:cs="Times New Roman"/>
          <w:sz w:val="28"/>
          <w:szCs w:val="28"/>
        </w:rPr>
        <w:t>Отже, при перевірці винахідницького рівня мають ураховуватися лише ті ознаки, що впливають на досягнення технічного результату, якого можна досягти при використанні об’єкту, тобто лише суттєві ознаки.</w:t>
      </w:r>
    </w:p>
    <w:p w:rsidR="00DB160D" w:rsidRPr="00E42DB0" w:rsidRDefault="007365C3" w:rsidP="00C72C29">
      <w:pPr>
        <w:autoSpaceDE w:val="0"/>
        <w:autoSpaceDN w:val="0"/>
        <w:adjustRightInd w:val="0"/>
        <w:spacing w:line="360" w:lineRule="auto"/>
        <w:ind w:firstLine="709"/>
        <w:jc w:val="both"/>
        <w:rPr>
          <w:rFonts w:ascii="Times New Roman" w:hAnsi="Times New Roman" w:cs="Times New Roman"/>
          <w:sz w:val="28"/>
          <w:szCs w:val="28"/>
        </w:rPr>
      </w:pPr>
      <w:r w:rsidRPr="00E42DB0">
        <w:rPr>
          <w:rFonts w:ascii="Times New Roman" w:hAnsi="Times New Roman" w:cs="Times New Roman"/>
          <w:sz w:val="28"/>
          <w:szCs w:val="28"/>
        </w:rPr>
        <w:t xml:space="preserve">3.2.18.4.  </w:t>
      </w:r>
      <w:r w:rsidR="00DB160D" w:rsidRPr="00E42DB0">
        <w:rPr>
          <w:rFonts w:ascii="Times New Roman" w:hAnsi="Times New Roman" w:cs="Times New Roman"/>
          <w:sz w:val="28"/>
          <w:szCs w:val="28"/>
        </w:rPr>
        <w:t>Для порівняння при перевірці винахідницького рівня можуть бути використані відомості, отримані з різних джерел інформації, якщо можливість їх об‘єднання є очевидною для фахівця.</w:t>
      </w:r>
    </w:p>
    <w:p w:rsidR="00DB160D" w:rsidRPr="00E42DB0" w:rsidRDefault="007365C3" w:rsidP="00C72C29">
      <w:pPr>
        <w:autoSpaceDE w:val="0"/>
        <w:autoSpaceDN w:val="0"/>
        <w:adjustRightInd w:val="0"/>
        <w:spacing w:line="360" w:lineRule="auto"/>
        <w:ind w:firstLine="709"/>
        <w:jc w:val="both"/>
        <w:rPr>
          <w:rFonts w:ascii="Times New Roman" w:hAnsi="Times New Roman" w:cs="Times New Roman"/>
          <w:sz w:val="28"/>
          <w:szCs w:val="28"/>
        </w:rPr>
      </w:pPr>
      <w:r w:rsidRPr="00E42DB0">
        <w:rPr>
          <w:rFonts w:ascii="Times New Roman" w:hAnsi="Times New Roman" w:cs="Times New Roman"/>
          <w:sz w:val="28"/>
          <w:szCs w:val="28"/>
        </w:rPr>
        <w:t xml:space="preserve">3.2.18.5. </w:t>
      </w:r>
      <w:r w:rsidR="00DB160D" w:rsidRPr="00E42DB0">
        <w:rPr>
          <w:rFonts w:ascii="Times New Roman" w:hAnsi="Times New Roman" w:cs="Times New Roman"/>
          <w:sz w:val="28"/>
          <w:szCs w:val="28"/>
        </w:rPr>
        <w:t xml:space="preserve"> Перевірка винахідницького рівня, як правило, включає:</w:t>
      </w:r>
    </w:p>
    <w:p w:rsidR="00DB160D" w:rsidRPr="00E42DB0" w:rsidRDefault="00DB160D" w:rsidP="00C72C29">
      <w:pPr>
        <w:pStyle w:val="a3"/>
        <w:widowControl/>
        <w:numPr>
          <w:ilvl w:val="0"/>
          <w:numId w:val="10"/>
        </w:numPr>
        <w:autoSpaceDE w:val="0"/>
        <w:autoSpaceDN w:val="0"/>
        <w:adjustRightInd w:val="0"/>
        <w:spacing w:line="360" w:lineRule="auto"/>
        <w:ind w:left="0" w:firstLine="709"/>
        <w:jc w:val="both"/>
        <w:rPr>
          <w:rFonts w:ascii="Times New Roman" w:hAnsi="Times New Roman" w:cs="Times New Roman"/>
          <w:sz w:val="28"/>
          <w:szCs w:val="28"/>
        </w:rPr>
      </w:pPr>
      <w:r w:rsidRPr="00E42DB0">
        <w:rPr>
          <w:rFonts w:ascii="Times New Roman" w:hAnsi="Times New Roman" w:cs="Times New Roman"/>
          <w:sz w:val="28"/>
          <w:szCs w:val="28"/>
        </w:rPr>
        <w:t>виявлення з рівня техніки найбільш близького до об’єкта  аналога, тобто об’єкта, переважно, того самого призначення, який характеризується сукупністю ознак, подібною до сукупності ознак наукового результату;</w:t>
      </w:r>
    </w:p>
    <w:p w:rsidR="00DB160D" w:rsidRPr="00E42DB0" w:rsidRDefault="00DB160D" w:rsidP="00C72C29">
      <w:pPr>
        <w:pStyle w:val="a3"/>
        <w:widowControl/>
        <w:numPr>
          <w:ilvl w:val="0"/>
          <w:numId w:val="10"/>
        </w:numPr>
        <w:autoSpaceDE w:val="0"/>
        <w:autoSpaceDN w:val="0"/>
        <w:adjustRightInd w:val="0"/>
        <w:spacing w:line="360" w:lineRule="auto"/>
        <w:ind w:left="0" w:firstLine="709"/>
        <w:jc w:val="both"/>
        <w:rPr>
          <w:rFonts w:ascii="Times New Roman" w:hAnsi="Times New Roman" w:cs="Times New Roman"/>
          <w:sz w:val="28"/>
          <w:szCs w:val="28"/>
        </w:rPr>
      </w:pPr>
      <w:r w:rsidRPr="00E42DB0">
        <w:rPr>
          <w:rFonts w:ascii="Times New Roman" w:hAnsi="Times New Roman" w:cs="Times New Roman"/>
          <w:sz w:val="28"/>
          <w:szCs w:val="28"/>
        </w:rPr>
        <w:lastRenderedPageBreak/>
        <w:t>виявлення ознак, якими науковий результат відрізняється від найбільш близького аналога (відмітних ознак);</w:t>
      </w:r>
    </w:p>
    <w:p w:rsidR="00DB160D" w:rsidRPr="00E42DB0" w:rsidRDefault="00DB160D" w:rsidP="00C72C29">
      <w:pPr>
        <w:pStyle w:val="a3"/>
        <w:widowControl/>
        <w:numPr>
          <w:ilvl w:val="0"/>
          <w:numId w:val="10"/>
        </w:numPr>
        <w:autoSpaceDE w:val="0"/>
        <w:autoSpaceDN w:val="0"/>
        <w:adjustRightInd w:val="0"/>
        <w:spacing w:line="360" w:lineRule="auto"/>
        <w:ind w:left="0" w:firstLine="709"/>
        <w:jc w:val="both"/>
        <w:rPr>
          <w:rFonts w:ascii="Times New Roman" w:hAnsi="Times New Roman" w:cs="Times New Roman"/>
          <w:sz w:val="28"/>
          <w:szCs w:val="28"/>
        </w:rPr>
      </w:pPr>
      <w:r w:rsidRPr="00E42DB0">
        <w:rPr>
          <w:rFonts w:ascii="Times New Roman" w:hAnsi="Times New Roman" w:cs="Times New Roman"/>
          <w:sz w:val="28"/>
          <w:szCs w:val="28"/>
        </w:rPr>
        <w:t>виявлення з рівня техніки відомостей про об‘єкти, що мають ознаки, які збігаються з відмітними ознаками наукового результату;</w:t>
      </w:r>
    </w:p>
    <w:p w:rsidR="00DB160D" w:rsidRPr="00E42DB0" w:rsidRDefault="00DB160D" w:rsidP="00C72C29">
      <w:pPr>
        <w:pStyle w:val="a3"/>
        <w:widowControl/>
        <w:numPr>
          <w:ilvl w:val="0"/>
          <w:numId w:val="10"/>
        </w:numPr>
        <w:autoSpaceDE w:val="0"/>
        <w:autoSpaceDN w:val="0"/>
        <w:adjustRightInd w:val="0"/>
        <w:spacing w:line="360" w:lineRule="auto"/>
        <w:ind w:left="0" w:firstLine="709"/>
        <w:jc w:val="both"/>
        <w:rPr>
          <w:rFonts w:ascii="Times New Roman" w:hAnsi="Times New Roman" w:cs="Times New Roman"/>
          <w:sz w:val="28"/>
          <w:szCs w:val="28"/>
        </w:rPr>
      </w:pPr>
      <w:r w:rsidRPr="00E42DB0">
        <w:rPr>
          <w:rFonts w:ascii="Times New Roman" w:hAnsi="Times New Roman" w:cs="Times New Roman"/>
          <w:sz w:val="28"/>
          <w:szCs w:val="28"/>
        </w:rPr>
        <w:t>установлення відомості впливу сукупності ознак наукового результату на технічний результат.</w:t>
      </w:r>
    </w:p>
    <w:p w:rsidR="00DB160D" w:rsidRPr="00E42DB0" w:rsidRDefault="007365C3" w:rsidP="00C72C29">
      <w:pPr>
        <w:autoSpaceDE w:val="0"/>
        <w:autoSpaceDN w:val="0"/>
        <w:adjustRightInd w:val="0"/>
        <w:spacing w:line="360" w:lineRule="auto"/>
        <w:ind w:firstLine="709"/>
        <w:jc w:val="both"/>
        <w:rPr>
          <w:rFonts w:ascii="Times New Roman" w:hAnsi="Times New Roman" w:cs="Times New Roman"/>
          <w:sz w:val="28"/>
          <w:szCs w:val="28"/>
        </w:rPr>
      </w:pPr>
      <w:r w:rsidRPr="00E42DB0">
        <w:rPr>
          <w:rFonts w:ascii="Times New Roman" w:hAnsi="Times New Roman" w:cs="Times New Roman"/>
          <w:sz w:val="28"/>
          <w:szCs w:val="28"/>
        </w:rPr>
        <w:t xml:space="preserve">3.2.18.6. </w:t>
      </w:r>
      <w:r w:rsidR="00DB160D" w:rsidRPr="00E42DB0">
        <w:rPr>
          <w:rFonts w:ascii="Times New Roman" w:hAnsi="Times New Roman" w:cs="Times New Roman"/>
          <w:sz w:val="28"/>
          <w:szCs w:val="28"/>
        </w:rPr>
        <w:t xml:space="preserve"> На визнання об’єкту таким, що має винахідницький рівень, не впливає його вдавана простота та вдавана очевидність механізму досягнення зазначеного технічного результату, якщо розкриття цього механізму стало відомим не з рівня тех</w:t>
      </w:r>
      <w:r w:rsidR="00D16FE2" w:rsidRPr="00E42DB0">
        <w:rPr>
          <w:rFonts w:ascii="Times New Roman" w:hAnsi="Times New Roman" w:cs="Times New Roman"/>
          <w:sz w:val="28"/>
          <w:szCs w:val="28"/>
        </w:rPr>
        <w:t>ніки</w:t>
      </w:r>
      <w:r w:rsidR="00DB160D" w:rsidRPr="00E42DB0">
        <w:rPr>
          <w:rFonts w:ascii="Times New Roman" w:hAnsi="Times New Roman" w:cs="Times New Roman"/>
          <w:sz w:val="28"/>
          <w:szCs w:val="28"/>
        </w:rPr>
        <w:t>.</w:t>
      </w:r>
    </w:p>
    <w:p w:rsidR="00DB160D" w:rsidRPr="00E42DB0" w:rsidRDefault="00DB160D" w:rsidP="00C72C29">
      <w:pPr>
        <w:autoSpaceDE w:val="0"/>
        <w:autoSpaceDN w:val="0"/>
        <w:adjustRightInd w:val="0"/>
        <w:spacing w:line="360" w:lineRule="auto"/>
        <w:ind w:firstLine="709"/>
        <w:jc w:val="both"/>
        <w:rPr>
          <w:rFonts w:ascii="Times New Roman" w:hAnsi="Times New Roman" w:cs="Times New Roman"/>
          <w:sz w:val="28"/>
          <w:szCs w:val="28"/>
        </w:rPr>
      </w:pPr>
      <w:r w:rsidRPr="00E42DB0">
        <w:rPr>
          <w:rFonts w:ascii="Times New Roman" w:hAnsi="Times New Roman" w:cs="Times New Roman"/>
          <w:sz w:val="28"/>
          <w:szCs w:val="28"/>
        </w:rPr>
        <w:t>Такими, що мають винахідницький рівень, визнаються, зокрема:</w:t>
      </w:r>
    </w:p>
    <w:p w:rsidR="00DB160D" w:rsidRPr="00E42DB0" w:rsidRDefault="00DB160D" w:rsidP="00C72C29">
      <w:pPr>
        <w:pStyle w:val="a3"/>
        <w:widowControl/>
        <w:numPr>
          <w:ilvl w:val="0"/>
          <w:numId w:val="10"/>
        </w:numPr>
        <w:autoSpaceDE w:val="0"/>
        <w:autoSpaceDN w:val="0"/>
        <w:adjustRightInd w:val="0"/>
        <w:spacing w:line="360" w:lineRule="auto"/>
        <w:ind w:left="0" w:firstLine="709"/>
        <w:jc w:val="both"/>
        <w:rPr>
          <w:rFonts w:ascii="Times New Roman" w:hAnsi="Times New Roman" w:cs="Times New Roman"/>
          <w:sz w:val="28"/>
          <w:szCs w:val="28"/>
        </w:rPr>
      </w:pPr>
      <w:r w:rsidRPr="00E42DB0">
        <w:rPr>
          <w:rFonts w:ascii="Times New Roman" w:hAnsi="Times New Roman" w:cs="Times New Roman"/>
          <w:sz w:val="28"/>
          <w:szCs w:val="28"/>
        </w:rPr>
        <w:t>індивідуальна сполука, яка підпадає під загальну структурну формулу групи відомих сполук, але не описана як спеціально одержана і досліджена, і виявляє при цьому нові невідомі для цієї групи сполук властивості в кількісному та (або) якісному відношенні (селективний винахід);</w:t>
      </w:r>
    </w:p>
    <w:p w:rsidR="00DB160D" w:rsidRPr="00E42DB0" w:rsidRDefault="00DB160D" w:rsidP="00C72C29">
      <w:pPr>
        <w:pStyle w:val="a3"/>
        <w:widowControl/>
        <w:numPr>
          <w:ilvl w:val="0"/>
          <w:numId w:val="10"/>
        </w:numPr>
        <w:autoSpaceDE w:val="0"/>
        <w:autoSpaceDN w:val="0"/>
        <w:adjustRightInd w:val="0"/>
        <w:spacing w:line="360" w:lineRule="auto"/>
        <w:ind w:left="0" w:firstLine="709"/>
        <w:jc w:val="both"/>
        <w:rPr>
          <w:rFonts w:ascii="Times New Roman" w:hAnsi="Times New Roman" w:cs="Times New Roman"/>
          <w:sz w:val="28"/>
          <w:szCs w:val="28"/>
        </w:rPr>
      </w:pPr>
      <w:r w:rsidRPr="00E42DB0">
        <w:rPr>
          <w:rFonts w:ascii="Times New Roman" w:hAnsi="Times New Roman" w:cs="Times New Roman"/>
          <w:sz w:val="28"/>
          <w:szCs w:val="28"/>
        </w:rPr>
        <w:t>композиція, яка складається принаймні з двох відомих інгредієнтів, що забезпечують синергетичний ефект, можливість досягнення якого не випливає з рівня техніки (тобто яка виявляє властивості обох інгредієнтів, проте кількісні показники хоча б однієї з цих властивостей вищі, ніж показники тієї самої властивості окремого інгредієнта);</w:t>
      </w:r>
    </w:p>
    <w:p w:rsidR="00DB160D" w:rsidRPr="00E42DB0" w:rsidRDefault="00DB160D" w:rsidP="00C72C29">
      <w:pPr>
        <w:pStyle w:val="a3"/>
        <w:widowControl/>
        <w:numPr>
          <w:ilvl w:val="0"/>
          <w:numId w:val="10"/>
        </w:numPr>
        <w:autoSpaceDE w:val="0"/>
        <w:autoSpaceDN w:val="0"/>
        <w:adjustRightInd w:val="0"/>
        <w:spacing w:line="360" w:lineRule="auto"/>
        <w:ind w:left="0" w:firstLine="709"/>
        <w:jc w:val="both"/>
        <w:rPr>
          <w:rFonts w:ascii="Times New Roman" w:hAnsi="Times New Roman" w:cs="Times New Roman"/>
          <w:sz w:val="28"/>
          <w:szCs w:val="28"/>
        </w:rPr>
      </w:pPr>
      <w:r w:rsidRPr="00E42DB0">
        <w:rPr>
          <w:rFonts w:ascii="Times New Roman" w:hAnsi="Times New Roman" w:cs="Times New Roman"/>
          <w:sz w:val="28"/>
          <w:szCs w:val="28"/>
        </w:rPr>
        <w:t>способи одержання нових індивідуальних сполук (класу, групи індивідуальних сполук) з установленою структурою;</w:t>
      </w:r>
    </w:p>
    <w:p w:rsidR="00DB160D" w:rsidRPr="00E42DB0" w:rsidRDefault="00DB160D" w:rsidP="00C72C29">
      <w:pPr>
        <w:pStyle w:val="a3"/>
        <w:widowControl/>
        <w:numPr>
          <w:ilvl w:val="0"/>
          <w:numId w:val="10"/>
        </w:numPr>
        <w:autoSpaceDE w:val="0"/>
        <w:autoSpaceDN w:val="0"/>
        <w:adjustRightInd w:val="0"/>
        <w:spacing w:line="360" w:lineRule="auto"/>
        <w:ind w:left="0" w:firstLine="709"/>
        <w:jc w:val="both"/>
        <w:rPr>
          <w:rFonts w:ascii="Times New Roman" w:hAnsi="Times New Roman" w:cs="Times New Roman"/>
          <w:sz w:val="28"/>
          <w:szCs w:val="28"/>
        </w:rPr>
      </w:pPr>
      <w:r w:rsidRPr="00E42DB0">
        <w:rPr>
          <w:rFonts w:ascii="Times New Roman" w:hAnsi="Times New Roman" w:cs="Times New Roman"/>
          <w:sz w:val="28"/>
          <w:szCs w:val="28"/>
        </w:rPr>
        <w:t>способи одержання відомих індивідуальних сполук (класу, групи індивідуальних сполук) з установленою структурою, якщо в їх основі лежать новий для цього класу чи групи сполук хімічний процес або нові умови, за яких відбувається відомий для цього класу чи групи сполук хімічний процес.</w:t>
      </w:r>
    </w:p>
    <w:p w:rsidR="00DB160D" w:rsidRPr="00E42DB0" w:rsidRDefault="007365C3" w:rsidP="00C72C29">
      <w:pPr>
        <w:autoSpaceDE w:val="0"/>
        <w:autoSpaceDN w:val="0"/>
        <w:adjustRightInd w:val="0"/>
        <w:spacing w:line="360" w:lineRule="auto"/>
        <w:ind w:firstLine="709"/>
        <w:jc w:val="both"/>
        <w:rPr>
          <w:rFonts w:ascii="Times New Roman" w:hAnsi="Times New Roman" w:cs="Times New Roman"/>
          <w:sz w:val="28"/>
          <w:szCs w:val="28"/>
        </w:rPr>
      </w:pPr>
      <w:r w:rsidRPr="00E42DB0">
        <w:rPr>
          <w:rFonts w:ascii="Times New Roman" w:hAnsi="Times New Roman" w:cs="Times New Roman"/>
          <w:sz w:val="28"/>
          <w:szCs w:val="28"/>
        </w:rPr>
        <w:t xml:space="preserve">3.2.18.7. </w:t>
      </w:r>
      <w:r w:rsidR="00DB160D" w:rsidRPr="00E42DB0">
        <w:rPr>
          <w:rFonts w:ascii="Times New Roman" w:hAnsi="Times New Roman" w:cs="Times New Roman"/>
          <w:sz w:val="28"/>
          <w:szCs w:val="28"/>
        </w:rPr>
        <w:t>Науковий результат, як правило, визнають таким, що не має винахідницького рівня, якщо в його основу, зокрема, покладено:</w:t>
      </w:r>
    </w:p>
    <w:p w:rsidR="00DB160D" w:rsidRPr="00E42DB0" w:rsidRDefault="00DB160D" w:rsidP="00C72C29">
      <w:pPr>
        <w:pStyle w:val="a3"/>
        <w:widowControl/>
        <w:numPr>
          <w:ilvl w:val="0"/>
          <w:numId w:val="9"/>
        </w:numPr>
        <w:autoSpaceDE w:val="0"/>
        <w:autoSpaceDN w:val="0"/>
        <w:adjustRightInd w:val="0"/>
        <w:spacing w:line="360" w:lineRule="auto"/>
        <w:ind w:left="0" w:firstLine="709"/>
        <w:jc w:val="both"/>
        <w:rPr>
          <w:rFonts w:ascii="Times New Roman" w:hAnsi="Times New Roman" w:cs="Times New Roman"/>
          <w:sz w:val="28"/>
          <w:szCs w:val="28"/>
        </w:rPr>
      </w:pPr>
      <w:r w:rsidRPr="00E42DB0">
        <w:rPr>
          <w:rFonts w:ascii="Times New Roman" w:hAnsi="Times New Roman" w:cs="Times New Roman"/>
          <w:sz w:val="28"/>
          <w:szCs w:val="28"/>
        </w:rPr>
        <w:lastRenderedPageBreak/>
        <w:t>доповнення відомого засобу будь-якою відомою частиною(ами), яка(які) додається(ються) до нього за відомими правилами, для досягнення технічного результату, щодо якого встановлено вплив саме таких доповнень;</w:t>
      </w:r>
    </w:p>
    <w:p w:rsidR="00DB160D" w:rsidRPr="00E42DB0" w:rsidRDefault="00DB160D" w:rsidP="00C72C29">
      <w:pPr>
        <w:pStyle w:val="a3"/>
        <w:widowControl/>
        <w:numPr>
          <w:ilvl w:val="0"/>
          <w:numId w:val="9"/>
        </w:numPr>
        <w:autoSpaceDE w:val="0"/>
        <w:autoSpaceDN w:val="0"/>
        <w:adjustRightInd w:val="0"/>
        <w:spacing w:line="360" w:lineRule="auto"/>
        <w:ind w:left="0" w:firstLine="709"/>
        <w:jc w:val="both"/>
        <w:rPr>
          <w:rFonts w:ascii="Times New Roman" w:hAnsi="Times New Roman" w:cs="Times New Roman"/>
          <w:sz w:val="28"/>
          <w:szCs w:val="28"/>
        </w:rPr>
      </w:pPr>
      <w:r w:rsidRPr="00E42DB0">
        <w:rPr>
          <w:rFonts w:ascii="Times New Roman" w:hAnsi="Times New Roman" w:cs="Times New Roman"/>
          <w:sz w:val="28"/>
          <w:szCs w:val="28"/>
        </w:rPr>
        <w:t>заміну будь-якої частини відомого засобу іншою відомою частиною для досягнення технічного результату, щодо якого встановлено вплив саме такої заміни;</w:t>
      </w:r>
    </w:p>
    <w:p w:rsidR="00DB160D" w:rsidRPr="00E42DB0" w:rsidRDefault="00DB160D" w:rsidP="00C72C29">
      <w:pPr>
        <w:pStyle w:val="a3"/>
        <w:widowControl/>
        <w:numPr>
          <w:ilvl w:val="0"/>
          <w:numId w:val="9"/>
        </w:numPr>
        <w:autoSpaceDE w:val="0"/>
        <w:autoSpaceDN w:val="0"/>
        <w:adjustRightInd w:val="0"/>
        <w:spacing w:line="360" w:lineRule="auto"/>
        <w:ind w:left="0" w:firstLine="709"/>
        <w:jc w:val="both"/>
        <w:rPr>
          <w:rFonts w:ascii="Times New Roman" w:hAnsi="Times New Roman" w:cs="Times New Roman"/>
          <w:sz w:val="28"/>
          <w:szCs w:val="28"/>
        </w:rPr>
      </w:pPr>
      <w:r w:rsidRPr="00E42DB0">
        <w:rPr>
          <w:rFonts w:ascii="Times New Roman" w:hAnsi="Times New Roman" w:cs="Times New Roman"/>
          <w:sz w:val="28"/>
          <w:szCs w:val="28"/>
        </w:rPr>
        <w:t xml:space="preserve">вилучення будь-якого засобу (елемента, дії) з одночасним вилученням обумовленої його наявністю властивості та (або) функції й отриманням звичайного для такого вилучення технічного результату (спрощення, зменшення маси, габаритів, матеріалоємності, підвищення надійності, скорочення тривалості процесу тощо); </w:t>
      </w:r>
    </w:p>
    <w:p w:rsidR="00DB160D" w:rsidRPr="00E42DB0" w:rsidRDefault="00DB160D" w:rsidP="00C72C29">
      <w:pPr>
        <w:pStyle w:val="a3"/>
        <w:widowControl/>
        <w:numPr>
          <w:ilvl w:val="0"/>
          <w:numId w:val="9"/>
        </w:numPr>
        <w:autoSpaceDE w:val="0"/>
        <w:autoSpaceDN w:val="0"/>
        <w:adjustRightInd w:val="0"/>
        <w:spacing w:line="360" w:lineRule="auto"/>
        <w:ind w:left="0" w:firstLine="709"/>
        <w:jc w:val="both"/>
        <w:rPr>
          <w:rFonts w:ascii="Times New Roman" w:hAnsi="Times New Roman" w:cs="Times New Roman"/>
          <w:sz w:val="28"/>
          <w:szCs w:val="28"/>
        </w:rPr>
      </w:pPr>
      <w:r w:rsidRPr="00E42DB0">
        <w:rPr>
          <w:rFonts w:ascii="Times New Roman" w:hAnsi="Times New Roman" w:cs="Times New Roman"/>
          <w:sz w:val="28"/>
          <w:szCs w:val="28"/>
        </w:rPr>
        <w:t>збільшення кількості однотипних елементів чи дій для посилення технічного результату, який зумовлено наявністю в засобі саме таких елементів чи дій;</w:t>
      </w:r>
    </w:p>
    <w:p w:rsidR="00DB160D" w:rsidRPr="00E42DB0" w:rsidRDefault="00DB160D" w:rsidP="00C72C29">
      <w:pPr>
        <w:pStyle w:val="a3"/>
        <w:widowControl/>
        <w:numPr>
          <w:ilvl w:val="0"/>
          <w:numId w:val="9"/>
        </w:numPr>
        <w:autoSpaceDE w:val="0"/>
        <w:autoSpaceDN w:val="0"/>
        <w:adjustRightInd w:val="0"/>
        <w:spacing w:line="360" w:lineRule="auto"/>
        <w:ind w:left="0" w:firstLine="709"/>
        <w:jc w:val="both"/>
        <w:rPr>
          <w:rFonts w:ascii="Times New Roman" w:hAnsi="Times New Roman" w:cs="Times New Roman"/>
          <w:sz w:val="28"/>
          <w:szCs w:val="28"/>
        </w:rPr>
      </w:pPr>
      <w:r w:rsidRPr="00E42DB0">
        <w:rPr>
          <w:rFonts w:ascii="Times New Roman" w:hAnsi="Times New Roman" w:cs="Times New Roman"/>
          <w:sz w:val="28"/>
          <w:szCs w:val="28"/>
        </w:rPr>
        <w:t>виконання відомого засобу або його частини (частин) з відомого матеріалу для отримання технічного результату, зумовленого відомими властивостями цього матеріалу;</w:t>
      </w:r>
    </w:p>
    <w:p w:rsidR="00DB160D" w:rsidRPr="00E42DB0" w:rsidRDefault="00DB160D" w:rsidP="00C72C29">
      <w:pPr>
        <w:pStyle w:val="a3"/>
        <w:widowControl/>
        <w:numPr>
          <w:ilvl w:val="0"/>
          <w:numId w:val="9"/>
        </w:numPr>
        <w:autoSpaceDE w:val="0"/>
        <w:autoSpaceDN w:val="0"/>
        <w:adjustRightInd w:val="0"/>
        <w:spacing w:line="360" w:lineRule="auto"/>
        <w:ind w:left="0" w:firstLine="709"/>
        <w:jc w:val="both"/>
        <w:rPr>
          <w:rFonts w:ascii="Times New Roman" w:hAnsi="Times New Roman" w:cs="Times New Roman"/>
          <w:sz w:val="28"/>
          <w:szCs w:val="28"/>
        </w:rPr>
      </w:pPr>
      <w:r w:rsidRPr="00E42DB0">
        <w:rPr>
          <w:rFonts w:ascii="Times New Roman" w:hAnsi="Times New Roman" w:cs="Times New Roman"/>
          <w:sz w:val="28"/>
          <w:szCs w:val="28"/>
        </w:rPr>
        <w:t>створення засобу, який складається з відомих частин, вибір яких і зв'язок між якими здійснено за відомими правилами, і технічний результат, який при цьому отримують, є наслідком лише відомих властивостей зазначених частин і зв'язків між ними;</w:t>
      </w:r>
    </w:p>
    <w:p w:rsidR="00DB160D" w:rsidRPr="00E42DB0" w:rsidRDefault="00DB160D" w:rsidP="00C72C29">
      <w:pPr>
        <w:pStyle w:val="a3"/>
        <w:widowControl/>
        <w:numPr>
          <w:ilvl w:val="0"/>
          <w:numId w:val="9"/>
        </w:numPr>
        <w:autoSpaceDE w:val="0"/>
        <w:autoSpaceDN w:val="0"/>
        <w:adjustRightInd w:val="0"/>
        <w:spacing w:line="360" w:lineRule="auto"/>
        <w:ind w:left="0" w:firstLine="709"/>
        <w:jc w:val="both"/>
        <w:rPr>
          <w:rFonts w:ascii="Times New Roman" w:hAnsi="Times New Roman" w:cs="Times New Roman"/>
          <w:sz w:val="28"/>
          <w:szCs w:val="28"/>
        </w:rPr>
      </w:pPr>
      <w:r w:rsidRPr="00E42DB0">
        <w:rPr>
          <w:rFonts w:ascii="Times New Roman" w:hAnsi="Times New Roman" w:cs="Times New Roman"/>
          <w:sz w:val="28"/>
          <w:szCs w:val="28"/>
        </w:rPr>
        <w:t>застосування відомого продукту або процесу за новим призначенням, зумовленим відомими властивостями, структурою, виконанням тощо цього продукту або процесу, якщо відомо, що саме такі властивості, структура, виконання тощо потрібні для реалізації зазначеного призначення;</w:t>
      </w:r>
    </w:p>
    <w:p w:rsidR="00DB160D" w:rsidRPr="00E42DB0" w:rsidRDefault="00DB160D" w:rsidP="00C72C29">
      <w:pPr>
        <w:pStyle w:val="a3"/>
        <w:widowControl/>
        <w:numPr>
          <w:ilvl w:val="0"/>
          <w:numId w:val="9"/>
        </w:numPr>
        <w:autoSpaceDE w:val="0"/>
        <w:autoSpaceDN w:val="0"/>
        <w:adjustRightInd w:val="0"/>
        <w:spacing w:line="360" w:lineRule="auto"/>
        <w:ind w:left="0" w:firstLine="709"/>
        <w:jc w:val="both"/>
        <w:rPr>
          <w:rFonts w:ascii="Times New Roman" w:hAnsi="Times New Roman" w:cs="Times New Roman"/>
          <w:sz w:val="28"/>
          <w:szCs w:val="28"/>
        </w:rPr>
      </w:pPr>
      <w:r w:rsidRPr="00E42DB0">
        <w:rPr>
          <w:rFonts w:ascii="Times New Roman" w:hAnsi="Times New Roman" w:cs="Times New Roman"/>
          <w:sz w:val="28"/>
          <w:szCs w:val="28"/>
        </w:rPr>
        <w:t xml:space="preserve">зміну кількісної ознаки, взаємозв‘язок між кількісними ознаками, або зміну виду такого взаємозв‘язку за умови, що факт впливу кожної з ознак на зазначений технічний результат відомий і нові значення цих ознак або їх </w:t>
      </w:r>
      <w:r w:rsidRPr="00E42DB0">
        <w:rPr>
          <w:rFonts w:ascii="Times New Roman" w:hAnsi="Times New Roman" w:cs="Times New Roman"/>
          <w:sz w:val="28"/>
          <w:szCs w:val="28"/>
        </w:rPr>
        <w:lastRenderedPageBreak/>
        <w:t>взаємозв'язок могли бути одержані, виходячи з відомих залежностей, закономірностей</w:t>
      </w:r>
      <w:r w:rsidR="005E38DA" w:rsidRPr="00E42DB0">
        <w:rPr>
          <w:rFonts w:ascii="Times New Roman" w:hAnsi="Times New Roman" w:cs="Times New Roman"/>
          <w:sz w:val="28"/>
          <w:szCs w:val="28"/>
        </w:rPr>
        <w:t xml:space="preserve"> [13</w:t>
      </w:r>
      <w:r w:rsidR="00BB2F7A" w:rsidRPr="00E42DB0">
        <w:rPr>
          <w:rFonts w:ascii="Times New Roman" w:hAnsi="Times New Roman" w:cs="Times New Roman"/>
          <w:sz w:val="28"/>
          <w:szCs w:val="28"/>
        </w:rPr>
        <w:t>]</w:t>
      </w:r>
      <w:r w:rsidRPr="00E42DB0">
        <w:rPr>
          <w:rFonts w:ascii="Times New Roman" w:hAnsi="Times New Roman" w:cs="Times New Roman"/>
          <w:sz w:val="28"/>
          <w:szCs w:val="28"/>
        </w:rPr>
        <w:t>.</w:t>
      </w:r>
    </w:p>
    <w:p w:rsidR="005E38DA" w:rsidRPr="00E42DB0" w:rsidRDefault="005E38DA" w:rsidP="00C72C29">
      <w:pPr>
        <w:pStyle w:val="ListParagraph1"/>
        <w:spacing w:after="0" w:line="360" w:lineRule="auto"/>
        <w:ind w:left="0" w:firstLine="709"/>
        <w:jc w:val="both"/>
        <w:rPr>
          <w:rFonts w:ascii="Times New Roman" w:hAnsi="Times New Roman"/>
          <w:sz w:val="28"/>
          <w:szCs w:val="28"/>
        </w:rPr>
      </w:pPr>
    </w:p>
    <w:p w:rsidR="00A30918" w:rsidRPr="00E42DB0" w:rsidRDefault="007365C3" w:rsidP="00C72C29">
      <w:pPr>
        <w:pStyle w:val="ListParagraph1"/>
        <w:spacing w:after="0" w:line="360" w:lineRule="auto"/>
        <w:ind w:left="0" w:firstLine="709"/>
        <w:jc w:val="both"/>
        <w:rPr>
          <w:rFonts w:ascii="Times New Roman" w:hAnsi="Times New Roman"/>
          <w:sz w:val="28"/>
          <w:szCs w:val="28"/>
        </w:rPr>
      </w:pPr>
      <w:r w:rsidRPr="00E42DB0">
        <w:rPr>
          <w:rFonts w:ascii="Times New Roman" w:hAnsi="Times New Roman"/>
          <w:sz w:val="28"/>
          <w:szCs w:val="28"/>
        </w:rPr>
        <w:t>3.2.19</w:t>
      </w:r>
      <w:r w:rsidR="00E9740E" w:rsidRPr="00E42DB0">
        <w:rPr>
          <w:rFonts w:ascii="Times New Roman" w:hAnsi="Times New Roman"/>
          <w:sz w:val="28"/>
          <w:szCs w:val="28"/>
        </w:rPr>
        <w:t xml:space="preserve">. </w:t>
      </w:r>
      <w:r w:rsidR="00A30918" w:rsidRPr="00E42DB0">
        <w:rPr>
          <w:rFonts w:ascii="Times New Roman" w:hAnsi="Times New Roman"/>
          <w:sz w:val="28"/>
          <w:szCs w:val="28"/>
        </w:rPr>
        <w:t>Підведення підсумків та прийняття рішення.</w:t>
      </w:r>
    </w:p>
    <w:p w:rsidR="00DB160D" w:rsidRPr="00E42DB0" w:rsidRDefault="00E95773" w:rsidP="00C72C29">
      <w:pPr>
        <w:pStyle w:val="ListParagraph1"/>
        <w:spacing w:after="0" w:line="360" w:lineRule="auto"/>
        <w:ind w:left="0" w:firstLine="709"/>
        <w:jc w:val="both"/>
        <w:rPr>
          <w:rFonts w:ascii="Times New Roman" w:hAnsi="Times New Roman"/>
          <w:sz w:val="28"/>
          <w:szCs w:val="28"/>
          <w:lang w:eastAsia="ru-RU"/>
        </w:rPr>
      </w:pPr>
      <w:r w:rsidRPr="00E42DB0">
        <w:rPr>
          <w:rFonts w:ascii="Times New Roman" w:hAnsi="Times New Roman"/>
          <w:sz w:val="28"/>
          <w:szCs w:val="28"/>
        </w:rPr>
        <w:t xml:space="preserve">3.2.19.1. </w:t>
      </w:r>
      <w:r w:rsidR="00DB160D" w:rsidRPr="00E42DB0">
        <w:rPr>
          <w:rFonts w:ascii="Times New Roman" w:hAnsi="Times New Roman"/>
          <w:sz w:val="28"/>
          <w:szCs w:val="28"/>
        </w:rPr>
        <w:t xml:space="preserve">Якщо за результатами пошуку та дослідження, було встановлено, що об’єкт, в якому втілено  науковий результат відповідає вищезазначеним критеріям </w:t>
      </w:r>
      <w:r w:rsidR="00DB160D" w:rsidRPr="00E42DB0">
        <w:rPr>
          <w:rFonts w:ascii="Times New Roman" w:hAnsi="Times New Roman"/>
          <w:sz w:val="28"/>
          <w:szCs w:val="28"/>
          <w:lang w:eastAsia="ru-RU"/>
        </w:rPr>
        <w:t>новизни,  винахідницького рівня та  промислової  придатності, такий об’єкт може набути правової охорони в якості винаходу.</w:t>
      </w:r>
    </w:p>
    <w:p w:rsidR="00DB160D" w:rsidRPr="00E42DB0" w:rsidRDefault="00DB160D" w:rsidP="00C72C29">
      <w:pPr>
        <w:pStyle w:val="ListParagraph1"/>
        <w:spacing w:after="0" w:line="360" w:lineRule="auto"/>
        <w:ind w:left="0" w:firstLine="709"/>
        <w:jc w:val="both"/>
        <w:rPr>
          <w:rFonts w:ascii="Times New Roman" w:hAnsi="Times New Roman"/>
          <w:sz w:val="28"/>
          <w:szCs w:val="28"/>
          <w:lang w:eastAsia="ru-RU"/>
        </w:rPr>
      </w:pPr>
      <w:r w:rsidRPr="00E42DB0">
        <w:rPr>
          <w:rFonts w:ascii="Times New Roman" w:hAnsi="Times New Roman"/>
          <w:sz w:val="28"/>
          <w:szCs w:val="28"/>
        </w:rPr>
        <w:t xml:space="preserve">Якщо за результатами пошуку та дослідження, було встановлено, що об’єкт, в якому втілено  науковий результат відповідає вищезазначеним критеріям </w:t>
      </w:r>
      <w:r w:rsidR="00A30918" w:rsidRPr="00E42DB0">
        <w:rPr>
          <w:rFonts w:ascii="Times New Roman" w:hAnsi="Times New Roman"/>
          <w:sz w:val="28"/>
          <w:szCs w:val="28"/>
          <w:lang w:eastAsia="ru-RU"/>
        </w:rPr>
        <w:t xml:space="preserve">новизни  </w:t>
      </w:r>
      <w:r w:rsidRPr="00E42DB0">
        <w:rPr>
          <w:rFonts w:ascii="Times New Roman" w:hAnsi="Times New Roman"/>
          <w:sz w:val="28"/>
          <w:szCs w:val="28"/>
          <w:lang w:eastAsia="ru-RU"/>
        </w:rPr>
        <w:t>та  промислової  придатності,</w:t>
      </w:r>
      <w:r w:rsidR="00A30918" w:rsidRPr="00E42DB0">
        <w:rPr>
          <w:rFonts w:ascii="Times New Roman" w:hAnsi="Times New Roman"/>
          <w:sz w:val="28"/>
          <w:szCs w:val="28"/>
          <w:lang w:eastAsia="ru-RU"/>
        </w:rPr>
        <w:t xml:space="preserve"> але не має винахідницького рівня,</w:t>
      </w:r>
      <w:r w:rsidRPr="00E42DB0">
        <w:rPr>
          <w:rFonts w:ascii="Times New Roman" w:hAnsi="Times New Roman"/>
          <w:sz w:val="28"/>
          <w:szCs w:val="28"/>
          <w:lang w:eastAsia="ru-RU"/>
        </w:rPr>
        <w:t xml:space="preserve"> такий об’єкт може набути правової охорони в якості корисної моделі</w:t>
      </w:r>
      <w:r w:rsidR="00A30918" w:rsidRPr="00E42DB0">
        <w:rPr>
          <w:rFonts w:ascii="Times New Roman" w:hAnsi="Times New Roman"/>
          <w:sz w:val="28"/>
          <w:szCs w:val="28"/>
          <w:lang w:eastAsia="ru-RU"/>
        </w:rPr>
        <w:t>.</w:t>
      </w:r>
    </w:p>
    <w:p w:rsidR="00A30918" w:rsidRPr="00E42DB0" w:rsidRDefault="00A30918" w:rsidP="00C72C29">
      <w:pPr>
        <w:pStyle w:val="ListParagraph1"/>
        <w:spacing w:after="0" w:line="360" w:lineRule="auto"/>
        <w:ind w:left="0" w:firstLine="709"/>
        <w:jc w:val="both"/>
        <w:rPr>
          <w:rFonts w:ascii="Times New Roman" w:hAnsi="Times New Roman"/>
          <w:sz w:val="28"/>
          <w:szCs w:val="28"/>
        </w:rPr>
      </w:pPr>
      <w:r w:rsidRPr="00E42DB0">
        <w:rPr>
          <w:rFonts w:ascii="Times New Roman" w:hAnsi="Times New Roman"/>
          <w:sz w:val="28"/>
          <w:szCs w:val="28"/>
        </w:rPr>
        <w:t>Якщо за результатами пошуку та дослідження, було встановлено, що об’єкт, в якому втілено  науковий результат не відповідає вищезазначеним критеріям патентоздатності, але має цінність та перспективу використання в діяльності установи, або перспективу комерціалізації, такий об’єкт може бути формалізовано і захищено засобами інших об’єктів інтелектуальної власності, таких, як комерційна таємниця, ноу-хау, або стати предметом наукової статті (об’єктом авторського права).</w:t>
      </w:r>
    </w:p>
    <w:p w:rsidR="00570C77" w:rsidRPr="00E42DB0" w:rsidRDefault="00570C77" w:rsidP="00C72C29">
      <w:pPr>
        <w:pStyle w:val="ListParagraph1"/>
        <w:spacing w:after="0" w:line="360" w:lineRule="auto"/>
        <w:ind w:left="0" w:firstLine="709"/>
        <w:jc w:val="both"/>
        <w:rPr>
          <w:rFonts w:ascii="Times New Roman" w:hAnsi="Times New Roman"/>
          <w:sz w:val="28"/>
          <w:szCs w:val="28"/>
        </w:rPr>
      </w:pPr>
      <w:r w:rsidRPr="00E42DB0">
        <w:rPr>
          <w:rFonts w:ascii="Times New Roman" w:hAnsi="Times New Roman"/>
          <w:sz w:val="28"/>
          <w:szCs w:val="28"/>
        </w:rPr>
        <w:t xml:space="preserve">Якщо пошук та дослідження провадились не автором (авторами) особисто, а відповідним підрозділом чи посадовою особою Установи, відповідальними за роботу у сфері інтелектуальної власності, такий підрозділ (посадова особа) сповіщає автора та керівника підрозділу, в якому працює автор, про результати пошуку і дослідження та висновок про можливість патентування такого об’єкту. </w:t>
      </w:r>
    </w:p>
    <w:p w:rsidR="00570C77" w:rsidRPr="00E42DB0" w:rsidRDefault="00E95773" w:rsidP="00C72C29">
      <w:pPr>
        <w:pStyle w:val="ListParagraph1"/>
        <w:spacing w:after="0" w:line="360" w:lineRule="auto"/>
        <w:ind w:left="0" w:firstLine="709"/>
        <w:jc w:val="both"/>
        <w:rPr>
          <w:rFonts w:ascii="Times New Roman" w:hAnsi="Times New Roman"/>
          <w:sz w:val="28"/>
          <w:szCs w:val="28"/>
        </w:rPr>
      </w:pPr>
      <w:r w:rsidRPr="00E42DB0">
        <w:rPr>
          <w:rFonts w:ascii="Times New Roman" w:hAnsi="Times New Roman"/>
          <w:sz w:val="28"/>
          <w:szCs w:val="28"/>
        </w:rPr>
        <w:t xml:space="preserve">3.2.19.2. </w:t>
      </w:r>
      <w:r w:rsidR="00E9740E" w:rsidRPr="00E42DB0">
        <w:rPr>
          <w:rFonts w:ascii="Times New Roman" w:hAnsi="Times New Roman"/>
          <w:sz w:val="28"/>
          <w:szCs w:val="28"/>
        </w:rPr>
        <w:t>Якщо в результаті зазначеного дослідження було встановлено, що результат наукової діяльності може бути захищено в якості</w:t>
      </w:r>
      <w:r w:rsidR="00570C77" w:rsidRPr="00E42DB0">
        <w:rPr>
          <w:rFonts w:ascii="Times New Roman" w:hAnsi="Times New Roman"/>
          <w:sz w:val="28"/>
          <w:szCs w:val="28"/>
        </w:rPr>
        <w:t xml:space="preserve"> службового</w:t>
      </w:r>
      <w:r w:rsidR="00E9740E" w:rsidRPr="00E42DB0">
        <w:rPr>
          <w:rFonts w:ascii="Times New Roman" w:hAnsi="Times New Roman"/>
          <w:sz w:val="28"/>
          <w:szCs w:val="28"/>
        </w:rPr>
        <w:t xml:space="preserve"> винаходу (корисної моделі),  </w:t>
      </w:r>
      <w:r w:rsidR="00570C77" w:rsidRPr="00E42DB0">
        <w:rPr>
          <w:rFonts w:ascii="Times New Roman" w:hAnsi="Times New Roman"/>
          <w:sz w:val="28"/>
          <w:szCs w:val="28"/>
        </w:rPr>
        <w:t>автор</w:t>
      </w:r>
      <w:r w:rsidR="008B4AD1" w:rsidRPr="00E42DB0">
        <w:rPr>
          <w:rFonts w:ascii="Times New Roman" w:hAnsi="Times New Roman"/>
          <w:sz w:val="28"/>
          <w:szCs w:val="28"/>
        </w:rPr>
        <w:t xml:space="preserve"> </w:t>
      </w:r>
      <w:r w:rsidR="00570C77" w:rsidRPr="00E42DB0">
        <w:rPr>
          <w:rFonts w:ascii="Times New Roman" w:hAnsi="Times New Roman"/>
          <w:sz w:val="28"/>
          <w:szCs w:val="28"/>
        </w:rPr>
        <w:t>(автори</w:t>
      </w:r>
      <w:r w:rsidR="00E64C3B" w:rsidRPr="00E42DB0">
        <w:rPr>
          <w:rFonts w:ascii="Times New Roman" w:hAnsi="Times New Roman"/>
          <w:sz w:val="28"/>
          <w:szCs w:val="28"/>
        </w:rPr>
        <w:t xml:space="preserve">) у 30 денний строк з дати завершення </w:t>
      </w:r>
      <w:r w:rsidR="00570C77" w:rsidRPr="00E42DB0">
        <w:rPr>
          <w:rFonts w:ascii="Times New Roman" w:hAnsi="Times New Roman"/>
          <w:sz w:val="28"/>
          <w:szCs w:val="28"/>
        </w:rPr>
        <w:t xml:space="preserve">дослідження або з дати отримання висновку підрозділу з питань інтелектуальної власності </w:t>
      </w:r>
      <w:r w:rsidR="00E64C3B" w:rsidRPr="00E42DB0">
        <w:rPr>
          <w:rFonts w:ascii="Times New Roman" w:hAnsi="Times New Roman"/>
          <w:sz w:val="28"/>
          <w:szCs w:val="28"/>
        </w:rPr>
        <w:t xml:space="preserve">повинен(ні) надати керівнику Установи письмове </w:t>
      </w:r>
      <w:r w:rsidR="00E64C3B" w:rsidRPr="00E42DB0">
        <w:rPr>
          <w:rFonts w:ascii="Times New Roman" w:hAnsi="Times New Roman"/>
          <w:sz w:val="28"/>
          <w:szCs w:val="28"/>
        </w:rPr>
        <w:lastRenderedPageBreak/>
        <w:t>повідомле</w:t>
      </w:r>
      <w:r w:rsidR="00570C77" w:rsidRPr="00E42DB0">
        <w:rPr>
          <w:rFonts w:ascii="Times New Roman" w:hAnsi="Times New Roman"/>
          <w:sz w:val="28"/>
          <w:szCs w:val="28"/>
        </w:rPr>
        <w:t>ння про створений службовий об’єкт промислової власності</w:t>
      </w:r>
      <w:r w:rsidR="00E64C3B" w:rsidRPr="00E42DB0">
        <w:rPr>
          <w:rFonts w:ascii="Times New Roman" w:hAnsi="Times New Roman"/>
          <w:sz w:val="28"/>
          <w:szCs w:val="28"/>
        </w:rPr>
        <w:t xml:space="preserve"> з описом, що розкриває його суть достатньо ясно і повно.</w:t>
      </w:r>
    </w:p>
    <w:p w:rsidR="00570C77" w:rsidRPr="00E42DB0" w:rsidRDefault="00E64C3B" w:rsidP="00C72C29">
      <w:pPr>
        <w:pStyle w:val="ListParagraph1"/>
        <w:spacing w:after="0" w:line="360" w:lineRule="auto"/>
        <w:ind w:left="0" w:firstLine="709"/>
        <w:jc w:val="both"/>
        <w:rPr>
          <w:rFonts w:ascii="Times New Roman" w:hAnsi="Times New Roman"/>
          <w:sz w:val="28"/>
          <w:szCs w:val="28"/>
        </w:rPr>
      </w:pPr>
      <w:r w:rsidRPr="00E42DB0">
        <w:rPr>
          <w:rFonts w:ascii="Times New Roman" w:hAnsi="Times New Roman"/>
          <w:sz w:val="28"/>
          <w:szCs w:val="28"/>
        </w:rPr>
        <w:t>За дор</w:t>
      </w:r>
      <w:r w:rsidR="00570C77" w:rsidRPr="00E42DB0">
        <w:rPr>
          <w:rFonts w:ascii="Times New Roman" w:hAnsi="Times New Roman"/>
          <w:sz w:val="28"/>
          <w:szCs w:val="28"/>
        </w:rPr>
        <w:t>ученням керівника Установи</w:t>
      </w:r>
      <w:r w:rsidRPr="00E42DB0">
        <w:rPr>
          <w:rFonts w:ascii="Times New Roman" w:hAnsi="Times New Roman"/>
          <w:sz w:val="28"/>
          <w:szCs w:val="28"/>
        </w:rPr>
        <w:t xml:space="preserve"> підрозділ</w:t>
      </w:r>
      <w:r w:rsidR="00570C77" w:rsidRPr="00E42DB0">
        <w:rPr>
          <w:rFonts w:ascii="Times New Roman" w:hAnsi="Times New Roman"/>
          <w:sz w:val="28"/>
          <w:szCs w:val="28"/>
        </w:rPr>
        <w:t xml:space="preserve"> (фахівець)</w:t>
      </w:r>
      <w:r w:rsidRPr="00E42DB0">
        <w:rPr>
          <w:rFonts w:ascii="Times New Roman" w:hAnsi="Times New Roman"/>
          <w:sz w:val="28"/>
          <w:szCs w:val="28"/>
        </w:rPr>
        <w:t xml:space="preserve"> з питань інтелектуальної власності розглядає </w:t>
      </w:r>
      <w:r w:rsidR="00570C77" w:rsidRPr="00E42DB0">
        <w:rPr>
          <w:rFonts w:ascii="Times New Roman" w:hAnsi="Times New Roman"/>
          <w:sz w:val="28"/>
          <w:szCs w:val="28"/>
        </w:rPr>
        <w:t xml:space="preserve">зазначене </w:t>
      </w:r>
      <w:r w:rsidRPr="00E42DB0">
        <w:rPr>
          <w:rFonts w:ascii="Times New Roman" w:hAnsi="Times New Roman"/>
          <w:sz w:val="28"/>
          <w:szCs w:val="28"/>
        </w:rPr>
        <w:t xml:space="preserve">повідомлення, готує  пропозиції щодо </w:t>
      </w:r>
      <w:r w:rsidR="00570C77" w:rsidRPr="00E42DB0">
        <w:rPr>
          <w:rFonts w:ascii="Times New Roman" w:hAnsi="Times New Roman"/>
          <w:sz w:val="28"/>
          <w:szCs w:val="28"/>
        </w:rPr>
        <w:t xml:space="preserve">прийняття </w:t>
      </w:r>
      <w:r w:rsidRPr="00E42DB0">
        <w:rPr>
          <w:rFonts w:ascii="Times New Roman" w:hAnsi="Times New Roman"/>
          <w:sz w:val="28"/>
          <w:szCs w:val="28"/>
        </w:rPr>
        <w:t xml:space="preserve">рішення відносно створеного </w:t>
      </w:r>
      <w:r w:rsidR="00570C77" w:rsidRPr="00E42DB0">
        <w:rPr>
          <w:rFonts w:ascii="Times New Roman" w:hAnsi="Times New Roman"/>
          <w:sz w:val="28"/>
          <w:szCs w:val="28"/>
        </w:rPr>
        <w:t>об’єкту</w:t>
      </w:r>
      <w:r w:rsidRPr="00E42DB0">
        <w:rPr>
          <w:rFonts w:ascii="Times New Roman" w:hAnsi="Times New Roman"/>
          <w:sz w:val="28"/>
          <w:szCs w:val="28"/>
        </w:rPr>
        <w:t xml:space="preserve"> та подає їх на розгляд керівнику Установи </w:t>
      </w:r>
      <w:r w:rsidR="00570C77" w:rsidRPr="00E42DB0">
        <w:rPr>
          <w:rFonts w:ascii="Times New Roman" w:hAnsi="Times New Roman"/>
          <w:sz w:val="28"/>
          <w:szCs w:val="28"/>
        </w:rPr>
        <w:t xml:space="preserve">у строк </w:t>
      </w:r>
      <w:r w:rsidRPr="00E42DB0">
        <w:rPr>
          <w:rFonts w:ascii="Times New Roman" w:hAnsi="Times New Roman"/>
          <w:sz w:val="28"/>
          <w:szCs w:val="28"/>
        </w:rPr>
        <w:t>не більше як 2 місяця з дня отримання</w:t>
      </w:r>
      <w:r w:rsidR="00570C77" w:rsidRPr="00E42DB0">
        <w:rPr>
          <w:rFonts w:ascii="Times New Roman" w:hAnsi="Times New Roman"/>
          <w:sz w:val="28"/>
          <w:szCs w:val="28"/>
        </w:rPr>
        <w:t xml:space="preserve"> повідомлення про створений об’єкт промислової власності. </w:t>
      </w:r>
      <w:r w:rsidRPr="00E42DB0">
        <w:rPr>
          <w:rFonts w:ascii="Times New Roman" w:hAnsi="Times New Roman"/>
          <w:sz w:val="28"/>
          <w:szCs w:val="28"/>
        </w:rPr>
        <w:t xml:space="preserve">  </w:t>
      </w:r>
    </w:p>
    <w:p w:rsidR="00E64C3B" w:rsidRPr="00E42DB0" w:rsidRDefault="00E95773" w:rsidP="00C72C29">
      <w:pPr>
        <w:pStyle w:val="ListParagraph1"/>
        <w:spacing w:after="0" w:line="360" w:lineRule="auto"/>
        <w:ind w:left="0" w:firstLine="709"/>
        <w:jc w:val="both"/>
        <w:rPr>
          <w:rFonts w:ascii="Times New Roman" w:hAnsi="Times New Roman"/>
          <w:sz w:val="28"/>
          <w:szCs w:val="28"/>
        </w:rPr>
      </w:pPr>
      <w:r w:rsidRPr="00E42DB0">
        <w:rPr>
          <w:rFonts w:ascii="Times New Roman" w:hAnsi="Times New Roman"/>
          <w:sz w:val="28"/>
          <w:szCs w:val="28"/>
        </w:rPr>
        <w:t xml:space="preserve">3.2.19.3. </w:t>
      </w:r>
      <w:r w:rsidR="00E64C3B" w:rsidRPr="00E42DB0">
        <w:rPr>
          <w:rFonts w:ascii="Times New Roman" w:hAnsi="Times New Roman"/>
          <w:sz w:val="28"/>
          <w:szCs w:val="28"/>
        </w:rPr>
        <w:t>З урахуванням пропозицій підрозділу</w:t>
      </w:r>
      <w:r w:rsidR="00570C77" w:rsidRPr="00E42DB0">
        <w:rPr>
          <w:rFonts w:ascii="Times New Roman" w:hAnsi="Times New Roman"/>
          <w:sz w:val="28"/>
          <w:szCs w:val="28"/>
        </w:rPr>
        <w:t xml:space="preserve"> (фахівця)</w:t>
      </w:r>
      <w:r w:rsidR="00E64C3B" w:rsidRPr="00E42DB0">
        <w:rPr>
          <w:rFonts w:ascii="Times New Roman" w:hAnsi="Times New Roman"/>
          <w:sz w:val="28"/>
          <w:szCs w:val="28"/>
        </w:rPr>
        <w:t xml:space="preserve"> з питань інтелектуальної власності,</w:t>
      </w:r>
      <w:r w:rsidR="00570C77" w:rsidRPr="00E42DB0">
        <w:rPr>
          <w:rFonts w:ascii="Times New Roman" w:hAnsi="Times New Roman"/>
          <w:sz w:val="28"/>
          <w:szCs w:val="28"/>
        </w:rPr>
        <w:t xml:space="preserve"> </w:t>
      </w:r>
      <w:r w:rsidR="00E64C3B" w:rsidRPr="00E42DB0">
        <w:rPr>
          <w:rFonts w:ascii="Times New Roman" w:hAnsi="Times New Roman"/>
          <w:sz w:val="28"/>
          <w:szCs w:val="28"/>
        </w:rPr>
        <w:t>Установа</w:t>
      </w:r>
      <w:r w:rsidR="00570C77" w:rsidRPr="00E42DB0">
        <w:rPr>
          <w:rFonts w:ascii="Times New Roman" w:hAnsi="Times New Roman"/>
          <w:sz w:val="28"/>
          <w:szCs w:val="28"/>
        </w:rPr>
        <w:t xml:space="preserve"> в особі керівника </w:t>
      </w:r>
      <w:r w:rsidR="00E64C3B" w:rsidRPr="00E42DB0">
        <w:rPr>
          <w:rFonts w:ascii="Times New Roman" w:hAnsi="Times New Roman"/>
          <w:sz w:val="28"/>
          <w:szCs w:val="28"/>
        </w:rPr>
        <w:t xml:space="preserve"> протягом 4 місяців </w:t>
      </w:r>
      <w:r w:rsidR="00570C77" w:rsidRPr="00E42DB0">
        <w:rPr>
          <w:rFonts w:ascii="Times New Roman" w:hAnsi="Times New Roman"/>
          <w:sz w:val="28"/>
          <w:szCs w:val="28"/>
        </w:rPr>
        <w:t>від дати одержання від автора</w:t>
      </w:r>
      <w:r w:rsidR="00E64C3B" w:rsidRPr="00E42DB0">
        <w:rPr>
          <w:rFonts w:ascii="Times New Roman" w:hAnsi="Times New Roman"/>
          <w:sz w:val="28"/>
          <w:szCs w:val="28"/>
        </w:rPr>
        <w:t xml:space="preserve"> повідомлення про створений </w:t>
      </w:r>
      <w:r w:rsidR="00570C77" w:rsidRPr="00E42DB0">
        <w:rPr>
          <w:rFonts w:ascii="Times New Roman" w:hAnsi="Times New Roman"/>
          <w:sz w:val="28"/>
          <w:szCs w:val="28"/>
        </w:rPr>
        <w:t>об’єкт</w:t>
      </w:r>
      <w:r w:rsidR="00E64C3B" w:rsidRPr="00E42DB0">
        <w:rPr>
          <w:rFonts w:ascii="Times New Roman" w:hAnsi="Times New Roman"/>
          <w:sz w:val="28"/>
          <w:szCs w:val="28"/>
        </w:rPr>
        <w:t xml:space="preserve">,  приймає одне з рішень щодо: </w:t>
      </w:r>
    </w:p>
    <w:p w:rsidR="00E64C3B" w:rsidRPr="00E42DB0" w:rsidRDefault="00E64C3B" w:rsidP="00C72C29">
      <w:pPr>
        <w:spacing w:line="360" w:lineRule="auto"/>
        <w:ind w:firstLine="709"/>
        <w:jc w:val="both"/>
        <w:rPr>
          <w:rFonts w:ascii="Times New Roman" w:hAnsi="Times New Roman" w:cs="Times New Roman"/>
          <w:sz w:val="28"/>
          <w:szCs w:val="28"/>
        </w:rPr>
      </w:pPr>
      <w:r w:rsidRPr="00E42DB0">
        <w:rPr>
          <w:rFonts w:ascii="Times New Roman" w:hAnsi="Times New Roman" w:cs="Times New Roman"/>
          <w:sz w:val="28"/>
          <w:szCs w:val="28"/>
        </w:rPr>
        <w:t xml:space="preserve">- подачі заявки на одержання охоронного документу </w:t>
      </w:r>
      <w:bookmarkStart w:id="75" w:name="OLE_LINK1"/>
      <w:r w:rsidRPr="00E42DB0">
        <w:rPr>
          <w:rFonts w:ascii="Times New Roman" w:hAnsi="Times New Roman" w:cs="Times New Roman"/>
          <w:sz w:val="28"/>
          <w:szCs w:val="28"/>
        </w:rPr>
        <w:t xml:space="preserve">на </w:t>
      </w:r>
      <w:r w:rsidR="00C7385B" w:rsidRPr="00E42DB0">
        <w:rPr>
          <w:rFonts w:ascii="Times New Roman" w:hAnsi="Times New Roman" w:cs="Times New Roman"/>
          <w:sz w:val="28"/>
          <w:szCs w:val="28"/>
        </w:rPr>
        <w:t xml:space="preserve">винахід (корисну модель) </w:t>
      </w:r>
      <w:r w:rsidRPr="00E42DB0">
        <w:rPr>
          <w:rFonts w:ascii="Times New Roman" w:hAnsi="Times New Roman" w:cs="Times New Roman"/>
          <w:sz w:val="28"/>
          <w:szCs w:val="28"/>
        </w:rPr>
        <w:t xml:space="preserve">до </w:t>
      </w:r>
      <w:r w:rsidR="00C7385B" w:rsidRPr="00E42DB0">
        <w:rPr>
          <w:rFonts w:ascii="Times New Roman" w:hAnsi="Times New Roman" w:cs="Times New Roman"/>
          <w:sz w:val="28"/>
          <w:szCs w:val="28"/>
        </w:rPr>
        <w:t>Укрпатенту</w:t>
      </w:r>
      <w:bookmarkEnd w:id="75"/>
      <w:r w:rsidRPr="00E42DB0">
        <w:rPr>
          <w:rFonts w:ascii="Times New Roman" w:hAnsi="Times New Roman" w:cs="Times New Roman"/>
          <w:sz w:val="28"/>
          <w:szCs w:val="28"/>
        </w:rPr>
        <w:t xml:space="preserve">; </w:t>
      </w:r>
    </w:p>
    <w:p w:rsidR="00E64C3B" w:rsidRPr="00E42DB0" w:rsidRDefault="00E64C3B" w:rsidP="00C72C29">
      <w:pPr>
        <w:spacing w:line="360" w:lineRule="auto"/>
        <w:ind w:firstLine="709"/>
        <w:jc w:val="both"/>
        <w:rPr>
          <w:rFonts w:ascii="Times New Roman" w:hAnsi="Times New Roman" w:cs="Times New Roman"/>
          <w:sz w:val="28"/>
          <w:szCs w:val="28"/>
        </w:rPr>
      </w:pPr>
      <w:r w:rsidRPr="00E42DB0">
        <w:rPr>
          <w:rFonts w:ascii="Times New Roman" w:hAnsi="Times New Roman" w:cs="Times New Roman"/>
          <w:sz w:val="28"/>
          <w:szCs w:val="28"/>
        </w:rPr>
        <w:t>- передачі права на його одержання іншій особі;</w:t>
      </w:r>
    </w:p>
    <w:p w:rsidR="00E64C3B" w:rsidRPr="00E42DB0" w:rsidRDefault="00E64C3B" w:rsidP="00C72C29">
      <w:pPr>
        <w:spacing w:line="360" w:lineRule="auto"/>
        <w:ind w:firstLine="709"/>
        <w:jc w:val="both"/>
        <w:rPr>
          <w:rFonts w:ascii="Times New Roman" w:hAnsi="Times New Roman" w:cs="Times New Roman"/>
          <w:sz w:val="28"/>
          <w:szCs w:val="28"/>
        </w:rPr>
      </w:pPr>
      <w:r w:rsidRPr="00E42DB0">
        <w:rPr>
          <w:rFonts w:ascii="Times New Roman" w:hAnsi="Times New Roman" w:cs="Times New Roman"/>
          <w:sz w:val="28"/>
          <w:szCs w:val="28"/>
        </w:rPr>
        <w:t>- віднесення винаход</w:t>
      </w:r>
      <w:r w:rsidR="00C7385B" w:rsidRPr="00E42DB0">
        <w:rPr>
          <w:rFonts w:ascii="Times New Roman" w:hAnsi="Times New Roman" w:cs="Times New Roman"/>
          <w:sz w:val="28"/>
          <w:szCs w:val="28"/>
        </w:rPr>
        <w:t xml:space="preserve">у (корисної моделі) </w:t>
      </w:r>
      <w:r w:rsidRPr="00E42DB0">
        <w:rPr>
          <w:rFonts w:ascii="Times New Roman" w:hAnsi="Times New Roman" w:cs="Times New Roman"/>
          <w:sz w:val="28"/>
          <w:szCs w:val="28"/>
        </w:rPr>
        <w:t>до комерційної таємниці.</w:t>
      </w:r>
    </w:p>
    <w:p w:rsidR="00E64C3B" w:rsidRPr="00E42DB0" w:rsidRDefault="00C7385B" w:rsidP="00C72C29">
      <w:pPr>
        <w:spacing w:line="360" w:lineRule="auto"/>
        <w:ind w:firstLine="709"/>
        <w:jc w:val="both"/>
        <w:rPr>
          <w:rFonts w:ascii="Times New Roman" w:hAnsi="Times New Roman" w:cs="Times New Roman"/>
          <w:sz w:val="28"/>
          <w:szCs w:val="28"/>
        </w:rPr>
      </w:pPr>
      <w:r w:rsidRPr="00E42DB0">
        <w:rPr>
          <w:rFonts w:ascii="Times New Roman" w:hAnsi="Times New Roman" w:cs="Times New Roman"/>
          <w:sz w:val="28"/>
          <w:szCs w:val="28"/>
        </w:rPr>
        <w:t>Про прийняте рішення автор (автори) повідомляю</w:t>
      </w:r>
      <w:r w:rsidR="00E64C3B" w:rsidRPr="00E42DB0">
        <w:rPr>
          <w:rFonts w:ascii="Times New Roman" w:hAnsi="Times New Roman" w:cs="Times New Roman"/>
          <w:sz w:val="28"/>
          <w:szCs w:val="28"/>
        </w:rPr>
        <w:t xml:space="preserve">ться письмово </w:t>
      </w:r>
      <w:r w:rsidRPr="00E42DB0">
        <w:rPr>
          <w:rFonts w:ascii="Times New Roman" w:hAnsi="Times New Roman" w:cs="Times New Roman"/>
          <w:sz w:val="28"/>
          <w:szCs w:val="28"/>
        </w:rPr>
        <w:t>керівником  Установи</w:t>
      </w:r>
      <w:r w:rsidR="00E64C3B" w:rsidRPr="00E42DB0">
        <w:rPr>
          <w:rFonts w:ascii="Times New Roman" w:hAnsi="Times New Roman" w:cs="Times New Roman"/>
          <w:sz w:val="28"/>
          <w:szCs w:val="28"/>
        </w:rPr>
        <w:t>.</w:t>
      </w:r>
    </w:p>
    <w:p w:rsidR="007E62EA" w:rsidRPr="00E42DB0" w:rsidRDefault="007E62EA" w:rsidP="00C72C29">
      <w:pPr>
        <w:spacing w:line="360" w:lineRule="auto"/>
        <w:ind w:firstLine="709"/>
        <w:jc w:val="both"/>
        <w:rPr>
          <w:rFonts w:ascii="Times New Roman" w:hAnsi="Times New Roman" w:cs="Times New Roman"/>
          <w:sz w:val="28"/>
          <w:szCs w:val="28"/>
        </w:rPr>
      </w:pPr>
      <w:r w:rsidRPr="00E42DB0">
        <w:rPr>
          <w:rFonts w:ascii="Times New Roman" w:hAnsi="Times New Roman" w:cs="Times New Roman"/>
          <w:sz w:val="28"/>
          <w:szCs w:val="28"/>
        </w:rPr>
        <w:t>У разі не прийняття Установою жодного з вищезазначених рішень у 4-х місячний термін, передбачений вище, Установа зобов’язана вчасно повідомити про це автора та запропонувати йому укласти договір про передачу творцю права на службовий об’єкт, у тому числі право на отримання охоронного документа на винахід (корисну модель). Передача права працівникові на службовий об’єкт о</w:t>
      </w:r>
      <w:r w:rsidR="008A2873" w:rsidRPr="00E42DB0">
        <w:rPr>
          <w:rFonts w:ascii="Times New Roman" w:hAnsi="Times New Roman" w:cs="Times New Roman"/>
          <w:sz w:val="28"/>
          <w:szCs w:val="28"/>
        </w:rPr>
        <w:t>формлюється окремою угодою</w:t>
      </w:r>
      <w:r w:rsidRPr="00E42DB0">
        <w:rPr>
          <w:rFonts w:ascii="Times New Roman" w:hAnsi="Times New Roman" w:cs="Times New Roman"/>
          <w:sz w:val="28"/>
          <w:szCs w:val="28"/>
        </w:rPr>
        <w:t>.</w:t>
      </w:r>
    </w:p>
    <w:p w:rsidR="00E95773" w:rsidRPr="00E42DB0" w:rsidRDefault="00E95773" w:rsidP="00C72C29">
      <w:pPr>
        <w:spacing w:line="360" w:lineRule="auto"/>
        <w:ind w:firstLine="709"/>
        <w:jc w:val="both"/>
        <w:rPr>
          <w:rFonts w:ascii="Times New Roman" w:hAnsi="Times New Roman" w:cs="Times New Roman"/>
          <w:sz w:val="28"/>
          <w:szCs w:val="28"/>
        </w:rPr>
      </w:pPr>
    </w:p>
    <w:p w:rsidR="00436517" w:rsidRPr="00E42DB0" w:rsidRDefault="00E95773" w:rsidP="00C72C29">
      <w:pPr>
        <w:pStyle w:val="ListParagraph1"/>
        <w:spacing w:after="0" w:line="360" w:lineRule="auto"/>
        <w:ind w:left="0" w:firstLine="708"/>
        <w:rPr>
          <w:rFonts w:ascii="Times New Roman" w:hAnsi="Times New Roman"/>
          <w:b/>
          <w:i/>
          <w:sz w:val="28"/>
          <w:szCs w:val="28"/>
        </w:rPr>
      </w:pPr>
      <w:r w:rsidRPr="00E42DB0">
        <w:rPr>
          <w:rFonts w:ascii="Times New Roman" w:hAnsi="Times New Roman"/>
          <w:b/>
          <w:sz w:val="28"/>
          <w:szCs w:val="28"/>
        </w:rPr>
        <w:t>3.3.</w:t>
      </w:r>
      <w:r w:rsidRPr="00E42DB0">
        <w:rPr>
          <w:rFonts w:ascii="Times New Roman" w:hAnsi="Times New Roman"/>
          <w:b/>
          <w:i/>
          <w:sz w:val="28"/>
          <w:szCs w:val="28"/>
        </w:rPr>
        <w:t xml:space="preserve"> </w:t>
      </w:r>
      <w:r w:rsidR="00436517" w:rsidRPr="00E42DB0">
        <w:rPr>
          <w:rStyle w:val="20"/>
          <w:rFonts w:ascii="Times New Roman" w:hAnsi="Times New Roman" w:cs="Times New Roman"/>
          <w:i w:val="0"/>
        </w:rPr>
        <w:t>Промисловий зразок.</w:t>
      </w:r>
      <w:r w:rsidR="00436517" w:rsidRPr="00E42DB0">
        <w:rPr>
          <w:rFonts w:ascii="Times New Roman" w:hAnsi="Times New Roman"/>
          <w:b/>
          <w:i/>
          <w:sz w:val="28"/>
          <w:szCs w:val="28"/>
        </w:rPr>
        <w:t xml:space="preserve"> </w:t>
      </w:r>
    </w:p>
    <w:p w:rsidR="00436517" w:rsidRPr="00E42DB0" w:rsidRDefault="00436517" w:rsidP="00C72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eastAsia="Times New Roman" w:hAnsi="Times New Roman" w:cs="Times New Roman"/>
          <w:sz w:val="28"/>
          <w:szCs w:val="28"/>
          <w:lang w:eastAsia="ru-RU"/>
        </w:rPr>
      </w:pPr>
      <w:r w:rsidRPr="00E42DB0">
        <w:rPr>
          <w:rFonts w:ascii="Times New Roman" w:eastAsia="Times New Roman" w:hAnsi="Times New Roman" w:cs="Times New Roman"/>
          <w:sz w:val="28"/>
          <w:szCs w:val="28"/>
          <w:lang w:eastAsia="ru-RU"/>
        </w:rPr>
        <w:tab/>
      </w:r>
      <w:r w:rsidR="00D61256" w:rsidRPr="00E42DB0">
        <w:rPr>
          <w:rFonts w:ascii="Times New Roman" w:eastAsia="Times New Roman" w:hAnsi="Times New Roman" w:cs="Times New Roman"/>
          <w:sz w:val="28"/>
          <w:szCs w:val="28"/>
          <w:lang w:eastAsia="ru-RU"/>
        </w:rPr>
        <w:t xml:space="preserve">3.3.1. </w:t>
      </w:r>
      <w:r w:rsidRPr="00E42DB0">
        <w:rPr>
          <w:rFonts w:ascii="Times New Roman" w:eastAsia="Times New Roman" w:hAnsi="Times New Roman" w:cs="Times New Roman"/>
          <w:sz w:val="28"/>
          <w:szCs w:val="28"/>
          <w:lang w:eastAsia="ru-RU"/>
        </w:rPr>
        <w:t>Промисловий зразок - це результат творчої  діяльності  людини  у галузі художнього конструювання (промисловий дизайн).</w:t>
      </w:r>
    </w:p>
    <w:p w:rsidR="00436517" w:rsidRPr="00E42DB0" w:rsidRDefault="00436517" w:rsidP="00C72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eastAsia="Times New Roman" w:hAnsi="Times New Roman" w:cs="Times New Roman"/>
          <w:sz w:val="28"/>
          <w:szCs w:val="28"/>
          <w:lang w:eastAsia="ru-RU"/>
        </w:rPr>
      </w:pPr>
      <w:r w:rsidRPr="00E42DB0">
        <w:rPr>
          <w:rFonts w:ascii="Times New Roman" w:eastAsia="Times New Roman" w:hAnsi="Times New Roman" w:cs="Times New Roman"/>
          <w:sz w:val="28"/>
          <w:szCs w:val="28"/>
          <w:lang w:eastAsia="ru-RU"/>
        </w:rPr>
        <w:tab/>
      </w:r>
      <w:r w:rsidR="00D61256" w:rsidRPr="00E42DB0">
        <w:rPr>
          <w:rFonts w:ascii="Times New Roman" w:eastAsia="Times New Roman" w:hAnsi="Times New Roman" w:cs="Times New Roman"/>
          <w:sz w:val="28"/>
          <w:szCs w:val="28"/>
          <w:lang w:eastAsia="ru-RU"/>
        </w:rPr>
        <w:t xml:space="preserve">3.3.2.  </w:t>
      </w:r>
      <w:r w:rsidRPr="00E42DB0">
        <w:rPr>
          <w:rFonts w:ascii="Times New Roman" w:eastAsia="Times New Roman" w:hAnsi="Times New Roman" w:cs="Times New Roman"/>
          <w:sz w:val="28"/>
          <w:szCs w:val="28"/>
          <w:lang w:eastAsia="ru-RU"/>
        </w:rPr>
        <w:t xml:space="preserve">Об'єктом промислового зразка може бути форма,  малюнок  чи розфарбування або їх поєднання, які  визначають  зовнішній  вигляд промислового виробу і призначені для задоволення  естетичних  та </w:t>
      </w:r>
      <w:r w:rsidRPr="00E42DB0">
        <w:rPr>
          <w:rFonts w:ascii="Times New Roman" w:eastAsia="Times New Roman" w:hAnsi="Times New Roman" w:cs="Times New Roman"/>
          <w:sz w:val="28"/>
          <w:szCs w:val="28"/>
          <w:lang w:eastAsia="ru-RU"/>
        </w:rPr>
        <w:lastRenderedPageBreak/>
        <w:t>ергономічних потреб.</w:t>
      </w:r>
    </w:p>
    <w:p w:rsidR="00436517" w:rsidRPr="00E42DB0" w:rsidRDefault="00436517" w:rsidP="00C72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eastAsia="Times New Roman" w:hAnsi="Times New Roman" w:cs="Times New Roman"/>
          <w:sz w:val="28"/>
          <w:szCs w:val="28"/>
          <w:lang w:eastAsia="ru-RU"/>
        </w:rPr>
      </w:pPr>
      <w:r w:rsidRPr="00E42DB0">
        <w:rPr>
          <w:rFonts w:ascii="Times New Roman" w:eastAsia="Times New Roman" w:hAnsi="Times New Roman" w:cs="Times New Roman"/>
          <w:sz w:val="28"/>
          <w:szCs w:val="28"/>
          <w:lang w:eastAsia="ru-RU"/>
        </w:rPr>
        <w:tab/>
      </w:r>
      <w:r w:rsidR="00D61256" w:rsidRPr="00E42DB0">
        <w:rPr>
          <w:rFonts w:ascii="Times New Roman" w:eastAsia="Times New Roman" w:hAnsi="Times New Roman" w:cs="Times New Roman"/>
          <w:sz w:val="28"/>
          <w:szCs w:val="28"/>
          <w:lang w:eastAsia="ru-RU"/>
        </w:rPr>
        <w:t xml:space="preserve">3.3.3. </w:t>
      </w:r>
      <w:r w:rsidRPr="00E42DB0">
        <w:rPr>
          <w:rFonts w:ascii="Times New Roman" w:eastAsia="Times New Roman" w:hAnsi="Times New Roman" w:cs="Times New Roman"/>
          <w:sz w:val="28"/>
          <w:szCs w:val="28"/>
          <w:lang w:eastAsia="ru-RU"/>
        </w:rPr>
        <w:t xml:space="preserve">Промисловий зразок відповідає умовам  патентоспроможності, якщо  він є новим, тобто, якщо сукупність його суттєвих ознак не стала загальнодоступною у світі до дати подання заявки  до  Укрпатенту або, якщо заявлено  пріоритет,  до дати її пріоритету. </w:t>
      </w:r>
      <w:r w:rsidR="008B4AD1" w:rsidRPr="00E42DB0">
        <w:rPr>
          <w:rFonts w:ascii="Times New Roman" w:eastAsia="Times New Roman" w:hAnsi="Times New Roman" w:cs="Times New Roman"/>
          <w:sz w:val="28"/>
          <w:szCs w:val="28"/>
          <w:lang w:eastAsia="ru-RU"/>
        </w:rPr>
        <w:t xml:space="preserve"> </w:t>
      </w:r>
      <w:r w:rsidRPr="00E42DB0">
        <w:rPr>
          <w:rFonts w:ascii="Times New Roman" w:eastAsia="Times New Roman" w:hAnsi="Times New Roman" w:cs="Times New Roman"/>
          <w:sz w:val="28"/>
          <w:szCs w:val="28"/>
          <w:lang w:eastAsia="ru-RU"/>
        </w:rPr>
        <w:t>Також, у процесі встановлення новизни промислового зразка  береться до уваги зміст усіх раніше одержаних Укрпатентом з</w:t>
      </w:r>
      <w:r w:rsidR="008B4AD1" w:rsidRPr="00E42DB0">
        <w:rPr>
          <w:rFonts w:ascii="Times New Roman" w:eastAsia="Times New Roman" w:hAnsi="Times New Roman" w:cs="Times New Roman"/>
          <w:sz w:val="28"/>
          <w:szCs w:val="28"/>
          <w:lang w:eastAsia="ru-RU"/>
        </w:rPr>
        <w:t>аявок</w:t>
      </w:r>
      <w:r w:rsidR="005E38DA" w:rsidRPr="00E42DB0">
        <w:rPr>
          <w:rFonts w:ascii="Times New Roman" w:eastAsia="Times New Roman" w:hAnsi="Times New Roman" w:cs="Times New Roman"/>
          <w:sz w:val="28"/>
          <w:szCs w:val="28"/>
          <w:lang w:eastAsia="ru-RU"/>
        </w:rPr>
        <w:t xml:space="preserve"> [6]</w:t>
      </w:r>
      <w:r w:rsidRPr="00E42DB0">
        <w:rPr>
          <w:rFonts w:ascii="Times New Roman" w:eastAsia="Times New Roman" w:hAnsi="Times New Roman" w:cs="Times New Roman"/>
          <w:sz w:val="28"/>
          <w:szCs w:val="28"/>
          <w:lang w:eastAsia="ru-RU"/>
        </w:rPr>
        <w:t>.</w:t>
      </w:r>
    </w:p>
    <w:p w:rsidR="00436517" w:rsidRPr="00E42DB0" w:rsidRDefault="00436517" w:rsidP="00C72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eastAsia="Times New Roman" w:hAnsi="Times New Roman" w:cs="Times New Roman"/>
          <w:sz w:val="28"/>
          <w:szCs w:val="28"/>
          <w:lang w:eastAsia="ru-RU"/>
        </w:rPr>
      </w:pPr>
      <w:r w:rsidRPr="00E42DB0">
        <w:rPr>
          <w:rFonts w:ascii="Times New Roman" w:eastAsia="Times New Roman" w:hAnsi="Times New Roman" w:cs="Times New Roman"/>
          <w:sz w:val="28"/>
          <w:szCs w:val="28"/>
          <w:lang w:eastAsia="ru-RU"/>
        </w:rPr>
        <w:tab/>
        <w:t>Необхідно враховувати, що на можливість визнання промислового  зразка  патентоспроможним не впливає розкриття інформації про нього автором або особою, яка одержала від  автора  прямо чи опосередковано таку інформацію протягом шести місяців до дати под</w:t>
      </w:r>
      <w:r w:rsidR="008B4AD1" w:rsidRPr="00E42DB0">
        <w:rPr>
          <w:rFonts w:ascii="Times New Roman" w:eastAsia="Times New Roman" w:hAnsi="Times New Roman" w:cs="Times New Roman"/>
          <w:sz w:val="28"/>
          <w:szCs w:val="28"/>
          <w:lang w:eastAsia="ru-RU"/>
        </w:rPr>
        <w:t>ання заявки до Укрпатенту.</w:t>
      </w:r>
      <w:r w:rsidRPr="00E42DB0">
        <w:rPr>
          <w:rFonts w:ascii="Times New Roman" w:eastAsia="Times New Roman" w:hAnsi="Times New Roman" w:cs="Times New Roman"/>
          <w:sz w:val="28"/>
          <w:szCs w:val="28"/>
          <w:lang w:eastAsia="ru-RU"/>
        </w:rPr>
        <w:t xml:space="preserve">.  </w:t>
      </w:r>
    </w:p>
    <w:p w:rsidR="00436517" w:rsidRPr="00E42DB0" w:rsidRDefault="00436517" w:rsidP="00C72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eastAsia="Times New Roman" w:hAnsi="Times New Roman" w:cs="Times New Roman"/>
          <w:sz w:val="28"/>
          <w:szCs w:val="28"/>
          <w:lang w:eastAsia="ru-RU"/>
        </w:rPr>
      </w:pPr>
      <w:r w:rsidRPr="00E42DB0">
        <w:rPr>
          <w:rFonts w:ascii="Times New Roman" w:eastAsia="Times New Roman" w:hAnsi="Times New Roman" w:cs="Times New Roman"/>
          <w:sz w:val="28"/>
          <w:szCs w:val="28"/>
          <w:lang w:eastAsia="ru-RU"/>
        </w:rPr>
        <w:tab/>
      </w:r>
      <w:r w:rsidR="00D61256" w:rsidRPr="00E42DB0">
        <w:rPr>
          <w:rFonts w:ascii="Times New Roman" w:eastAsia="Times New Roman" w:hAnsi="Times New Roman" w:cs="Times New Roman"/>
          <w:sz w:val="28"/>
          <w:szCs w:val="28"/>
          <w:lang w:eastAsia="ru-RU"/>
        </w:rPr>
        <w:t xml:space="preserve">3.3.4. </w:t>
      </w:r>
      <w:r w:rsidRPr="00E42DB0">
        <w:rPr>
          <w:rFonts w:ascii="Times New Roman" w:eastAsia="Times New Roman" w:hAnsi="Times New Roman" w:cs="Times New Roman"/>
          <w:sz w:val="28"/>
          <w:szCs w:val="28"/>
          <w:lang w:eastAsia="ru-RU"/>
        </w:rPr>
        <w:t>Не можуть отримати правову охорону промислові зразки:</w:t>
      </w:r>
    </w:p>
    <w:p w:rsidR="00436517" w:rsidRPr="00E42DB0" w:rsidRDefault="00436517" w:rsidP="00C72C29">
      <w:pPr>
        <w:pStyle w:val="a3"/>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eastAsia="Times New Roman" w:hAnsi="Times New Roman" w:cs="Times New Roman"/>
          <w:sz w:val="28"/>
          <w:szCs w:val="28"/>
          <w:lang w:eastAsia="ru-RU"/>
        </w:rPr>
      </w:pPr>
      <w:r w:rsidRPr="00E42DB0">
        <w:rPr>
          <w:rFonts w:ascii="Times New Roman" w:eastAsia="Times New Roman" w:hAnsi="Times New Roman" w:cs="Times New Roman"/>
          <w:sz w:val="28"/>
          <w:szCs w:val="28"/>
          <w:lang w:eastAsia="ru-RU"/>
        </w:rPr>
        <w:t xml:space="preserve">що суперечить  публічному  порядку,  принципам гуманності і моралі </w:t>
      </w:r>
    </w:p>
    <w:p w:rsidR="00436517" w:rsidRPr="00E42DB0" w:rsidRDefault="00436517" w:rsidP="00C72C29">
      <w:pPr>
        <w:pStyle w:val="a3"/>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eastAsia="Times New Roman" w:hAnsi="Times New Roman" w:cs="Times New Roman"/>
          <w:sz w:val="28"/>
          <w:szCs w:val="28"/>
          <w:lang w:eastAsia="ru-RU"/>
        </w:rPr>
      </w:pPr>
      <w:r w:rsidRPr="00E42DB0">
        <w:rPr>
          <w:rFonts w:ascii="Times New Roman" w:eastAsia="Times New Roman" w:hAnsi="Times New Roman" w:cs="Times New Roman"/>
          <w:sz w:val="28"/>
          <w:szCs w:val="28"/>
          <w:lang w:eastAsia="ru-RU"/>
        </w:rPr>
        <w:t>об'єкти  архітектури  (крім  малих архітектурних форм), промислові, гідротехнічні та інші стаціонарні споруди;</w:t>
      </w:r>
    </w:p>
    <w:p w:rsidR="00436517" w:rsidRPr="00E42DB0" w:rsidRDefault="00436517" w:rsidP="00C72C29">
      <w:pPr>
        <w:pStyle w:val="a3"/>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eastAsia="Times New Roman" w:hAnsi="Times New Roman" w:cs="Times New Roman"/>
          <w:sz w:val="28"/>
          <w:szCs w:val="28"/>
          <w:lang w:eastAsia="ru-RU"/>
        </w:rPr>
      </w:pPr>
      <w:r w:rsidRPr="00E42DB0">
        <w:rPr>
          <w:rFonts w:ascii="Times New Roman" w:eastAsia="Times New Roman" w:hAnsi="Times New Roman" w:cs="Times New Roman"/>
          <w:sz w:val="28"/>
          <w:szCs w:val="28"/>
          <w:lang w:eastAsia="ru-RU"/>
        </w:rPr>
        <w:t>друкована продукція як така;</w:t>
      </w:r>
    </w:p>
    <w:p w:rsidR="00436517" w:rsidRPr="00E42DB0" w:rsidRDefault="00436517" w:rsidP="00C72C29">
      <w:pPr>
        <w:pStyle w:val="a3"/>
        <w:numPr>
          <w:ilvl w:val="0"/>
          <w:numId w:val="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eastAsia="Times New Roman" w:hAnsi="Times New Roman" w:cs="Times New Roman"/>
          <w:sz w:val="28"/>
          <w:szCs w:val="28"/>
          <w:lang w:eastAsia="ru-RU"/>
        </w:rPr>
      </w:pPr>
      <w:r w:rsidRPr="00E42DB0">
        <w:rPr>
          <w:rFonts w:ascii="Times New Roman" w:eastAsia="Times New Roman" w:hAnsi="Times New Roman" w:cs="Times New Roman"/>
          <w:sz w:val="28"/>
          <w:szCs w:val="28"/>
          <w:lang w:eastAsia="ru-RU"/>
        </w:rPr>
        <w:t>об'єкти  нестійкої форми з рідких, газоподібних, сипких або подібних  до них речовин тощо.</w:t>
      </w:r>
    </w:p>
    <w:p w:rsidR="00436517" w:rsidRPr="00E42DB0" w:rsidRDefault="00436517" w:rsidP="00C72C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709"/>
        <w:jc w:val="both"/>
        <w:rPr>
          <w:rFonts w:ascii="Times New Roman" w:eastAsia="Times New Roman" w:hAnsi="Times New Roman" w:cs="Times New Roman"/>
          <w:sz w:val="28"/>
          <w:szCs w:val="28"/>
          <w:lang w:eastAsia="ru-RU"/>
        </w:rPr>
      </w:pPr>
      <w:r w:rsidRPr="00E42DB0">
        <w:rPr>
          <w:rFonts w:ascii="Times New Roman" w:eastAsia="Times New Roman" w:hAnsi="Times New Roman" w:cs="Times New Roman"/>
          <w:sz w:val="28"/>
          <w:szCs w:val="28"/>
          <w:lang w:eastAsia="ru-RU"/>
        </w:rPr>
        <w:tab/>
      </w:r>
      <w:r w:rsidR="00D61256" w:rsidRPr="00E42DB0">
        <w:rPr>
          <w:rFonts w:ascii="Times New Roman" w:eastAsia="Times New Roman" w:hAnsi="Times New Roman" w:cs="Times New Roman"/>
          <w:sz w:val="28"/>
          <w:szCs w:val="28"/>
          <w:lang w:eastAsia="ru-RU"/>
        </w:rPr>
        <w:t xml:space="preserve">3.3.5. </w:t>
      </w:r>
      <w:r w:rsidRPr="00E42DB0">
        <w:rPr>
          <w:rFonts w:ascii="Times New Roman" w:eastAsia="Times New Roman" w:hAnsi="Times New Roman" w:cs="Times New Roman"/>
          <w:sz w:val="28"/>
          <w:szCs w:val="28"/>
          <w:lang w:eastAsia="ru-RU"/>
        </w:rPr>
        <w:t>Обсяг правової охорони, що надається промисловому зразку, визначається сукупністю суттєвих ознак промислового  зразка, представлених  на зображенні (зображеннях) виробу, внесеному до Реєстру, і засвідчується патентом з наведеною у ньому копією внесеного  до Реєстру зображення виробу.</w:t>
      </w:r>
    </w:p>
    <w:p w:rsidR="00D61256" w:rsidRPr="00E42DB0" w:rsidRDefault="00D61256" w:rsidP="00C72C29">
      <w:pPr>
        <w:autoSpaceDE w:val="0"/>
        <w:autoSpaceDN w:val="0"/>
        <w:adjustRightInd w:val="0"/>
        <w:spacing w:line="360" w:lineRule="auto"/>
        <w:ind w:firstLine="709"/>
        <w:jc w:val="both"/>
        <w:rPr>
          <w:rFonts w:ascii="Times New Roman" w:hAnsi="Times New Roman" w:cs="Times New Roman"/>
          <w:sz w:val="28"/>
          <w:szCs w:val="28"/>
        </w:rPr>
      </w:pPr>
      <w:r w:rsidRPr="00E42DB0">
        <w:rPr>
          <w:rFonts w:ascii="Times New Roman" w:hAnsi="Times New Roman" w:cs="Times New Roman"/>
          <w:sz w:val="28"/>
          <w:szCs w:val="28"/>
        </w:rPr>
        <w:t xml:space="preserve">3.3.6. При створенні в Установі продукції, яка може бути об’єктивована в якості промислового зразка, необхідно провести попереднє дослідження об’єкту, враховуючи таке: </w:t>
      </w:r>
    </w:p>
    <w:p w:rsidR="00D61256" w:rsidRPr="00E42DB0" w:rsidRDefault="00D61256" w:rsidP="00C72C29">
      <w:pPr>
        <w:autoSpaceDE w:val="0"/>
        <w:autoSpaceDN w:val="0"/>
        <w:adjustRightInd w:val="0"/>
        <w:spacing w:line="360" w:lineRule="auto"/>
        <w:ind w:firstLine="709"/>
        <w:jc w:val="both"/>
        <w:rPr>
          <w:rFonts w:ascii="Times New Roman" w:hAnsi="Times New Roman" w:cs="Times New Roman"/>
          <w:sz w:val="28"/>
          <w:szCs w:val="28"/>
        </w:rPr>
      </w:pPr>
      <w:r w:rsidRPr="00E42DB0">
        <w:rPr>
          <w:rFonts w:ascii="Times New Roman" w:hAnsi="Times New Roman" w:cs="Times New Roman"/>
          <w:sz w:val="28"/>
          <w:szCs w:val="28"/>
        </w:rPr>
        <w:t xml:space="preserve">3.3.6.1. Вважається, що під об’єктом «друкована продукція як така» маються на увазі твори (літературні, художні).  Разом з цим, друкована продукція, друковані вироби можуть у багатьох випадках розглядатися як вироби, що можуть отримати охорону як промислові зразки відповідно до </w:t>
      </w:r>
      <w:r w:rsidRPr="00E42DB0">
        <w:rPr>
          <w:rFonts w:ascii="Times New Roman" w:hAnsi="Times New Roman" w:cs="Times New Roman"/>
          <w:sz w:val="28"/>
          <w:szCs w:val="28"/>
        </w:rPr>
        <w:lastRenderedPageBreak/>
        <w:t>законодавства України про охорону прав на промислові зразки. Зазначені вироби можуть розглядатися як результат творчої діяльності людини у галузі художнього конструювання (дизайну), як вирішення зовнішнього вигляду виробу.</w:t>
      </w:r>
    </w:p>
    <w:p w:rsidR="00D61256" w:rsidRPr="00E42DB0" w:rsidRDefault="00D61256" w:rsidP="00C72C29">
      <w:pPr>
        <w:autoSpaceDE w:val="0"/>
        <w:autoSpaceDN w:val="0"/>
        <w:adjustRightInd w:val="0"/>
        <w:spacing w:line="360" w:lineRule="auto"/>
        <w:ind w:firstLine="709"/>
        <w:jc w:val="both"/>
        <w:rPr>
          <w:rFonts w:ascii="Times New Roman" w:hAnsi="Times New Roman" w:cs="Times New Roman"/>
          <w:sz w:val="28"/>
          <w:szCs w:val="28"/>
        </w:rPr>
      </w:pPr>
      <w:r w:rsidRPr="00E42DB0">
        <w:rPr>
          <w:rFonts w:ascii="Times New Roman" w:hAnsi="Times New Roman" w:cs="Times New Roman"/>
          <w:sz w:val="28"/>
          <w:szCs w:val="28"/>
        </w:rPr>
        <w:t>Отже, відповідно до Закону можуть подаватися заявки на видачу патенту на промисловий зразок на такі друковані вироби як книги та журнали, обкладинки книг та журналів, календарі, бланки, квитки, плакати, газети, рекламні аркуші, листівки, картки, зошити, альбоми та блокноти для малювання, прописи, бланки, етикетки тощо.</w:t>
      </w:r>
    </w:p>
    <w:p w:rsidR="00D61256" w:rsidRPr="00E42DB0" w:rsidRDefault="00D61256" w:rsidP="00C72C29">
      <w:pPr>
        <w:autoSpaceDE w:val="0"/>
        <w:autoSpaceDN w:val="0"/>
        <w:adjustRightInd w:val="0"/>
        <w:spacing w:line="360" w:lineRule="auto"/>
        <w:ind w:firstLine="709"/>
        <w:jc w:val="both"/>
        <w:rPr>
          <w:rFonts w:ascii="Times New Roman" w:hAnsi="Times New Roman" w:cs="Times New Roman"/>
          <w:sz w:val="28"/>
          <w:szCs w:val="28"/>
        </w:rPr>
      </w:pPr>
      <w:r w:rsidRPr="00E42DB0">
        <w:rPr>
          <w:rFonts w:ascii="Times New Roman" w:hAnsi="Times New Roman" w:cs="Times New Roman"/>
          <w:sz w:val="28"/>
          <w:szCs w:val="28"/>
        </w:rPr>
        <w:t>Не може отримати охорону як промисловий зразок книжна сторінка, аркуш, що містить лише текст, позбавлений будь-яких декоративних рис</w:t>
      </w:r>
      <w:r w:rsidR="005E38DA" w:rsidRPr="00E42DB0">
        <w:rPr>
          <w:rFonts w:ascii="Times New Roman" w:hAnsi="Times New Roman" w:cs="Times New Roman"/>
          <w:sz w:val="28"/>
          <w:szCs w:val="28"/>
        </w:rPr>
        <w:t xml:space="preserve"> [14</w:t>
      </w:r>
      <w:r w:rsidR="00BB2F7A" w:rsidRPr="00E42DB0">
        <w:rPr>
          <w:rFonts w:ascii="Times New Roman" w:hAnsi="Times New Roman" w:cs="Times New Roman"/>
          <w:sz w:val="28"/>
          <w:szCs w:val="28"/>
        </w:rPr>
        <w:t>]</w:t>
      </w:r>
      <w:r w:rsidRPr="00E42DB0">
        <w:rPr>
          <w:rFonts w:ascii="Times New Roman" w:hAnsi="Times New Roman" w:cs="Times New Roman"/>
          <w:sz w:val="28"/>
          <w:szCs w:val="28"/>
        </w:rPr>
        <w:t xml:space="preserve">. </w:t>
      </w:r>
    </w:p>
    <w:p w:rsidR="00D61256" w:rsidRPr="00E42DB0" w:rsidRDefault="00D61256" w:rsidP="00C72C29">
      <w:pPr>
        <w:autoSpaceDE w:val="0"/>
        <w:autoSpaceDN w:val="0"/>
        <w:adjustRightInd w:val="0"/>
        <w:spacing w:line="360" w:lineRule="auto"/>
        <w:ind w:firstLine="709"/>
        <w:jc w:val="both"/>
        <w:rPr>
          <w:rFonts w:ascii="Times New Roman" w:hAnsi="Times New Roman" w:cs="Times New Roman"/>
          <w:sz w:val="28"/>
          <w:szCs w:val="28"/>
        </w:rPr>
      </w:pPr>
      <w:r w:rsidRPr="00E42DB0">
        <w:rPr>
          <w:rFonts w:ascii="Times New Roman" w:hAnsi="Times New Roman" w:cs="Times New Roman"/>
          <w:sz w:val="28"/>
          <w:szCs w:val="28"/>
        </w:rPr>
        <w:t xml:space="preserve"> 3.3.6.2. До об‘єктів нестійкої форми, які не можуть одержати охорону як промислові зразки, відносяться, наприклад струмені фонтанів, феєрверки, естетичне враження від використання яких обумовлене гідродинамічними, оптичними та іншими подібними ефектами. Зовнішній вигляд таких об‘єктів, що пов‘язаний з динамічними перетвореннями, постійно змінюється, у зв‘язку з чим їх важко зафіксувати візуально та відтворити промисловим способом.</w:t>
      </w:r>
    </w:p>
    <w:p w:rsidR="00D61256" w:rsidRPr="00E42DB0" w:rsidRDefault="00D61256" w:rsidP="00C72C29">
      <w:pPr>
        <w:autoSpaceDE w:val="0"/>
        <w:autoSpaceDN w:val="0"/>
        <w:adjustRightInd w:val="0"/>
        <w:spacing w:line="360" w:lineRule="auto"/>
        <w:ind w:firstLine="709"/>
        <w:jc w:val="both"/>
        <w:rPr>
          <w:rFonts w:ascii="Times New Roman" w:hAnsi="Times New Roman" w:cs="Times New Roman"/>
          <w:sz w:val="28"/>
          <w:szCs w:val="28"/>
        </w:rPr>
      </w:pPr>
      <w:r w:rsidRPr="00E42DB0">
        <w:rPr>
          <w:rFonts w:ascii="Times New Roman" w:hAnsi="Times New Roman" w:cs="Times New Roman"/>
          <w:sz w:val="28"/>
          <w:szCs w:val="28"/>
        </w:rPr>
        <w:t>3.3.7. Встановлення належності об'єкта до об'єктів, який може отримати охорону як промисловий зразок.</w:t>
      </w:r>
    </w:p>
    <w:p w:rsidR="00D61256" w:rsidRPr="00E42DB0" w:rsidRDefault="00D61256" w:rsidP="00C72C29">
      <w:pPr>
        <w:autoSpaceDE w:val="0"/>
        <w:autoSpaceDN w:val="0"/>
        <w:adjustRightInd w:val="0"/>
        <w:spacing w:line="360" w:lineRule="auto"/>
        <w:ind w:firstLine="709"/>
        <w:jc w:val="both"/>
        <w:rPr>
          <w:rFonts w:ascii="Times New Roman" w:hAnsi="Times New Roman" w:cs="Times New Roman"/>
          <w:sz w:val="28"/>
          <w:szCs w:val="28"/>
        </w:rPr>
      </w:pPr>
      <w:r w:rsidRPr="00E42DB0">
        <w:rPr>
          <w:rFonts w:ascii="Times New Roman" w:hAnsi="Times New Roman" w:cs="Times New Roman"/>
          <w:sz w:val="28"/>
          <w:szCs w:val="28"/>
        </w:rPr>
        <w:t>3.3.7.1. При встановленні належності заявленого об'єкта до об'єктів, який може отримати охорону як промисловий зразок, слід враховувати наступне. Промисловий зразок – це результат творчої діяльності людини у галузі художнього конструювання.</w:t>
      </w:r>
    </w:p>
    <w:p w:rsidR="00D61256" w:rsidRPr="00E42DB0" w:rsidRDefault="00D61256" w:rsidP="00C72C29">
      <w:pPr>
        <w:autoSpaceDE w:val="0"/>
        <w:autoSpaceDN w:val="0"/>
        <w:adjustRightInd w:val="0"/>
        <w:spacing w:line="360" w:lineRule="auto"/>
        <w:ind w:firstLine="709"/>
        <w:jc w:val="both"/>
        <w:rPr>
          <w:rFonts w:ascii="Times New Roman" w:hAnsi="Times New Roman" w:cs="Times New Roman"/>
          <w:sz w:val="28"/>
          <w:szCs w:val="28"/>
        </w:rPr>
      </w:pPr>
      <w:r w:rsidRPr="00E42DB0">
        <w:rPr>
          <w:rFonts w:ascii="Times New Roman" w:hAnsi="Times New Roman" w:cs="Times New Roman"/>
          <w:sz w:val="28"/>
          <w:szCs w:val="28"/>
        </w:rPr>
        <w:t xml:space="preserve">Художнє конструювання — творча проектна діяльність, спрямована на приведення до одної системи функціональних і композиційних зв’язків предметних комплексів і окремих виробів, їхніх естетичних і експлуатаційних характеристик із метою вдосконалення навколишнього предметного середовища.  Останнім часом частіше вживається термін </w:t>
      </w:r>
      <w:r w:rsidRPr="00E42DB0">
        <w:rPr>
          <w:rFonts w:ascii="Times New Roman" w:hAnsi="Times New Roman" w:cs="Times New Roman"/>
          <w:sz w:val="28"/>
          <w:szCs w:val="28"/>
        </w:rPr>
        <w:lastRenderedPageBreak/>
        <w:t>«дизайн», який є синонімом терміну «художнє конструювання».</w:t>
      </w:r>
    </w:p>
    <w:p w:rsidR="00D61256" w:rsidRPr="00E42DB0" w:rsidRDefault="00D61256" w:rsidP="00C72C29">
      <w:pPr>
        <w:autoSpaceDE w:val="0"/>
        <w:autoSpaceDN w:val="0"/>
        <w:adjustRightInd w:val="0"/>
        <w:spacing w:line="360" w:lineRule="auto"/>
        <w:ind w:firstLine="709"/>
        <w:jc w:val="both"/>
        <w:rPr>
          <w:rFonts w:ascii="Times New Roman" w:hAnsi="Times New Roman" w:cs="Times New Roman"/>
          <w:sz w:val="28"/>
          <w:szCs w:val="28"/>
        </w:rPr>
      </w:pPr>
      <w:r w:rsidRPr="00E42DB0">
        <w:rPr>
          <w:rFonts w:ascii="Times New Roman" w:hAnsi="Times New Roman" w:cs="Times New Roman"/>
          <w:sz w:val="28"/>
          <w:szCs w:val="28"/>
        </w:rPr>
        <w:t>3.3.7.2. Об‘єктом промислового зразка може бути форма, малюнок, розфарбування або їх поєднання, які визначають зовнішній вигляд промислового виробу і призначені для задоволення естетичних та ергономічних потреб. В першу чергу слід звернути увагу на те, що з точки зору права інтелектуальної власності промисловий зразок стосується лише декоративного, естетичного аспектів виробу, його зовнішнього вигляду.  Хоча дизайн виробу може мати технічні, функціональні особливості, промисловий зразок як категорія права інтелектуальної власності стосується лише його зовнішнього вигляду.</w:t>
      </w:r>
    </w:p>
    <w:p w:rsidR="00D61256" w:rsidRPr="00E42DB0" w:rsidRDefault="00D61256" w:rsidP="00C72C29">
      <w:pPr>
        <w:autoSpaceDE w:val="0"/>
        <w:autoSpaceDN w:val="0"/>
        <w:adjustRightInd w:val="0"/>
        <w:spacing w:line="360" w:lineRule="auto"/>
        <w:ind w:firstLine="709"/>
        <w:jc w:val="both"/>
        <w:rPr>
          <w:rFonts w:ascii="Times New Roman" w:hAnsi="Times New Roman" w:cs="Times New Roman"/>
          <w:sz w:val="28"/>
          <w:szCs w:val="28"/>
        </w:rPr>
      </w:pPr>
      <w:r w:rsidRPr="00E42DB0">
        <w:rPr>
          <w:rFonts w:ascii="Times New Roman" w:hAnsi="Times New Roman" w:cs="Times New Roman"/>
          <w:sz w:val="28"/>
          <w:szCs w:val="28"/>
        </w:rPr>
        <w:t xml:space="preserve">3.3.7.3. Задоволення естетичних потреб у даному контексті означає, що форма виробу, розташування його елементів, розфарбування виробу, а також поєднання зазначених характеристик виробу направлені на те, щоб зробити його зовнішній вигляд привабливим, приємним для споживача. </w:t>
      </w:r>
    </w:p>
    <w:p w:rsidR="00D61256" w:rsidRPr="00E42DB0" w:rsidRDefault="00D61256" w:rsidP="00C72C29">
      <w:pPr>
        <w:autoSpaceDE w:val="0"/>
        <w:autoSpaceDN w:val="0"/>
        <w:adjustRightInd w:val="0"/>
        <w:spacing w:line="360" w:lineRule="auto"/>
        <w:ind w:firstLine="709"/>
        <w:jc w:val="both"/>
        <w:rPr>
          <w:rFonts w:ascii="Times New Roman" w:hAnsi="Times New Roman" w:cs="Times New Roman"/>
          <w:sz w:val="28"/>
          <w:szCs w:val="28"/>
        </w:rPr>
      </w:pPr>
      <w:r w:rsidRPr="00E42DB0">
        <w:rPr>
          <w:rFonts w:ascii="Times New Roman" w:hAnsi="Times New Roman" w:cs="Times New Roman"/>
          <w:sz w:val="28"/>
          <w:szCs w:val="28"/>
        </w:rPr>
        <w:t>3.3.7.4. Ергономічність — це сукупність властивостей, які характеризують пристосованість конструкції товару до взаємодії зі споживачем (користувачем) з урахуванням фізико-біологічних особливостей людини.</w:t>
      </w:r>
      <w:r w:rsidR="00D16FE2" w:rsidRPr="00E42DB0">
        <w:rPr>
          <w:rFonts w:ascii="Times New Roman" w:hAnsi="Times New Roman" w:cs="Times New Roman"/>
          <w:sz w:val="28"/>
          <w:szCs w:val="28"/>
        </w:rPr>
        <w:t xml:space="preserve">  Д</w:t>
      </w:r>
      <w:r w:rsidRPr="00E42DB0">
        <w:rPr>
          <w:rFonts w:ascii="Times New Roman" w:hAnsi="Times New Roman" w:cs="Times New Roman"/>
          <w:sz w:val="28"/>
          <w:szCs w:val="28"/>
        </w:rPr>
        <w:t>ля переважної більшості споживачів ергономічність будь-якого виробу, товару ототожнюється зі зручністю. Зручність використання можна визначити як сукупність усіх властивостей, що характеризують рівень комфортності у взаємодії людини з предметом.</w:t>
      </w:r>
    </w:p>
    <w:p w:rsidR="00D61256" w:rsidRPr="00E42DB0" w:rsidRDefault="00D61256" w:rsidP="00C72C29">
      <w:pPr>
        <w:autoSpaceDE w:val="0"/>
        <w:autoSpaceDN w:val="0"/>
        <w:adjustRightInd w:val="0"/>
        <w:spacing w:line="360" w:lineRule="auto"/>
        <w:ind w:firstLine="709"/>
        <w:jc w:val="both"/>
        <w:rPr>
          <w:rFonts w:ascii="Times New Roman" w:hAnsi="Times New Roman" w:cs="Times New Roman"/>
          <w:sz w:val="28"/>
          <w:szCs w:val="28"/>
        </w:rPr>
      </w:pPr>
      <w:r w:rsidRPr="00E42DB0">
        <w:rPr>
          <w:rFonts w:ascii="Times New Roman" w:hAnsi="Times New Roman" w:cs="Times New Roman"/>
          <w:sz w:val="28"/>
          <w:szCs w:val="28"/>
        </w:rPr>
        <w:t>У деяких виробах ергономічні особливості можуть домінувати над естетичними. До таких виробів можна віднести, наприклад, інвалідну коляску, протез, захисну маску.  Естетичні та ергономічні аспекти виробу можуть бути нерозривно пов‘язані один із одним.  Наприклад, широкі та ущільнені лямки</w:t>
      </w:r>
      <w:r w:rsidR="00D16FE2" w:rsidRPr="00E42DB0">
        <w:rPr>
          <w:rFonts w:ascii="Times New Roman" w:hAnsi="Times New Roman" w:cs="Times New Roman"/>
          <w:sz w:val="28"/>
          <w:szCs w:val="28"/>
        </w:rPr>
        <w:t xml:space="preserve"> спеціального</w:t>
      </w:r>
      <w:r w:rsidRPr="00E42DB0">
        <w:rPr>
          <w:rFonts w:ascii="Times New Roman" w:hAnsi="Times New Roman" w:cs="Times New Roman"/>
          <w:sz w:val="28"/>
          <w:szCs w:val="28"/>
        </w:rPr>
        <w:t xml:space="preserve"> одягу задовольняють ергономічні потреби – широкі та щільні лямки на відміну від вузьких та нещільних не впиваються у плечі, завдяки чому одяг стає зручнішим. Водночас такі лямки беруть участь у формуванні зовнішнього вигляду виробу.</w:t>
      </w:r>
    </w:p>
    <w:p w:rsidR="00D61256" w:rsidRPr="00E42DB0" w:rsidRDefault="00D61256" w:rsidP="00C72C29">
      <w:pPr>
        <w:autoSpaceDE w:val="0"/>
        <w:autoSpaceDN w:val="0"/>
        <w:adjustRightInd w:val="0"/>
        <w:spacing w:line="360" w:lineRule="auto"/>
        <w:ind w:firstLine="709"/>
        <w:jc w:val="both"/>
        <w:rPr>
          <w:rFonts w:ascii="Times New Roman" w:hAnsi="Times New Roman" w:cs="Times New Roman"/>
          <w:sz w:val="28"/>
          <w:szCs w:val="28"/>
        </w:rPr>
      </w:pPr>
      <w:r w:rsidRPr="00E42DB0">
        <w:rPr>
          <w:rFonts w:ascii="Times New Roman" w:hAnsi="Times New Roman" w:cs="Times New Roman"/>
          <w:sz w:val="28"/>
          <w:szCs w:val="28"/>
        </w:rPr>
        <w:t xml:space="preserve">Ергономічні характеристики для такого об‘єкта як промисловий зразок </w:t>
      </w:r>
      <w:r w:rsidRPr="00E42DB0">
        <w:rPr>
          <w:rFonts w:ascii="Times New Roman" w:hAnsi="Times New Roman" w:cs="Times New Roman"/>
          <w:sz w:val="28"/>
          <w:szCs w:val="28"/>
        </w:rPr>
        <w:lastRenderedPageBreak/>
        <w:t>враховуються лише у випадку, якщо вони сприймаються візуально, впливають на зовнішній вигляд виробу</w:t>
      </w:r>
      <w:r w:rsidR="005E38DA" w:rsidRPr="00E42DB0">
        <w:rPr>
          <w:rFonts w:ascii="Times New Roman" w:hAnsi="Times New Roman" w:cs="Times New Roman"/>
          <w:sz w:val="28"/>
          <w:szCs w:val="28"/>
        </w:rPr>
        <w:t xml:space="preserve"> [14</w:t>
      </w:r>
      <w:r w:rsidR="00BB2F7A" w:rsidRPr="00E42DB0">
        <w:rPr>
          <w:rFonts w:ascii="Times New Roman" w:hAnsi="Times New Roman" w:cs="Times New Roman"/>
          <w:sz w:val="28"/>
          <w:szCs w:val="28"/>
        </w:rPr>
        <w:t>]</w:t>
      </w:r>
      <w:r w:rsidRPr="00E42DB0">
        <w:rPr>
          <w:rFonts w:ascii="Times New Roman" w:hAnsi="Times New Roman" w:cs="Times New Roman"/>
          <w:sz w:val="28"/>
          <w:szCs w:val="28"/>
        </w:rPr>
        <w:t>.</w:t>
      </w:r>
    </w:p>
    <w:p w:rsidR="00006412" w:rsidRPr="00E42DB0" w:rsidRDefault="00D61256" w:rsidP="00C72C29">
      <w:pPr>
        <w:autoSpaceDE w:val="0"/>
        <w:autoSpaceDN w:val="0"/>
        <w:adjustRightInd w:val="0"/>
        <w:spacing w:line="360" w:lineRule="auto"/>
        <w:ind w:firstLine="709"/>
        <w:jc w:val="both"/>
        <w:rPr>
          <w:rFonts w:ascii="Times New Roman" w:hAnsi="Times New Roman" w:cs="Times New Roman"/>
          <w:sz w:val="28"/>
          <w:szCs w:val="28"/>
        </w:rPr>
      </w:pPr>
      <w:r w:rsidRPr="00E42DB0">
        <w:rPr>
          <w:rFonts w:ascii="Times New Roman" w:hAnsi="Times New Roman" w:cs="Times New Roman"/>
          <w:sz w:val="28"/>
          <w:szCs w:val="28"/>
        </w:rPr>
        <w:t>3.3.8.  Поняття "промисловий зразок" застосовується і до набору (комплекту) виробів.</w:t>
      </w:r>
      <w:r w:rsidR="00006412" w:rsidRPr="00E42DB0">
        <w:rPr>
          <w:rFonts w:ascii="Times New Roman" w:hAnsi="Times New Roman" w:cs="Times New Roman"/>
          <w:sz w:val="28"/>
          <w:szCs w:val="28"/>
        </w:rPr>
        <w:t xml:space="preserve"> </w:t>
      </w:r>
      <w:r w:rsidRPr="00E42DB0">
        <w:rPr>
          <w:rFonts w:ascii="Times New Roman" w:hAnsi="Times New Roman" w:cs="Times New Roman"/>
          <w:sz w:val="28"/>
          <w:szCs w:val="28"/>
        </w:rPr>
        <w:t xml:space="preserve"> Слід звернути увагу, що до складу набору мають входити вироби, які виконують функції, відмінні одна від одної, але підпорядковані загальному призначенню. </w:t>
      </w:r>
    </w:p>
    <w:p w:rsidR="005E38DA" w:rsidRPr="00E42DB0" w:rsidRDefault="00D61256" w:rsidP="00C72C29">
      <w:pPr>
        <w:autoSpaceDE w:val="0"/>
        <w:autoSpaceDN w:val="0"/>
        <w:adjustRightInd w:val="0"/>
        <w:spacing w:line="360" w:lineRule="auto"/>
        <w:ind w:firstLine="709"/>
        <w:jc w:val="both"/>
        <w:rPr>
          <w:rFonts w:ascii="Times New Roman" w:hAnsi="Times New Roman" w:cs="Times New Roman"/>
          <w:sz w:val="28"/>
          <w:szCs w:val="28"/>
        </w:rPr>
      </w:pPr>
      <w:r w:rsidRPr="00E42DB0">
        <w:rPr>
          <w:rFonts w:ascii="Times New Roman" w:hAnsi="Times New Roman" w:cs="Times New Roman"/>
          <w:sz w:val="28"/>
          <w:szCs w:val="28"/>
        </w:rPr>
        <w:t xml:space="preserve">При цьому вимогу щодо загального (спільного) призначення не слід розуміти занадто широко. </w:t>
      </w:r>
      <w:r w:rsidR="005E38DA" w:rsidRPr="00E42DB0">
        <w:rPr>
          <w:rFonts w:ascii="Times New Roman" w:hAnsi="Times New Roman" w:cs="Times New Roman"/>
          <w:sz w:val="28"/>
          <w:szCs w:val="28"/>
        </w:rPr>
        <w:t>Предмети, які хоча і належать до комплекту, але призначені для виконання інших</w:t>
      </w:r>
      <w:r w:rsidR="006A6100" w:rsidRPr="00E42DB0">
        <w:rPr>
          <w:rFonts w:ascii="Times New Roman" w:hAnsi="Times New Roman" w:cs="Times New Roman"/>
          <w:sz w:val="28"/>
          <w:szCs w:val="28"/>
        </w:rPr>
        <w:t>, ніж прямі функції набору</w:t>
      </w:r>
      <w:r w:rsidR="005E38DA" w:rsidRPr="00E42DB0">
        <w:rPr>
          <w:rFonts w:ascii="Times New Roman" w:hAnsi="Times New Roman" w:cs="Times New Roman"/>
          <w:sz w:val="28"/>
          <w:szCs w:val="28"/>
        </w:rPr>
        <w:t xml:space="preserve"> </w:t>
      </w:r>
      <w:r w:rsidR="006A6100" w:rsidRPr="00E42DB0">
        <w:rPr>
          <w:rFonts w:ascii="Times New Roman" w:hAnsi="Times New Roman" w:cs="Times New Roman"/>
          <w:sz w:val="28"/>
          <w:szCs w:val="28"/>
        </w:rPr>
        <w:t>завдань</w:t>
      </w:r>
      <w:r w:rsidR="005E38DA" w:rsidRPr="00E42DB0">
        <w:rPr>
          <w:rFonts w:ascii="Times New Roman" w:hAnsi="Times New Roman" w:cs="Times New Roman"/>
          <w:sz w:val="28"/>
          <w:szCs w:val="28"/>
        </w:rPr>
        <w:t>, можуть бути предметом окремого промислового зразка.</w:t>
      </w:r>
      <w:r w:rsidRPr="00E42DB0">
        <w:rPr>
          <w:rFonts w:ascii="Times New Roman" w:hAnsi="Times New Roman" w:cs="Times New Roman"/>
          <w:sz w:val="28"/>
          <w:szCs w:val="28"/>
        </w:rPr>
        <w:t xml:space="preserve"> </w:t>
      </w:r>
    </w:p>
    <w:p w:rsidR="008B4AD1" w:rsidRPr="00E42DB0" w:rsidRDefault="008B4AD1" w:rsidP="00C72C29">
      <w:pPr>
        <w:autoSpaceDE w:val="0"/>
        <w:autoSpaceDN w:val="0"/>
        <w:adjustRightInd w:val="0"/>
        <w:spacing w:line="360" w:lineRule="auto"/>
        <w:ind w:firstLine="709"/>
        <w:jc w:val="both"/>
        <w:rPr>
          <w:rFonts w:ascii="Times New Roman" w:hAnsi="Times New Roman" w:cs="Times New Roman"/>
          <w:sz w:val="28"/>
          <w:szCs w:val="28"/>
        </w:rPr>
      </w:pPr>
      <w:r w:rsidRPr="00E42DB0">
        <w:rPr>
          <w:rFonts w:ascii="Times New Roman" w:hAnsi="Times New Roman" w:cs="Times New Roman"/>
          <w:sz w:val="28"/>
          <w:szCs w:val="28"/>
        </w:rPr>
        <w:t>3.3.9.  Якщо за результатами проведеного дослідження було встановлено, що результат наукової діяльності може бути захищено в якості службового промислового зразка,  автор (автори) у 30 денний строк з дати завершення дослідження або з дати отримання висновку підрозділу з питань інтелектуальної власності повинен(ні) надати керівнику Установи письмове повідомлення про створений службовий промисловий зразок з описом, що розкриває його суть достатньо ясно і повно.</w:t>
      </w:r>
    </w:p>
    <w:p w:rsidR="008B4AD1" w:rsidRPr="00E42DB0" w:rsidRDefault="008B4AD1" w:rsidP="00C72C29">
      <w:pPr>
        <w:pStyle w:val="ListParagraph1"/>
        <w:spacing w:after="0" w:line="360" w:lineRule="auto"/>
        <w:ind w:left="0" w:firstLine="709"/>
        <w:jc w:val="both"/>
        <w:rPr>
          <w:rFonts w:ascii="Times New Roman" w:hAnsi="Times New Roman"/>
          <w:sz w:val="28"/>
          <w:szCs w:val="28"/>
        </w:rPr>
      </w:pPr>
      <w:r w:rsidRPr="00E42DB0">
        <w:rPr>
          <w:rFonts w:ascii="Times New Roman" w:hAnsi="Times New Roman"/>
          <w:sz w:val="28"/>
          <w:szCs w:val="28"/>
        </w:rPr>
        <w:t xml:space="preserve">За дорученням керівника Установи підрозділ (фахівець) з питань інтелектуальної власності розглядає зазначене повідомлення, готує  пропозиції щодо прийняття рішення відносно створеного об’єкту та подає їх на розгляд керівнику Установи у строк не більше як 2 місяця з дня отримання повідомлення про створений об’єкт.   </w:t>
      </w:r>
    </w:p>
    <w:p w:rsidR="008B4AD1" w:rsidRPr="00E42DB0" w:rsidRDefault="008B4AD1" w:rsidP="00C72C29">
      <w:pPr>
        <w:pStyle w:val="ListParagraph1"/>
        <w:spacing w:after="0" w:line="360" w:lineRule="auto"/>
        <w:ind w:left="0" w:firstLine="709"/>
        <w:jc w:val="both"/>
        <w:rPr>
          <w:rFonts w:ascii="Times New Roman" w:hAnsi="Times New Roman"/>
          <w:sz w:val="28"/>
          <w:szCs w:val="28"/>
        </w:rPr>
      </w:pPr>
      <w:r w:rsidRPr="00E42DB0">
        <w:rPr>
          <w:rFonts w:ascii="Times New Roman" w:hAnsi="Times New Roman"/>
          <w:sz w:val="28"/>
          <w:szCs w:val="28"/>
        </w:rPr>
        <w:t xml:space="preserve">З урахуванням пропозицій підрозділу (фахівця) з питань інтелектуальної власності, Установа в особі керівника  протягом 4 місяців від дати одержання від автора повідомлення про створений об’єкт,  приймає одне з рішень щодо: </w:t>
      </w:r>
    </w:p>
    <w:p w:rsidR="008B4AD1" w:rsidRPr="00E42DB0" w:rsidRDefault="008B4AD1" w:rsidP="00C72C29">
      <w:pPr>
        <w:spacing w:line="360" w:lineRule="auto"/>
        <w:ind w:firstLine="709"/>
        <w:jc w:val="both"/>
        <w:rPr>
          <w:rFonts w:ascii="Times New Roman" w:hAnsi="Times New Roman" w:cs="Times New Roman"/>
          <w:sz w:val="28"/>
          <w:szCs w:val="28"/>
        </w:rPr>
      </w:pPr>
      <w:r w:rsidRPr="00E42DB0">
        <w:rPr>
          <w:rFonts w:ascii="Times New Roman" w:hAnsi="Times New Roman" w:cs="Times New Roman"/>
          <w:sz w:val="28"/>
          <w:szCs w:val="28"/>
        </w:rPr>
        <w:t xml:space="preserve">- подачі заявки на одержання охоронного документу на </w:t>
      </w:r>
      <w:r w:rsidR="007E62EA" w:rsidRPr="00E42DB0">
        <w:rPr>
          <w:rFonts w:ascii="Times New Roman" w:hAnsi="Times New Roman" w:cs="Times New Roman"/>
          <w:sz w:val="28"/>
          <w:szCs w:val="28"/>
        </w:rPr>
        <w:t xml:space="preserve">промисловий зразок </w:t>
      </w:r>
      <w:r w:rsidRPr="00E42DB0">
        <w:rPr>
          <w:rFonts w:ascii="Times New Roman" w:hAnsi="Times New Roman" w:cs="Times New Roman"/>
          <w:sz w:val="28"/>
          <w:szCs w:val="28"/>
        </w:rPr>
        <w:t xml:space="preserve">до Укрпатенту; </w:t>
      </w:r>
    </w:p>
    <w:p w:rsidR="008B4AD1" w:rsidRPr="00E42DB0" w:rsidRDefault="008B4AD1" w:rsidP="00C72C29">
      <w:pPr>
        <w:spacing w:line="360" w:lineRule="auto"/>
        <w:ind w:firstLine="709"/>
        <w:jc w:val="both"/>
        <w:rPr>
          <w:rFonts w:ascii="Times New Roman" w:hAnsi="Times New Roman" w:cs="Times New Roman"/>
          <w:sz w:val="28"/>
          <w:szCs w:val="28"/>
        </w:rPr>
      </w:pPr>
      <w:r w:rsidRPr="00E42DB0">
        <w:rPr>
          <w:rFonts w:ascii="Times New Roman" w:hAnsi="Times New Roman" w:cs="Times New Roman"/>
          <w:sz w:val="28"/>
          <w:szCs w:val="28"/>
        </w:rPr>
        <w:t>- передачі права на його одержання іншій особі;</w:t>
      </w:r>
    </w:p>
    <w:p w:rsidR="007E62EA" w:rsidRPr="00E42DB0" w:rsidRDefault="007E62EA" w:rsidP="00C72C29">
      <w:pPr>
        <w:spacing w:line="360" w:lineRule="auto"/>
        <w:ind w:firstLine="709"/>
        <w:jc w:val="both"/>
        <w:rPr>
          <w:rFonts w:ascii="Times New Roman" w:hAnsi="Times New Roman" w:cs="Times New Roman"/>
          <w:sz w:val="28"/>
          <w:szCs w:val="28"/>
        </w:rPr>
      </w:pPr>
      <w:r w:rsidRPr="00E42DB0">
        <w:rPr>
          <w:rFonts w:ascii="Times New Roman" w:hAnsi="Times New Roman" w:cs="Times New Roman"/>
          <w:sz w:val="28"/>
          <w:szCs w:val="28"/>
        </w:rPr>
        <w:t>- захист об’єкта засобами авторського права.</w:t>
      </w:r>
    </w:p>
    <w:p w:rsidR="008B4AD1" w:rsidRPr="00E42DB0" w:rsidRDefault="008B4AD1" w:rsidP="00C72C29">
      <w:pPr>
        <w:spacing w:line="360" w:lineRule="auto"/>
        <w:ind w:firstLine="709"/>
        <w:jc w:val="both"/>
        <w:rPr>
          <w:rFonts w:ascii="Times New Roman" w:hAnsi="Times New Roman" w:cs="Times New Roman"/>
          <w:sz w:val="28"/>
          <w:szCs w:val="28"/>
        </w:rPr>
      </w:pPr>
      <w:r w:rsidRPr="00E42DB0">
        <w:rPr>
          <w:rFonts w:ascii="Times New Roman" w:hAnsi="Times New Roman" w:cs="Times New Roman"/>
          <w:sz w:val="28"/>
          <w:szCs w:val="28"/>
        </w:rPr>
        <w:lastRenderedPageBreak/>
        <w:t>Про прийняте рішення автор (автори) повідомляються письмово керівником  Установи.</w:t>
      </w:r>
    </w:p>
    <w:p w:rsidR="008A2873" w:rsidRPr="00E42DB0" w:rsidRDefault="008A2873" w:rsidP="00C72C29">
      <w:pPr>
        <w:spacing w:line="360" w:lineRule="auto"/>
        <w:ind w:firstLine="709"/>
        <w:jc w:val="both"/>
        <w:rPr>
          <w:rFonts w:ascii="Times New Roman" w:hAnsi="Times New Roman" w:cs="Times New Roman"/>
          <w:sz w:val="28"/>
          <w:szCs w:val="28"/>
        </w:rPr>
      </w:pPr>
      <w:r w:rsidRPr="00E42DB0">
        <w:rPr>
          <w:rFonts w:ascii="Times New Roman" w:hAnsi="Times New Roman" w:cs="Times New Roman"/>
          <w:sz w:val="28"/>
          <w:szCs w:val="28"/>
        </w:rPr>
        <w:t>У разі не прийняття Установою жодного з вищезазначених рішень у 4-х місячний термін, передбачений вище, Установа зобов’язана вчасно повідомити про це автора та запропонувати йому укласти договір про передачу творцю права на службовий об’єкт, у тому числі право на отримання охоронного документа на промисловий зразок.  Передача права працівникові на службовий об’єкт оформлюється окремою угодою.</w:t>
      </w:r>
    </w:p>
    <w:p w:rsidR="00E95773" w:rsidRPr="00E42DB0" w:rsidRDefault="00E95773" w:rsidP="00C72C29">
      <w:pPr>
        <w:spacing w:line="360" w:lineRule="auto"/>
        <w:ind w:firstLine="709"/>
        <w:jc w:val="both"/>
        <w:rPr>
          <w:rFonts w:ascii="Times New Roman" w:hAnsi="Times New Roman" w:cs="Times New Roman"/>
          <w:sz w:val="28"/>
          <w:szCs w:val="28"/>
        </w:rPr>
      </w:pPr>
    </w:p>
    <w:p w:rsidR="008B4AD1" w:rsidRPr="00E42DB0" w:rsidRDefault="00FC2705" w:rsidP="00C72C29">
      <w:pPr>
        <w:pStyle w:val="2"/>
        <w:spacing w:line="360" w:lineRule="auto"/>
        <w:ind w:firstLine="708"/>
        <w:rPr>
          <w:rFonts w:ascii="Times New Roman" w:hAnsi="Times New Roman" w:cs="Times New Roman"/>
          <w:i w:val="0"/>
        </w:rPr>
      </w:pPr>
      <w:bookmarkStart w:id="76" w:name="_Toc26435911"/>
      <w:r w:rsidRPr="00E42DB0">
        <w:rPr>
          <w:rFonts w:ascii="Times New Roman" w:hAnsi="Times New Roman" w:cs="Times New Roman"/>
          <w:i w:val="0"/>
        </w:rPr>
        <w:t xml:space="preserve">3.4. </w:t>
      </w:r>
      <w:r w:rsidR="0034481C" w:rsidRPr="00E42DB0">
        <w:rPr>
          <w:rFonts w:ascii="Times New Roman" w:hAnsi="Times New Roman" w:cs="Times New Roman"/>
          <w:i w:val="0"/>
        </w:rPr>
        <w:t>Виявлення раціоналізаторських пропозицій.</w:t>
      </w:r>
      <w:bookmarkEnd w:id="76"/>
    </w:p>
    <w:p w:rsidR="0012612A" w:rsidRPr="00E42DB0" w:rsidRDefault="0012612A" w:rsidP="00C72C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both"/>
        <w:rPr>
          <w:rFonts w:ascii="Times New Roman" w:hAnsi="Times New Roman" w:cs="Times New Roman"/>
          <w:sz w:val="28"/>
          <w:szCs w:val="28"/>
          <w:lang w:val="uk-UA"/>
        </w:rPr>
      </w:pPr>
      <w:r w:rsidRPr="00E42DB0">
        <w:rPr>
          <w:rFonts w:ascii="Times New Roman" w:hAnsi="Times New Roman" w:cs="Times New Roman"/>
          <w:bCs/>
          <w:iCs/>
          <w:sz w:val="28"/>
          <w:szCs w:val="28"/>
          <w:lang w:val="uk-UA"/>
        </w:rPr>
        <w:t xml:space="preserve">3.4.1. </w:t>
      </w:r>
      <w:r w:rsidR="00F078AA" w:rsidRPr="00E42DB0">
        <w:rPr>
          <w:rFonts w:ascii="Times New Roman" w:hAnsi="Times New Roman" w:cs="Times New Roman"/>
          <w:bCs/>
          <w:iCs/>
          <w:sz w:val="28"/>
          <w:szCs w:val="28"/>
          <w:lang w:val="uk-UA"/>
        </w:rPr>
        <w:t>Р</w:t>
      </w:r>
      <w:r w:rsidR="00F078AA" w:rsidRPr="00E42DB0">
        <w:rPr>
          <w:rFonts w:ascii="Times New Roman" w:hAnsi="Times New Roman" w:cs="Times New Roman"/>
          <w:sz w:val="28"/>
          <w:szCs w:val="28"/>
          <w:lang w:val="uk-UA"/>
        </w:rPr>
        <w:t>аціоналізаторські пропозиції – це об’єкти господарської діяльності у вигляді технологічних (технічних) рішень, а також відомості</w:t>
      </w:r>
      <w:r w:rsidR="00F078AA" w:rsidRPr="00E42DB0">
        <w:rPr>
          <w:rFonts w:ascii="Times New Roman" w:hAnsi="Times New Roman" w:cs="Times New Roman"/>
          <w:color w:val="FF0000"/>
          <w:sz w:val="28"/>
          <w:szCs w:val="28"/>
          <w:lang w:val="uk-UA"/>
        </w:rPr>
        <w:t xml:space="preserve"> </w:t>
      </w:r>
      <w:r w:rsidR="00FF50CC" w:rsidRPr="00E42DB0">
        <w:rPr>
          <w:rFonts w:ascii="Times New Roman" w:hAnsi="Times New Roman" w:cs="Times New Roman"/>
          <w:sz w:val="28"/>
          <w:szCs w:val="28"/>
          <w:lang w:val="uk-UA"/>
        </w:rPr>
        <w:t>щодо організаційних</w:t>
      </w:r>
      <w:r w:rsidR="00F078AA" w:rsidRPr="00E42DB0">
        <w:rPr>
          <w:rFonts w:ascii="Times New Roman" w:hAnsi="Times New Roman" w:cs="Times New Roman"/>
          <w:sz w:val="28"/>
          <w:szCs w:val="28"/>
          <w:lang w:val="uk-UA"/>
        </w:rPr>
        <w:t xml:space="preserve"> рішень, які кваліфіковані як раціоналізаторські пропозиції.</w:t>
      </w:r>
    </w:p>
    <w:p w:rsidR="0012612A" w:rsidRPr="00E42DB0" w:rsidRDefault="0012612A" w:rsidP="00C72C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both"/>
        <w:rPr>
          <w:rFonts w:ascii="Times New Roman" w:hAnsi="Times New Roman" w:cs="Times New Roman"/>
          <w:sz w:val="28"/>
          <w:szCs w:val="28"/>
          <w:lang w:val="uk-UA"/>
        </w:rPr>
      </w:pPr>
      <w:r w:rsidRPr="00E42DB0">
        <w:rPr>
          <w:rFonts w:ascii="Times New Roman" w:hAnsi="Times New Roman" w:cs="Times New Roman"/>
          <w:sz w:val="28"/>
          <w:szCs w:val="28"/>
          <w:lang w:val="uk-UA"/>
        </w:rPr>
        <w:t xml:space="preserve">3.4.2. </w:t>
      </w:r>
      <w:r w:rsidR="00F078AA" w:rsidRPr="00E42DB0">
        <w:rPr>
          <w:rFonts w:ascii="Times New Roman" w:hAnsi="Times New Roman" w:cs="Times New Roman"/>
          <w:sz w:val="28"/>
          <w:szCs w:val="28"/>
          <w:lang w:val="uk-UA"/>
        </w:rPr>
        <w:t xml:space="preserve">Об’єктом раціоналізаторської пропозиції може бути матеріальний об’єкт або процес.  Раціоналізаторська пропозиція має стосуватися перш за все виробів, технології, застосовуваної техніки або складу матеріалів. Іншими словами, об'єктами раціоналізаторських пропозицій можуть бути конструктивні рішення виробів, технологічні процеси, тобто способи, а також речовини (склад матеріалів). </w:t>
      </w:r>
    </w:p>
    <w:p w:rsidR="00F06B56" w:rsidRPr="00E42DB0" w:rsidRDefault="0012612A" w:rsidP="00C72C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both"/>
        <w:rPr>
          <w:rFonts w:ascii="Times New Roman" w:hAnsi="Times New Roman" w:cs="Times New Roman"/>
          <w:sz w:val="28"/>
          <w:szCs w:val="28"/>
          <w:lang w:val="uk-UA"/>
        </w:rPr>
      </w:pPr>
      <w:r w:rsidRPr="00E42DB0">
        <w:rPr>
          <w:rFonts w:ascii="Times New Roman" w:hAnsi="Times New Roman" w:cs="Times New Roman"/>
          <w:sz w:val="28"/>
          <w:szCs w:val="28"/>
          <w:lang w:val="uk-UA"/>
        </w:rPr>
        <w:t>3.4.3.</w:t>
      </w:r>
      <w:r w:rsidR="00F06B56" w:rsidRPr="00E42DB0">
        <w:rPr>
          <w:rFonts w:ascii="Times New Roman" w:hAnsi="Times New Roman" w:cs="Times New Roman"/>
          <w:sz w:val="28"/>
          <w:szCs w:val="28"/>
          <w:lang w:val="uk-UA"/>
        </w:rPr>
        <w:t xml:space="preserve">  </w:t>
      </w:r>
      <w:r w:rsidR="00F078AA" w:rsidRPr="00E42DB0">
        <w:rPr>
          <w:rFonts w:ascii="Times New Roman" w:hAnsi="Times New Roman" w:cs="Times New Roman"/>
          <w:sz w:val="28"/>
          <w:szCs w:val="28"/>
          <w:lang w:val="uk-UA"/>
        </w:rPr>
        <w:t xml:space="preserve">Раціоналізаторська пропозиція – це об'єкт права </w:t>
      </w:r>
      <w:r w:rsidR="00F06B56" w:rsidRPr="00E42DB0">
        <w:rPr>
          <w:rFonts w:ascii="Times New Roman" w:hAnsi="Times New Roman" w:cs="Times New Roman"/>
          <w:sz w:val="28"/>
          <w:szCs w:val="28"/>
          <w:lang w:val="uk-UA"/>
        </w:rPr>
        <w:t>інтелектуальної власності, який відповідає наступним критеріям:</w:t>
      </w:r>
    </w:p>
    <w:p w:rsidR="00F06B56" w:rsidRPr="00E42DB0" w:rsidRDefault="00F06B56" w:rsidP="00C72C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both"/>
        <w:rPr>
          <w:rFonts w:ascii="Times New Roman" w:hAnsi="Times New Roman" w:cs="Times New Roman"/>
          <w:sz w:val="28"/>
          <w:szCs w:val="28"/>
          <w:lang w:val="uk-UA"/>
        </w:rPr>
      </w:pPr>
      <w:r w:rsidRPr="00E42DB0">
        <w:rPr>
          <w:rFonts w:ascii="Times New Roman" w:hAnsi="Times New Roman" w:cs="Times New Roman"/>
          <w:sz w:val="28"/>
          <w:szCs w:val="28"/>
          <w:lang w:val="uk-UA"/>
        </w:rPr>
        <w:t xml:space="preserve">- </w:t>
      </w:r>
      <w:r w:rsidR="00F078AA" w:rsidRPr="00E42DB0">
        <w:rPr>
          <w:rFonts w:ascii="Times New Roman" w:hAnsi="Times New Roman" w:cs="Times New Roman"/>
          <w:sz w:val="28"/>
          <w:szCs w:val="28"/>
          <w:lang w:val="uk-UA"/>
        </w:rPr>
        <w:t xml:space="preserve">має новизну в межах тієї юридичної особи, якій воно подано; </w:t>
      </w:r>
    </w:p>
    <w:p w:rsidR="00F06B56" w:rsidRPr="00E42DB0" w:rsidRDefault="00F06B56" w:rsidP="00C72C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both"/>
        <w:rPr>
          <w:rFonts w:ascii="Times New Roman" w:hAnsi="Times New Roman" w:cs="Times New Roman"/>
          <w:sz w:val="28"/>
          <w:szCs w:val="28"/>
          <w:lang w:val="uk-UA"/>
        </w:rPr>
      </w:pPr>
      <w:r w:rsidRPr="00E42DB0">
        <w:rPr>
          <w:rFonts w:ascii="Times New Roman" w:hAnsi="Times New Roman" w:cs="Times New Roman"/>
          <w:sz w:val="28"/>
          <w:szCs w:val="28"/>
          <w:lang w:val="uk-UA"/>
        </w:rPr>
        <w:t xml:space="preserve">- </w:t>
      </w:r>
      <w:r w:rsidR="00F078AA" w:rsidRPr="00E42DB0">
        <w:rPr>
          <w:rFonts w:ascii="Times New Roman" w:hAnsi="Times New Roman" w:cs="Times New Roman"/>
          <w:sz w:val="28"/>
          <w:szCs w:val="28"/>
          <w:lang w:val="uk-UA"/>
        </w:rPr>
        <w:t>є корисни</w:t>
      </w:r>
      <w:r w:rsidR="0012612A" w:rsidRPr="00E42DB0">
        <w:rPr>
          <w:rFonts w:ascii="Times New Roman" w:hAnsi="Times New Roman" w:cs="Times New Roman"/>
          <w:sz w:val="28"/>
          <w:szCs w:val="28"/>
          <w:lang w:val="uk-UA"/>
        </w:rPr>
        <w:t>м, тобто цінним для установи</w:t>
      </w:r>
      <w:r w:rsidR="00F078AA" w:rsidRPr="00E42DB0">
        <w:rPr>
          <w:rFonts w:ascii="Times New Roman" w:hAnsi="Times New Roman" w:cs="Times New Roman"/>
          <w:sz w:val="28"/>
          <w:szCs w:val="28"/>
          <w:lang w:val="uk-UA"/>
        </w:rPr>
        <w:t xml:space="preserve">; </w:t>
      </w:r>
    </w:p>
    <w:p w:rsidR="0012612A" w:rsidRPr="00E42DB0" w:rsidRDefault="00F06B56" w:rsidP="00C72C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both"/>
        <w:rPr>
          <w:rFonts w:ascii="Times New Roman" w:hAnsi="Times New Roman" w:cs="Times New Roman"/>
          <w:sz w:val="28"/>
          <w:szCs w:val="28"/>
          <w:lang w:val="uk-UA"/>
        </w:rPr>
      </w:pPr>
      <w:r w:rsidRPr="00E42DB0">
        <w:rPr>
          <w:rFonts w:ascii="Times New Roman" w:hAnsi="Times New Roman" w:cs="Times New Roman"/>
          <w:sz w:val="28"/>
          <w:szCs w:val="28"/>
          <w:lang w:val="uk-UA"/>
        </w:rPr>
        <w:t xml:space="preserve">- </w:t>
      </w:r>
      <w:r w:rsidR="00F078AA" w:rsidRPr="00E42DB0">
        <w:rPr>
          <w:rFonts w:ascii="Times New Roman" w:hAnsi="Times New Roman" w:cs="Times New Roman"/>
          <w:sz w:val="28"/>
          <w:szCs w:val="28"/>
          <w:lang w:val="uk-UA"/>
        </w:rPr>
        <w:t>являє собою результат особистої творчості заявника.</w:t>
      </w:r>
    </w:p>
    <w:p w:rsidR="0012612A" w:rsidRPr="00E42DB0" w:rsidRDefault="0012612A" w:rsidP="00C72C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both"/>
        <w:rPr>
          <w:rFonts w:ascii="Times New Roman" w:hAnsi="Times New Roman" w:cs="Times New Roman"/>
          <w:sz w:val="28"/>
          <w:szCs w:val="28"/>
          <w:lang w:val="uk-UA"/>
        </w:rPr>
      </w:pPr>
      <w:r w:rsidRPr="00E42DB0">
        <w:rPr>
          <w:rFonts w:ascii="Times New Roman" w:hAnsi="Times New Roman" w:cs="Times New Roman"/>
          <w:sz w:val="28"/>
          <w:szCs w:val="28"/>
          <w:lang w:val="uk-UA"/>
        </w:rPr>
        <w:t xml:space="preserve">3.4.4. </w:t>
      </w:r>
      <w:r w:rsidR="00F078AA" w:rsidRPr="00E42DB0">
        <w:rPr>
          <w:rFonts w:ascii="Times New Roman" w:hAnsi="Times New Roman" w:cs="Times New Roman"/>
          <w:sz w:val="28"/>
          <w:szCs w:val="28"/>
          <w:lang w:val="uk-UA"/>
        </w:rPr>
        <w:t>Пропозиція, яка пропонується як раціоналізаторська, має бути новою д</w:t>
      </w:r>
      <w:r w:rsidR="00F06B56" w:rsidRPr="00E42DB0">
        <w:rPr>
          <w:rFonts w:ascii="Times New Roman" w:hAnsi="Times New Roman" w:cs="Times New Roman"/>
          <w:sz w:val="28"/>
          <w:szCs w:val="28"/>
          <w:lang w:val="uk-UA"/>
        </w:rPr>
        <w:t>ля установи, якій</w:t>
      </w:r>
      <w:r w:rsidR="00F078AA" w:rsidRPr="00E42DB0">
        <w:rPr>
          <w:rFonts w:ascii="Times New Roman" w:hAnsi="Times New Roman" w:cs="Times New Roman"/>
          <w:sz w:val="28"/>
          <w:szCs w:val="28"/>
          <w:lang w:val="uk-UA"/>
        </w:rPr>
        <w:t xml:space="preserve"> вона подається. Новизна пропозиці</w:t>
      </w:r>
      <w:r w:rsidRPr="00E42DB0">
        <w:rPr>
          <w:rFonts w:ascii="Times New Roman" w:hAnsi="Times New Roman" w:cs="Times New Roman"/>
          <w:sz w:val="28"/>
          <w:szCs w:val="28"/>
          <w:lang w:val="uk-UA"/>
        </w:rPr>
        <w:t>ї обмежується лише установою, якій</w:t>
      </w:r>
      <w:r w:rsidR="00F078AA" w:rsidRPr="00E42DB0">
        <w:rPr>
          <w:rFonts w:ascii="Times New Roman" w:hAnsi="Times New Roman" w:cs="Times New Roman"/>
          <w:sz w:val="28"/>
          <w:szCs w:val="28"/>
          <w:lang w:val="uk-UA"/>
        </w:rPr>
        <w:t xml:space="preserve"> вона подається. Це означає, якщо дана про</w:t>
      </w:r>
      <w:r w:rsidRPr="00E42DB0">
        <w:rPr>
          <w:rFonts w:ascii="Times New Roman" w:hAnsi="Times New Roman" w:cs="Times New Roman"/>
          <w:sz w:val="28"/>
          <w:szCs w:val="28"/>
          <w:lang w:val="uk-UA"/>
        </w:rPr>
        <w:t xml:space="preserve">позиція </w:t>
      </w:r>
      <w:r w:rsidRPr="00E42DB0">
        <w:rPr>
          <w:rFonts w:ascii="Times New Roman" w:hAnsi="Times New Roman" w:cs="Times New Roman"/>
          <w:sz w:val="28"/>
          <w:szCs w:val="28"/>
          <w:lang w:val="uk-UA"/>
        </w:rPr>
        <w:lastRenderedPageBreak/>
        <w:t>може бути використана в кількох установах</w:t>
      </w:r>
      <w:r w:rsidR="00F078AA" w:rsidRPr="00E42DB0">
        <w:rPr>
          <w:rFonts w:ascii="Times New Roman" w:hAnsi="Times New Roman" w:cs="Times New Roman"/>
          <w:sz w:val="28"/>
          <w:szCs w:val="28"/>
          <w:lang w:val="uk-UA"/>
        </w:rPr>
        <w:t>, де вона ще не від</w:t>
      </w:r>
      <w:r w:rsidRPr="00E42DB0">
        <w:rPr>
          <w:rFonts w:ascii="Times New Roman" w:hAnsi="Times New Roman" w:cs="Times New Roman"/>
          <w:sz w:val="28"/>
          <w:szCs w:val="28"/>
          <w:lang w:val="uk-UA"/>
        </w:rPr>
        <w:t>ома, то в усіх цих установах</w:t>
      </w:r>
      <w:r w:rsidR="00F078AA" w:rsidRPr="00E42DB0">
        <w:rPr>
          <w:rFonts w:ascii="Times New Roman" w:hAnsi="Times New Roman" w:cs="Times New Roman"/>
          <w:sz w:val="28"/>
          <w:szCs w:val="28"/>
          <w:lang w:val="uk-UA"/>
        </w:rPr>
        <w:t xml:space="preserve"> вона має бути визнана раціоналізаторською.</w:t>
      </w:r>
    </w:p>
    <w:p w:rsidR="00F078AA" w:rsidRPr="00E42DB0" w:rsidRDefault="0012612A" w:rsidP="00C72C29">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709"/>
        <w:jc w:val="both"/>
        <w:rPr>
          <w:rFonts w:ascii="Times New Roman" w:hAnsi="Times New Roman" w:cs="Times New Roman"/>
          <w:sz w:val="28"/>
          <w:szCs w:val="28"/>
          <w:lang w:val="uk-UA"/>
        </w:rPr>
      </w:pPr>
      <w:r w:rsidRPr="00E42DB0">
        <w:rPr>
          <w:rFonts w:ascii="Times New Roman" w:hAnsi="Times New Roman" w:cs="Times New Roman"/>
          <w:sz w:val="28"/>
          <w:szCs w:val="28"/>
          <w:lang w:val="uk-UA"/>
        </w:rPr>
        <w:t xml:space="preserve">3.4.5. </w:t>
      </w:r>
      <w:r w:rsidR="00F078AA" w:rsidRPr="00E42DB0">
        <w:rPr>
          <w:rFonts w:ascii="Times New Roman" w:hAnsi="Times New Roman" w:cs="Times New Roman"/>
          <w:sz w:val="28"/>
          <w:szCs w:val="28"/>
          <w:lang w:val="uk-UA"/>
        </w:rPr>
        <w:t>Отже, будь-яка пропозиція, що кваліфікується як раціоналізаторська, повинна задовольняти наступні вимоги:</w:t>
      </w:r>
    </w:p>
    <w:p w:rsidR="00F078AA" w:rsidRPr="00E42DB0" w:rsidRDefault="00F078AA" w:rsidP="00C72C29">
      <w:pPr>
        <w:pStyle w:val="FR2"/>
        <w:spacing w:line="360" w:lineRule="auto"/>
        <w:ind w:firstLine="709"/>
        <w:rPr>
          <w:sz w:val="28"/>
          <w:szCs w:val="28"/>
          <w:lang w:val="uk-UA"/>
        </w:rPr>
      </w:pPr>
      <w:r w:rsidRPr="00E42DB0">
        <w:rPr>
          <w:sz w:val="28"/>
          <w:szCs w:val="28"/>
          <w:lang w:val="uk-UA"/>
        </w:rPr>
        <w:t>1. Технологічне  (технічне) або організаційне рішення задачі.</w:t>
      </w:r>
    </w:p>
    <w:p w:rsidR="00F078AA" w:rsidRPr="00E42DB0" w:rsidRDefault="00F078AA" w:rsidP="00C72C29">
      <w:pPr>
        <w:pStyle w:val="FR2"/>
        <w:spacing w:line="360" w:lineRule="auto"/>
        <w:ind w:firstLine="709"/>
        <w:rPr>
          <w:sz w:val="28"/>
          <w:szCs w:val="28"/>
          <w:lang w:val="uk-UA"/>
        </w:rPr>
      </w:pPr>
      <w:r w:rsidRPr="00E42DB0">
        <w:rPr>
          <w:sz w:val="28"/>
          <w:szCs w:val="28"/>
          <w:lang w:val="uk-UA"/>
        </w:rPr>
        <w:t xml:space="preserve"> 2.</w:t>
      </w:r>
      <w:r w:rsidR="0012612A" w:rsidRPr="00E42DB0">
        <w:rPr>
          <w:sz w:val="28"/>
          <w:szCs w:val="28"/>
          <w:lang w:val="uk-UA"/>
        </w:rPr>
        <w:t xml:space="preserve"> Корисність для того Установи, якій</w:t>
      </w:r>
      <w:r w:rsidRPr="00E42DB0">
        <w:rPr>
          <w:sz w:val="28"/>
          <w:szCs w:val="28"/>
          <w:lang w:val="uk-UA"/>
        </w:rPr>
        <w:t xml:space="preserve"> вона подана.</w:t>
      </w:r>
    </w:p>
    <w:p w:rsidR="0012612A" w:rsidRPr="00E42DB0" w:rsidRDefault="00F078AA" w:rsidP="00C72C29">
      <w:pPr>
        <w:pStyle w:val="FR2"/>
        <w:spacing w:line="360" w:lineRule="auto"/>
        <w:ind w:firstLine="709"/>
        <w:rPr>
          <w:sz w:val="28"/>
          <w:szCs w:val="28"/>
          <w:lang w:val="uk-UA"/>
        </w:rPr>
      </w:pPr>
      <w:r w:rsidRPr="00E42DB0">
        <w:rPr>
          <w:sz w:val="28"/>
          <w:szCs w:val="28"/>
          <w:lang w:val="uk-UA"/>
        </w:rPr>
        <w:t>3. Локальна (місцева) новизна.</w:t>
      </w:r>
    </w:p>
    <w:p w:rsidR="0012612A" w:rsidRPr="00E42DB0" w:rsidRDefault="00F078AA" w:rsidP="00C72C29">
      <w:pPr>
        <w:pStyle w:val="FR2"/>
        <w:spacing w:line="360" w:lineRule="auto"/>
        <w:ind w:firstLine="709"/>
        <w:rPr>
          <w:sz w:val="28"/>
          <w:szCs w:val="28"/>
          <w:lang w:val="uk-UA"/>
        </w:rPr>
      </w:pPr>
      <w:r w:rsidRPr="00E42DB0">
        <w:rPr>
          <w:sz w:val="28"/>
          <w:szCs w:val="28"/>
          <w:lang w:val="uk-UA"/>
        </w:rPr>
        <w:t>Таким чином, вимоги щодо раціоналізаторської пропозиції можуть бути</w:t>
      </w:r>
      <w:r w:rsidR="0012612A" w:rsidRPr="00E42DB0">
        <w:rPr>
          <w:sz w:val="28"/>
          <w:szCs w:val="28"/>
          <w:lang w:val="uk-UA"/>
        </w:rPr>
        <w:t xml:space="preserve"> визначені досить чітко. Я</w:t>
      </w:r>
      <w:r w:rsidRPr="00E42DB0">
        <w:rPr>
          <w:sz w:val="28"/>
          <w:szCs w:val="28"/>
          <w:lang w:val="uk-UA"/>
        </w:rPr>
        <w:t>кщо пропозиція не задовольняє хоча б одну з цих вимог, то вона не повинна визнаватися раціоналізаторською.</w:t>
      </w:r>
    </w:p>
    <w:p w:rsidR="00026E38" w:rsidRPr="00E42DB0" w:rsidRDefault="0012612A" w:rsidP="00C72C29">
      <w:pPr>
        <w:pStyle w:val="FR2"/>
        <w:spacing w:line="360" w:lineRule="auto"/>
        <w:ind w:firstLine="709"/>
        <w:rPr>
          <w:sz w:val="28"/>
          <w:szCs w:val="28"/>
          <w:lang w:val="uk-UA"/>
        </w:rPr>
      </w:pPr>
      <w:r w:rsidRPr="00E42DB0">
        <w:rPr>
          <w:sz w:val="28"/>
          <w:szCs w:val="28"/>
          <w:lang w:val="uk-UA"/>
        </w:rPr>
        <w:t xml:space="preserve">3.4.6. </w:t>
      </w:r>
      <w:r w:rsidR="00F078AA" w:rsidRPr="00E42DB0">
        <w:rPr>
          <w:sz w:val="28"/>
          <w:szCs w:val="28"/>
          <w:lang w:val="uk-UA"/>
        </w:rPr>
        <w:t xml:space="preserve">Основним у процесі розгляду </w:t>
      </w:r>
      <w:r w:rsidRPr="00E42DB0">
        <w:rPr>
          <w:sz w:val="28"/>
          <w:szCs w:val="28"/>
          <w:lang w:val="uk-UA"/>
        </w:rPr>
        <w:t>питання про віднесення об’єкту раціоналізаторських пропозицій</w:t>
      </w:r>
      <w:r w:rsidR="00F078AA" w:rsidRPr="00E42DB0">
        <w:rPr>
          <w:sz w:val="28"/>
          <w:szCs w:val="28"/>
          <w:lang w:val="uk-UA"/>
        </w:rPr>
        <w:t xml:space="preserve"> повинно бути </w:t>
      </w:r>
      <w:r w:rsidRPr="00E42DB0">
        <w:rPr>
          <w:sz w:val="28"/>
          <w:szCs w:val="28"/>
          <w:lang w:val="uk-UA"/>
        </w:rPr>
        <w:t>питання про корисність</w:t>
      </w:r>
      <w:r w:rsidR="00F078AA" w:rsidRPr="00E42DB0">
        <w:rPr>
          <w:sz w:val="28"/>
          <w:szCs w:val="28"/>
          <w:lang w:val="uk-UA"/>
        </w:rPr>
        <w:t xml:space="preserve"> пр</w:t>
      </w:r>
      <w:r w:rsidRPr="00E42DB0">
        <w:rPr>
          <w:sz w:val="28"/>
          <w:szCs w:val="28"/>
          <w:lang w:val="uk-UA"/>
        </w:rPr>
        <w:t>опозиції для даної установи</w:t>
      </w:r>
      <w:r w:rsidR="00F078AA" w:rsidRPr="00E42DB0">
        <w:rPr>
          <w:sz w:val="28"/>
          <w:szCs w:val="28"/>
          <w:lang w:val="uk-UA"/>
        </w:rPr>
        <w:t>.</w:t>
      </w:r>
      <w:r w:rsidRPr="00E42DB0">
        <w:rPr>
          <w:sz w:val="28"/>
          <w:szCs w:val="28"/>
          <w:lang w:val="uk-UA"/>
        </w:rPr>
        <w:t xml:space="preserve">  </w:t>
      </w:r>
      <w:r w:rsidR="00F078AA" w:rsidRPr="00E42DB0">
        <w:rPr>
          <w:sz w:val="28"/>
          <w:szCs w:val="28"/>
          <w:lang w:val="uk-UA"/>
        </w:rPr>
        <w:t xml:space="preserve">З усіх критеріїв раціоналізаторської пропозиції корисність найбільш конкретна. </w:t>
      </w:r>
      <w:r w:rsidRPr="00E42DB0">
        <w:rPr>
          <w:sz w:val="28"/>
          <w:szCs w:val="28"/>
          <w:lang w:val="uk-UA"/>
        </w:rPr>
        <w:t>В</w:t>
      </w:r>
      <w:r w:rsidR="00F078AA" w:rsidRPr="00E42DB0">
        <w:rPr>
          <w:sz w:val="28"/>
          <w:szCs w:val="28"/>
          <w:lang w:val="uk-UA"/>
        </w:rPr>
        <w:t>становлення корисності –</w:t>
      </w:r>
      <w:r w:rsidRPr="00E42DB0">
        <w:rPr>
          <w:sz w:val="28"/>
          <w:szCs w:val="28"/>
          <w:lang w:val="uk-UA"/>
        </w:rPr>
        <w:t xml:space="preserve"> це </w:t>
      </w:r>
      <w:r w:rsidR="00F078AA" w:rsidRPr="00E42DB0">
        <w:rPr>
          <w:sz w:val="28"/>
          <w:szCs w:val="28"/>
          <w:lang w:val="uk-UA"/>
        </w:rPr>
        <w:t xml:space="preserve"> «питання факту», обу</w:t>
      </w:r>
      <w:r w:rsidR="00F06B56" w:rsidRPr="00E42DB0">
        <w:rPr>
          <w:sz w:val="28"/>
          <w:szCs w:val="28"/>
          <w:lang w:val="uk-UA"/>
        </w:rPr>
        <w:t>мовленого специфікою діяльності установи</w:t>
      </w:r>
      <w:r w:rsidR="00F078AA" w:rsidRPr="00E42DB0">
        <w:rPr>
          <w:sz w:val="28"/>
          <w:szCs w:val="28"/>
          <w:lang w:val="uk-UA"/>
        </w:rPr>
        <w:t xml:space="preserve"> і рядом інших обставин.</w:t>
      </w:r>
      <w:r w:rsidR="00026E38" w:rsidRPr="00E42DB0">
        <w:rPr>
          <w:sz w:val="28"/>
          <w:szCs w:val="28"/>
          <w:lang w:val="uk-UA"/>
        </w:rPr>
        <w:t xml:space="preserve"> </w:t>
      </w:r>
      <w:r w:rsidR="00F078AA" w:rsidRPr="00E42DB0">
        <w:rPr>
          <w:sz w:val="28"/>
          <w:szCs w:val="28"/>
          <w:lang w:val="uk-UA"/>
        </w:rPr>
        <w:t xml:space="preserve"> Визнання пропозиції раціоналізаторською зв'язує її з прийняттям до використання, тобто з доціль</w:t>
      </w:r>
      <w:r w:rsidR="00026E38" w:rsidRPr="00E42DB0">
        <w:rPr>
          <w:sz w:val="28"/>
          <w:szCs w:val="28"/>
          <w:lang w:val="uk-UA"/>
        </w:rPr>
        <w:t>ністю її для даної установи</w:t>
      </w:r>
      <w:r w:rsidR="00F078AA" w:rsidRPr="00E42DB0">
        <w:rPr>
          <w:sz w:val="28"/>
          <w:szCs w:val="28"/>
          <w:lang w:val="uk-UA"/>
        </w:rPr>
        <w:t xml:space="preserve">. </w:t>
      </w:r>
      <w:r w:rsidR="00026E38" w:rsidRPr="00E42DB0">
        <w:rPr>
          <w:sz w:val="28"/>
          <w:szCs w:val="28"/>
          <w:lang w:val="uk-UA"/>
        </w:rPr>
        <w:t xml:space="preserve"> </w:t>
      </w:r>
      <w:r w:rsidR="00F078AA" w:rsidRPr="00E42DB0">
        <w:rPr>
          <w:sz w:val="28"/>
          <w:szCs w:val="28"/>
          <w:lang w:val="uk-UA"/>
        </w:rPr>
        <w:t>Саме доцільність застосування пропозиції з урахуванням конкретних умов виробництва визначає її корисність.</w:t>
      </w:r>
    </w:p>
    <w:p w:rsidR="00026E38" w:rsidRPr="00E42DB0" w:rsidRDefault="00F078AA" w:rsidP="00C72C29">
      <w:pPr>
        <w:pStyle w:val="FR2"/>
        <w:spacing w:line="360" w:lineRule="auto"/>
        <w:ind w:firstLine="709"/>
        <w:rPr>
          <w:sz w:val="28"/>
          <w:szCs w:val="28"/>
          <w:lang w:val="uk-UA"/>
        </w:rPr>
      </w:pPr>
      <w:r w:rsidRPr="00E42DB0">
        <w:rPr>
          <w:sz w:val="28"/>
          <w:szCs w:val="28"/>
          <w:lang w:val="uk-UA"/>
        </w:rPr>
        <w:t xml:space="preserve">Нове  технологічне (технічне) або організаційне рішення визнається корисним, якщо його використання </w:t>
      </w:r>
      <w:r w:rsidR="00026E38" w:rsidRPr="00E42DB0">
        <w:rPr>
          <w:sz w:val="28"/>
          <w:szCs w:val="28"/>
          <w:lang w:val="uk-UA"/>
        </w:rPr>
        <w:t>у даній установі</w:t>
      </w:r>
      <w:r w:rsidRPr="00E42DB0">
        <w:rPr>
          <w:sz w:val="28"/>
          <w:szCs w:val="28"/>
          <w:lang w:val="uk-UA"/>
        </w:rPr>
        <w:t xml:space="preserve"> в умовах, які існують або повинні бути створені відповідно до затверджених планів, дозволяє одержати економічний, технічний або інший позитивний ефект. Прояв кожного з цих ефектів, також як і у випадках із винаходами (корисними моделями), різноманітний: підвищення продуктивності праці, покращення роботи устаткування або умов праці, зменшення відходів матеріалу тощо. Характер ефекту характеризує соціальну значимість пропозиції, обґрунтовує доцільність і необхідність її використання. У силу цього не повинні визнаватися раціоналізаторськими рішення, що мають ознаку корисності, які не носять суспільно корисного характеру. </w:t>
      </w:r>
    </w:p>
    <w:p w:rsidR="00026E38" w:rsidRPr="00E42DB0" w:rsidRDefault="00F078AA" w:rsidP="00C72C29">
      <w:pPr>
        <w:pStyle w:val="FR2"/>
        <w:spacing w:line="360" w:lineRule="auto"/>
        <w:ind w:firstLine="709"/>
        <w:rPr>
          <w:sz w:val="28"/>
          <w:szCs w:val="28"/>
          <w:lang w:val="uk-UA"/>
        </w:rPr>
      </w:pPr>
      <w:r w:rsidRPr="00E42DB0">
        <w:rPr>
          <w:sz w:val="28"/>
          <w:szCs w:val="28"/>
          <w:lang w:val="uk-UA"/>
        </w:rPr>
        <w:lastRenderedPageBreak/>
        <w:t>Визнаються корисними і такі пропозиції, які не можуть бути викори</w:t>
      </w:r>
      <w:r w:rsidR="00026E38" w:rsidRPr="00E42DB0">
        <w:rPr>
          <w:sz w:val="28"/>
          <w:szCs w:val="28"/>
          <w:lang w:val="uk-UA"/>
        </w:rPr>
        <w:t>стані в існуючих в установі</w:t>
      </w:r>
      <w:r w:rsidRPr="00E42DB0">
        <w:rPr>
          <w:sz w:val="28"/>
          <w:szCs w:val="28"/>
          <w:lang w:val="uk-UA"/>
        </w:rPr>
        <w:t xml:space="preserve"> умовах, але доцільність використання яких згодом, коли необхідні умови будуть створені відповідно до затверджених планів, безсумнівна. Це свого роду «перспективні» раціоналізаторські пропозиції, однак на відміну від винаходів (корисних моделей) їхня перспективність прямо визначена різними планами</w:t>
      </w:r>
      <w:r w:rsidR="00F06B56" w:rsidRPr="00E42DB0">
        <w:rPr>
          <w:sz w:val="28"/>
          <w:szCs w:val="28"/>
          <w:lang w:val="uk-UA"/>
        </w:rPr>
        <w:t xml:space="preserve"> установи</w:t>
      </w:r>
      <w:r w:rsidRPr="00E42DB0">
        <w:rPr>
          <w:sz w:val="28"/>
          <w:szCs w:val="28"/>
          <w:lang w:val="uk-UA"/>
        </w:rPr>
        <w:t xml:space="preserve">. Якщо необхідні умови не передбачені яким-небудь планом, то пропозиції не можна визнавати корисними. </w:t>
      </w:r>
    </w:p>
    <w:p w:rsidR="00026E38" w:rsidRPr="00E42DB0" w:rsidRDefault="00F078AA" w:rsidP="00C72C29">
      <w:pPr>
        <w:pStyle w:val="FR2"/>
        <w:spacing w:line="360" w:lineRule="auto"/>
        <w:ind w:firstLine="709"/>
        <w:rPr>
          <w:sz w:val="28"/>
          <w:szCs w:val="28"/>
          <w:lang w:val="uk-UA"/>
        </w:rPr>
      </w:pPr>
      <w:r w:rsidRPr="00E42DB0">
        <w:rPr>
          <w:sz w:val="28"/>
          <w:szCs w:val="28"/>
          <w:lang w:val="uk-UA"/>
        </w:rPr>
        <w:t xml:space="preserve">Таким чином, корисність раціоналізаторської пропозиції розуміється, насамперед, утилітарно, тобто, виходячи з інтересів і умов </w:t>
      </w:r>
      <w:r w:rsidR="00026E38" w:rsidRPr="00E42DB0">
        <w:rPr>
          <w:sz w:val="28"/>
          <w:szCs w:val="28"/>
          <w:lang w:val="uk-UA"/>
        </w:rPr>
        <w:t>установи.  К</w:t>
      </w:r>
      <w:r w:rsidRPr="00E42DB0">
        <w:rPr>
          <w:sz w:val="28"/>
          <w:szCs w:val="28"/>
          <w:lang w:val="uk-UA"/>
        </w:rPr>
        <w:t>орисність раціоналізаторської пропозиції можна розглядати як доцільність і можливість використання її з одержанням корисного ефек</w:t>
      </w:r>
      <w:r w:rsidR="00026E38" w:rsidRPr="00E42DB0">
        <w:rPr>
          <w:sz w:val="28"/>
          <w:szCs w:val="28"/>
          <w:lang w:val="uk-UA"/>
        </w:rPr>
        <w:t>ту безпосередньо в установі</w:t>
      </w:r>
      <w:r w:rsidR="006A6100" w:rsidRPr="00E42DB0">
        <w:rPr>
          <w:sz w:val="28"/>
          <w:szCs w:val="28"/>
          <w:lang w:val="uk-UA"/>
        </w:rPr>
        <w:t xml:space="preserve"> [15</w:t>
      </w:r>
      <w:r w:rsidR="009661FB" w:rsidRPr="00E42DB0">
        <w:rPr>
          <w:sz w:val="28"/>
          <w:szCs w:val="28"/>
          <w:lang w:val="uk-UA"/>
        </w:rPr>
        <w:t>]</w:t>
      </w:r>
      <w:r w:rsidRPr="00E42DB0">
        <w:rPr>
          <w:sz w:val="28"/>
          <w:szCs w:val="28"/>
          <w:lang w:val="uk-UA"/>
        </w:rPr>
        <w:t>.</w:t>
      </w:r>
    </w:p>
    <w:p w:rsidR="00026E38" w:rsidRPr="00E42DB0" w:rsidRDefault="00026E38" w:rsidP="00C72C29">
      <w:pPr>
        <w:pStyle w:val="FR2"/>
        <w:spacing w:line="360" w:lineRule="auto"/>
        <w:ind w:firstLine="709"/>
        <w:rPr>
          <w:sz w:val="28"/>
          <w:szCs w:val="28"/>
          <w:lang w:val="uk-UA"/>
        </w:rPr>
      </w:pPr>
      <w:r w:rsidRPr="00E42DB0">
        <w:rPr>
          <w:sz w:val="28"/>
          <w:szCs w:val="28"/>
          <w:lang w:val="uk-UA"/>
        </w:rPr>
        <w:t xml:space="preserve">3.4.7. </w:t>
      </w:r>
      <w:r w:rsidR="00F078AA" w:rsidRPr="00E42DB0">
        <w:rPr>
          <w:sz w:val="28"/>
          <w:szCs w:val="28"/>
          <w:lang w:val="uk-UA"/>
        </w:rPr>
        <w:t>Основною умовою будь-якої раціоналізаторської пропозиції є технологічне (технічне) або організаційне рішення задачі. Від неї залежать всі інші умови, що мають сенс тільки в сукупності.  При відсутності в пропозиції, що заявляється, конкретних вказівок про те, як одержати певний корисний результат, цілком допустимим є висновок про відсутність рішення і, отже, про відсутність раціоналізаторської пропозиції.</w:t>
      </w:r>
    </w:p>
    <w:p w:rsidR="00026E38" w:rsidRPr="00E42DB0" w:rsidRDefault="00026E38" w:rsidP="00C72C29">
      <w:pPr>
        <w:pStyle w:val="FR2"/>
        <w:spacing w:line="360" w:lineRule="auto"/>
        <w:ind w:firstLine="709"/>
        <w:rPr>
          <w:sz w:val="28"/>
          <w:szCs w:val="28"/>
          <w:lang w:val="uk-UA"/>
        </w:rPr>
      </w:pPr>
      <w:r w:rsidRPr="00E42DB0">
        <w:rPr>
          <w:sz w:val="28"/>
          <w:szCs w:val="28"/>
          <w:lang w:val="uk-UA"/>
        </w:rPr>
        <w:t xml:space="preserve">3.4.8. </w:t>
      </w:r>
      <w:r w:rsidR="00F078AA" w:rsidRPr="00E42DB0">
        <w:rPr>
          <w:sz w:val="28"/>
          <w:szCs w:val="28"/>
          <w:lang w:val="uk-UA"/>
        </w:rPr>
        <w:t xml:space="preserve">Новизна є невід’ємною якістю творчого досягнення, вона потрібна й для раціоналізаторської пропозиції.  У порівнянні з винаходом, тут не  йдеться про новизну абсолютну (світову), потрібна місцева (локальна) новизна. </w:t>
      </w:r>
      <w:r w:rsidRPr="00E42DB0">
        <w:rPr>
          <w:sz w:val="28"/>
          <w:szCs w:val="28"/>
          <w:lang w:val="uk-UA"/>
        </w:rPr>
        <w:t xml:space="preserve"> </w:t>
      </w:r>
      <w:r w:rsidR="00F078AA" w:rsidRPr="00E42DB0">
        <w:rPr>
          <w:sz w:val="28"/>
          <w:szCs w:val="28"/>
          <w:lang w:val="uk-UA"/>
        </w:rPr>
        <w:t>Раціоналізаторські пропозиції покликані вдосконалювати конкретне виробництво, а не підвищувати світовий рівень</w:t>
      </w:r>
      <w:r w:rsidRPr="00E42DB0">
        <w:rPr>
          <w:sz w:val="28"/>
          <w:szCs w:val="28"/>
          <w:lang w:val="uk-UA"/>
        </w:rPr>
        <w:t xml:space="preserve"> техніки.</w:t>
      </w:r>
    </w:p>
    <w:p w:rsidR="00026E38" w:rsidRPr="00E42DB0" w:rsidRDefault="00F078AA" w:rsidP="00C72C29">
      <w:pPr>
        <w:pStyle w:val="FR2"/>
        <w:spacing w:line="360" w:lineRule="auto"/>
        <w:ind w:firstLine="709"/>
        <w:rPr>
          <w:sz w:val="28"/>
          <w:szCs w:val="28"/>
          <w:lang w:val="uk-UA"/>
        </w:rPr>
      </w:pPr>
      <w:r w:rsidRPr="00E42DB0">
        <w:rPr>
          <w:sz w:val="28"/>
          <w:szCs w:val="28"/>
          <w:lang w:val="uk-UA"/>
        </w:rPr>
        <w:t>Пропозиція не пови</w:t>
      </w:r>
      <w:r w:rsidR="00026E38" w:rsidRPr="00E42DB0">
        <w:rPr>
          <w:sz w:val="28"/>
          <w:szCs w:val="28"/>
          <w:lang w:val="uk-UA"/>
        </w:rPr>
        <w:t xml:space="preserve">нна визнаватися новою для даної установи, якщо вона раніше </w:t>
      </w:r>
      <w:r w:rsidRPr="00E42DB0">
        <w:rPr>
          <w:sz w:val="28"/>
          <w:szCs w:val="28"/>
          <w:lang w:val="uk-UA"/>
        </w:rPr>
        <w:t>вже викори</w:t>
      </w:r>
      <w:r w:rsidR="00026E38" w:rsidRPr="00E42DB0">
        <w:rPr>
          <w:sz w:val="28"/>
          <w:szCs w:val="28"/>
          <w:lang w:val="uk-UA"/>
        </w:rPr>
        <w:t>стовувалась в цій установі</w:t>
      </w:r>
      <w:r w:rsidRPr="00E42DB0">
        <w:rPr>
          <w:sz w:val="28"/>
          <w:szCs w:val="28"/>
          <w:lang w:val="uk-UA"/>
        </w:rPr>
        <w:t xml:space="preserve">. </w:t>
      </w:r>
      <w:r w:rsidR="00026E38" w:rsidRPr="00E42DB0">
        <w:rPr>
          <w:sz w:val="28"/>
          <w:szCs w:val="28"/>
          <w:lang w:val="uk-UA"/>
        </w:rPr>
        <w:t xml:space="preserve"> </w:t>
      </w:r>
      <w:r w:rsidRPr="00E42DB0">
        <w:rPr>
          <w:sz w:val="28"/>
          <w:szCs w:val="28"/>
          <w:lang w:val="uk-UA"/>
        </w:rPr>
        <w:t xml:space="preserve">Не має значення ні місце використання, ні час використання. </w:t>
      </w:r>
    </w:p>
    <w:p w:rsidR="00026E38" w:rsidRPr="00E42DB0" w:rsidRDefault="00F078AA" w:rsidP="00C72C29">
      <w:pPr>
        <w:pStyle w:val="FR2"/>
        <w:spacing w:line="360" w:lineRule="auto"/>
        <w:ind w:firstLine="709"/>
        <w:rPr>
          <w:sz w:val="28"/>
          <w:szCs w:val="28"/>
          <w:lang w:val="uk-UA"/>
        </w:rPr>
      </w:pPr>
      <w:r w:rsidRPr="00E42DB0">
        <w:rPr>
          <w:sz w:val="28"/>
          <w:szCs w:val="28"/>
          <w:lang w:val="uk-UA"/>
        </w:rPr>
        <w:t xml:space="preserve">Пропозиція не визнається новою, якщо </w:t>
      </w:r>
      <w:r w:rsidR="00026E38" w:rsidRPr="00E42DB0">
        <w:rPr>
          <w:sz w:val="28"/>
          <w:szCs w:val="28"/>
          <w:lang w:val="uk-UA"/>
        </w:rPr>
        <w:t xml:space="preserve">раніше </w:t>
      </w:r>
      <w:r w:rsidRPr="00E42DB0">
        <w:rPr>
          <w:sz w:val="28"/>
          <w:szCs w:val="28"/>
          <w:lang w:val="uk-UA"/>
        </w:rPr>
        <w:t>вона (або ідентичне</w:t>
      </w:r>
      <w:r w:rsidR="00026E38" w:rsidRPr="00E42DB0">
        <w:rPr>
          <w:sz w:val="28"/>
          <w:szCs w:val="28"/>
          <w:lang w:val="uk-UA"/>
        </w:rPr>
        <w:t xml:space="preserve"> рішення) була розроблена іншими підрозділами установи</w:t>
      </w:r>
      <w:r w:rsidRPr="00E42DB0">
        <w:rPr>
          <w:sz w:val="28"/>
          <w:szCs w:val="28"/>
          <w:lang w:val="uk-UA"/>
        </w:rPr>
        <w:t xml:space="preserve"> чи була передбачена наказами або розпорядженнями адміністрації. </w:t>
      </w:r>
    </w:p>
    <w:p w:rsidR="00026E38" w:rsidRPr="00E42DB0" w:rsidRDefault="00026E38" w:rsidP="00C72C29">
      <w:pPr>
        <w:pStyle w:val="FR2"/>
        <w:spacing w:line="360" w:lineRule="auto"/>
        <w:ind w:firstLine="709"/>
        <w:rPr>
          <w:sz w:val="28"/>
          <w:szCs w:val="28"/>
          <w:lang w:val="uk-UA"/>
        </w:rPr>
      </w:pPr>
      <w:r w:rsidRPr="00E42DB0">
        <w:rPr>
          <w:sz w:val="28"/>
          <w:szCs w:val="28"/>
          <w:lang w:val="uk-UA"/>
        </w:rPr>
        <w:lastRenderedPageBreak/>
        <w:t xml:space="preserve">3.4.9. </w:t>
      </w:r>
      <w:r w:rsidR="00F078AA" w:rsidRPr="00E42DB0">
        <w:rPr>
          <w:sz w:val="28"/>
          <w:szCs w:val="28"/>
          <w:lang w:val="uk-UA"/>
        </w:rPr>
        <w:t xml:space="preserve">Не повинні визнаватися раціоналізаторськими пропозиції, які лише ставлять задачу або тільки визначають ефект, що може бути отриманий від застосування пропозиції, без вказівки конкретного рішення. </w:t>
      </w:r>
    </w:p>
    <w:p w:rsidR="00026E38" w:rsidRPr="00E42DB0" w:rsidRDefault="00F078AA" w:rsidP="00C72C29">
      <w:pPr>
        <w:pStyle w:val="FR2"/>
        <w:spacing w:line="360" w:lineRule="auto"/>
        <w:ind w:firstLine="709"/>
        <w:rPr>
          <w:sz w:val="28"/>
          <w:szCs w:val="28"/>
          <w:lang w:val="uk-UA"/>
        </w:rPr>
      </w:pPr>
      <w:r w:rsidRPr="00E42DB0">
        <w:rPr>
          <w:sz w:val="28"/>
          <w:szCs w:val="28"/>
          <w:lang w:val="uk-UA"/>
        </w:rPr>
        <w:t xml:space="preserve">Не повинні визнаватися раціоналізаторськими пропозиції, що передбачають заміну одних відомих конструкцій, виробів, технології й застосовуваної техніки, а також матеріалів, на інші рівноцінні і відомі в даній галузі. </w:t>
      </w:r>
    </w:p>
    <w:p w:rsidR="00026E38" w:rsidRPr="00E42DB0" w:rsidRDefault="00026E38" w:rsidP="00C72C29">
      <w:pPr>
        <w:pStyle w:val="FR2"/>
        <w:spacing w:line="360" w:lineRule="auto"/>
        <w:ind w:firstLine="709"/>
        <w:rPr>
          <w:sz w:val="28"/>
          <w:szCs w:val="28"/>
          <w:lang w:val="uk-UA"/>
        </w:rPr>
      </w:pPr>
      <w:r w:rsidRPr="00E42DB0">
        <w:rPr>
          <w:sz w:val="28"/>
          <w:szCs w:val="28"/>
          <w:lang w:val="uk-UA"/>
        </w:rPr>
        <w:t xml:space="preserve">3.4.10. </w:t>
      </w:r>
      <w:r w:rsidR="00F078AA" w:rsidRPr="00E42DB0">
        <w:rPr>
          <w:sz w:val="28"/>
          <w:szCs w:val="28"/>
          <w:lang w:val="uk-UA"/>
        </w:rPr>
        <w:t xml:space="preserve">Не повинні визнаватись раціоналізаторськими пропозиції, розроблені працівниками підприємства, в коло службових обов'язків яких не входить розробка подібних технічних рішень, але вони розробили їх за завданням роботодавця за додаткову винагороду, при наданні матеріальної допомоги, фінансуванні роботодавцем тощо. Такі розробки повинні визнаватися службовими і в силу цього мають належати роботодавцю. </w:t>
      </w:r>
    </w:p>
    <w:p w:rsidR="00F078AA" w:rsidRPr="00E42DB0" w:rsidRDefault="00026E38" w:rsidP="00C72C29">
      <w:pPr>
        <w:pStyle w:val="FR2"/>
        <w:spacing w:line="360" w:lineRule="auto"/>
        <w:ind w:firstLine="709"/>
        <w:rPr>
          <w:sz w:val="28"/>
          <w:szCs w:val="28"/>
          <w:lang w:val="uk-UA"/>
        </w:rPr>
      </w:pPr>
      <w:r w:rsidRPr="00E42DB0">
        <w:rPr>
          <w:sz w:val="28"/>
          <w:szCs w:val="28"/>
          <w:lang w:val="uk-UA"/>
        </w:rPr>
        <w:t>Якщо працівник, що працює</w:t>
      </w:r>
      <w:r w:rsidR="00F078AA" w:rsidRPr="00E42DB0">
        <w:rPr>
          <w:sz w:val="28"/>
          <w:szCs w:val="28"/>
          <w:lang w:val="uk-UA"/>
        </w:rPr>
        <w:t xml:space="preserve"> за договором трудового</w:t>
      </w:r>
      <w:r w:rsidRPr="00E42DB0">
        <w:rPr>
          <w:sz w:val="28"/>
          <w:szCs w:val="28"/>
          <w:lang w:val="uk-UA"/>
        </w:rPr>
        <w:t xml:space="preserve"> найму з роботодавцем, складає пропозицію, розроблену</w:t>
      </w:r>
      <w:r w:rsidR="00F078AA" w:rsidRPr="00E42DB0">
        <w:rPr>
          <w:sz w:val="28"/>
          <w:szCs w:val="28"/>
          <w:lang w:val="uk-UA"/>
        </w:rPr>
        <w:t xml:space="preserve"> не у зв'язку з виконання службових обов'язків, без матеріально фінансової допомоги з боку роботодавця і взагалі без будь-я</w:t>
      </w:r>
      <w:r w:rsidRPr="00E42DB0">
        <w:rPr>
          <w:sz w:val="28"/>
          <w:szCs w:val="28"/>
          <w:lang w:val="uk-UA"/>
        </w:rPr>
        <w:t xml:space="preserve">кого зв'язку з договором найму, створена </w:t>
      </w:r>
      <w:r w:rsidR="00F078AA" w:rsidRPr="00E42DB0">
        <w:rPr>
          <w:sz w:val="28"/>
          <w:szCs w:val="28"/>
          <w:lang w:val="uk-UA"/>
        </w:rPr>
        <w:t>вдома у свій вільний час, з</w:t>
      </w:r>
      <w:r w:rsidR="006A7BA2" w:rsidRPr="00E42DB0">
        <w:rPr>
          <w:sz w:val="28"/>
          <w:szCs w:val="28"/>
          <w:lang w:val="uk-UA"/>
        </w:rPr>
        <w:t xml:space="preserve">наючи потребу в ній установи, де він працює, таку </w:t>
      </w:r>
      <w:r w:rsidR="00F078AA" w:rsidRPr="00E42DB0">
        <w:rPr>
          <w:sz w:val="28"/>
          <w:szCs w:val="28"/>
          <w:lang w:val="uk-UA"/>
        </w:rPr>
        <w:t xml:space="preserve"> розробку немає підстав вважати службовою і тому на загальних підставах вона може розглядатися як раціоналізаторська</w:t>
      </w:r>
      <w:r w:rsidR="006A6100" w:rsidRPr="00E42DB0">
        <w:rPr>
          <w:sz w:val="28"/>
          <w:szCs w:val="28"/>
          <w:lang w:val="uk-UA"/>
        </w:rPr>
        <w:t xml:space="preserve"> [15</w:t>
      </w:r>
      <w:r w:rsidR="009661FB" w:rsidRPr="00E42DB0">
        <w:rPr>
          <w:sz w:val="28"/>
          <w:szCs w:val="28"/>
          <w:lang w:val="uk-UA"/>
        </w:rPr>
        <w:t>]</w:t>
      </w:r>
      <w:r w:rsidR="00F078AA" w:rsidRPr="00E42DB0">
        <w:rPr>
          <w:sz w:val="28"/>
          <w:szCs w:val="28"/>
          <w:lang w:val="uk-UA"/>
        </w:rPr>
        <w:t xml:space="preserve">. </w:t>
      </w:r>
    </w:p>
    <w:p w:rsidR="008D354C" w:rsidRPr="00E42DB0" w:rsidRDefault="008D354C" w:rsidP="00C72C29">
      <w:pPr>
        <w:pStyle w:val="FR2"/>
        <w:spacing w:line="360" w:lineRule="auto"/>
        <w:ind w:firstLine="709"/>
        <w:rPr>
          <w:sz w:val="28"/>
          <w:szCs w:val="28"/>
          <w:lang w:val="uk-UA"/>
        </w:rPr>
      </w:pPr>
      <w:r w:rsidRPr="00E42DB0">
        <w:rPr>
          <w:sz w:val="28"/>
          <w:szCs w:val="28"/>
          <w:lang w:val="uk-UA"/>
        </w:rPr>
        <w:t xml:space="preserve">3.4.12. При створенні автором об’єкта, який на його думку може бути об’єктивований в якості раціоналізаторської пропозиції, автор складає відповідну заяву.  </w:t>
      </w:r>
      <w:r w:rsidR="006A7BA2" w:rsidRPr="00E42DB0">
        <w:rPr>
          <w:sz w:val="28"/>
          <w:szCs w:val="28"/>
          <w:lang w:val="uk-UA"/>
        </w:rPr>
        <w:t xml:space="preserve">Заяву на раціоналізаторську пропозицію має бути оформлено автором (співавторами) </w:t>
      </w:r>
      <w:r w:rsidRPr="00E42DB0">
        <w:rPr>
          <w:sz w:val="28"/>
          <w:szCs w:val="28"/>
          <w:lang w:val="uk-UA"/>
        </w:rPr>
        <w:t xml:space="preserve">на </w:t>
      </w:r>
      <w:r w:rsidR="00FF50CC" w:rsidRPr="00E42DB0">
        <w:rPr>
          <w:sz w:val="28"/>
          <w:szCs w:val="28"/>
          <w:lang w:val="uk-UA"/>
        </w:rPr>
        <w:t>ім’я</w:t>
      </w:r>
      <w:r w:rsidRPr="00E42DB0">
        <w:rPr>
          <w:sz w:val="28"/>
          <w:szCs w:val="28"/>
          <w:lang w:val="uk-UA"/>
        </w:rPr>
        <w:t xml:space="preserve"> </w:t>
      </w:r>
      <w:r w:rsidR="00FF50CC" w:rsidRPr="00E42DB0">
        <w:rPr>
          <w:sz w:val="28"/>
          <w:szCs w:val="28"/>
          <w:lang w:val="uk-UA"/>
        </w:rPr>
        <w:t>керівника</w:t>
      </w:r>
      <w:r w:rsidRPr="00E42DB0">
        <w:rPr>
          <w:sz w:val="28"/>
          <w:szCs w:val="28"/>
          <w:lang w:val="uk-UA"/>
        </w:rPr>
        <w:t xml:space="preserve"> Установи у довільній формі.  </w:t>
      </w:r>
      <w:r w:rsidR="006A7BA2" w:rsidRPr="00E42DB0">
        <w:rPr>
          <w:sz w:val="28"/>
          <w:szCs w:val="28"/>
          <w:lang w:val="uk-UA"/>
        </w:rPr>
        <w:t>Опис раціоналізаторсько</w:t>
      </w:r>
      <w:r w:rsidRPr="00E42DB0">
        <w:rPr>
          <w:sz w:val="28"/>
          <w:szCs w:val="28"/>
          <w:lang w:val="uk-UA"/>
        </w:rPr>
        <w:t>ї пропозиції має</w:t>
      </w:r>
      <w:r w:rsidR="006A7BA2" w:rsidRPr="00E42DB0">
        <w:rPr>
          <w:sz w:val="28"/>
          <w:szCs w:val="28"/>
          <w:lang w:val="uk-UA"/>
        </w:rPr>
        <w:t xml:space="preserve"> бути виконано на окремому аркуші, який додається до заяви на раціоналізаторську пропозицію і повинен мі</w:t>
      </w:r>
      <w:r w:rsidRPr="00E42DB0">
        <w:rPr>
          <w:sz w:val="28"/>
          <w:szCs w:val="28"/>
          <w:lang w:val="uk-UA"/>
        </w:rPr>
        <w:t>стити такі розділи:</w:t>
      </w:r>
    </w:p>
    <w:p w:rsidR="008D354C" w:rsidRPr="00E42DB0" w:rsidRDefault="008D354C" w:rsidP="00C72C29">
      <w:pPr>
        <w:pStyle w:val="FR2"/>
        <w:spacing w:line="360" w:lineRule="auto"/>
        <w:ind w:firstLine="709"/>
        <w:rPr>
          <w:sz w:val="28"/>
          <w:szCs w:val="28"/>
          <w:lang w:val="uk-UA"/>
        </w:rPr>
      </w:pPr>
      <w:r w:rsidRPr="00E42DB0">
        <w:rPr>
          <w:sz w:val="28"/>
          <w:szCs w:val="28"/>
          <w:lang w:val="uk-UA"/>
        </w:rPr>
        <w:t xml:space="preserve">1). </w:t>
      </w:r>
      <w:r w:rsidR="006A7BA2" w:rsidRPr="00E42DB0">
        <w:rPr>
          <w:sz w:val="28"/>
          <w:szCs w:val="28"/>
          <w:lang w:val="uk-UA"/>
        </w:rPr>
        <w:t>Найменування об'єкта раціоналізаторської пропозиції</w:t>
      </w:r>
      <w:r w:rsidRPr="00E42DB0">
        <w:rPr>
          <w:sz w:val="28"/>
          <w:szCs w:val="28"/>
          <w:lang w:val="uk-UA"/>
        </w:rPr>
        <w:t>, яке</w:t>
      </w:r>
      <w:r w:rsidR="00F06B56" w:rsidRPr="00E42DB0">
        <w:rPr>
          <w:sz w:val="28"/>
          <w:szCs w:val="28"/>
          <w:lang w:val="uk-UA"/>
        </w:rPr>
        <w:t xml:space="preserve"> має відповідати її</w:t>
      </w:r>
      <w:r w:rsidR="006A7BA2" w:rsidRPr="00E42DB0">
        <w:rPr>
          <w:sz w:val="28"/>
          <w:szCs w:val="28"/>
          <w:lang w:val="uk-UA"/>
        </w:rPr>
        <w:t xml:space="preserve"> сутності і характеризувати призначення об'єкта.</w:t>
      </w:r>
    </w:p>
    <w:p w:rsidR="008D354C" w:rsidRPr="00E42DB0" w:rsidRDefault="008D354C" w:rsidP="00C72C29">
      <w:pPr>
        <w:pStyle w:val="FR2"/>
        <w:spacing w:line="360" w:lineRule="auto"/>
        <w:ind w:firstLine="709"/>
        <w:rPr>
          <w:sz w:val="28"/>
          <w:szCs w:val="28"/>
          <w:lang w:val="uk-UA"/>
        </w:rPr>
      </w:pPr>
      <w:r w:rsidRPr="00E42DB0">
        <w:rPr>
          <w:sz w:val="28"/>
          <w:szCs w:val="28"/>
          <w:lang w:val="uk-UA"/>
        </w:rPr>
        <w:t>2). К</w:t>
      </w:r>
      <w:r w:rsidR="006A7BA2" w:rsidRPr="00E42DB0">
        <w:rPr>
          <w:sz w:val="28"/>
          <w:szCs w:val="28"/>
          <w:lang w:val="uk-UA"/>
        </w:rPr>
        <w:t xml:space="preserve">ороткий опис об'єкта, що застосовувався до подачі пропозиції, і </w:t>
      </w:r>
      <w:r w:rsidR="006A7BA2" w:rsidRPr="00E42DB0">
        <w:rPr>
          <w:sz w:val="28"/>
          <w:szCs w:val="28"/>
          <w:lang w:val="uk-UA"/>
        </w:rPr>
        <w:lastRenderedPageBreak/>
        <w:t>опис його недоліків</w:t>
      </w:r>
      <w:r w:rsidRPr="00E42DB0">
        <w:rPr>
          <w:sz w:val="28"/>
          <w:szCs w:val="28"/>
          <w:lang w:val="uk-UA"/>
        </w:rPr>
        <w:t xml:space="preserve">, які мають бути  поліпшені пропозицією.  </w:t>
      </w:r>
      <w:r w:rsidR="006A7BA2" w:rsidRPr="00E42DB0">
        <w:rPr>
          <w:sz w:val="28"/>
          <w:szCs w:val="28"/>
          <w:lang w:val="uk-UA"/>
        </w:rPr>
        <w:t xml:space="preserve">Коротка характеристика наявної конструкції, технологічного процесу, речовини або організаційного стану (в залежності від об'єкта раціоналізаторської пропозиції) описується з урахуванням недоліків, які властиві даному об'єкту. </w:t>
      </w:r>
      <w:r w:rsidRPr="00E42DB0">
        <w:rPr>
          <w:sz w:val="28"/>
          <w:szCs w:val="28"/>
          <w:lang w:val="uk-UA"/>
        </w:rPr>
        <w:t xml:space="preserve"> </w:t>
      </w:r>
      <w:r w:rsidR="006A7BA2" w:rsidRPr="00E42DB0">
        <w:rPr>
          <w:sz w:val="28"/>
          <w:szCs w:val="28"/>
          <w:lang w:val="uk-UA"/>
        </w:rPr>
        <w:t xml:space="preserve">Варто вказувати лише ті недоліки, які усуваються пропозицією. Якщо пропозиція не має аналога, необхідно вказати, що </w:t>
      </w:r>
      <w:r w:rsidRPr="00E42DB0">
        <w:rPr>
          <w:sz w:val="28"/>
          <w:szCs w:val="28"/>
          <w:lang w:val="uk-UA"/>
        </w:rPr>
        <w:t xml:space="preserve">в Установі </w:t>
      </w:r>
      <w:r w:rsidR="006A7BA2" w:rsidRPr="00E42DB0">
        <w:rPr>
          <w:sz w:val="28"/>
          <w:szCs w:val="28"/>
          <w:lang w:val="uk-UA"/>
        </w:rPr>
        <w:t xml:space="preserve">аналогічний засіб не застосовувався. </w:t>
      </w:r>
      <w:r w:rsidRPr="00E42DB0">
        <w:rPr>
          <w:sz w:val="28"/>
          <w:szCs w:val="28"/>
          <w:lang w:val="uk-UA"/>
        </w:rPr>
        <w:t xml:space="preserve"> </w:t>
      </w:r>
      <w:r w:rsidR="006A7BA2" w:rsidRPr="00E42DB0">
        <w:rPr>
          <w:sz w:val="28"/>
          <w:szCs w:val="28"/>
          <w:lang w:val="uk-UA"/>
        </w:rPr>
        <w:t>Автор (співавтори) наводить ті засоби, за допомоги яких усуваються зазначені недоліки в об'єкті, який раніше застосовувався.</w:t>
      </w:r>
    </w:p>
    <w:p w:rsidR="006A7BA2" w:rsidRPr="00E42DB0" w:rsidRDefault="008D354C" w:rsidP="00C72C29">
      <w:pPr>
        <w:pStyle w:val="FR2"/>
        <w:spacing w:line="360" w:lineRule="auto"/>
        <w:ind w:firstLine="709"/>
        <w:rPr>
          <w:sz w:val="28"/>
          <w:szCs w:val="28"/>
          <w:lang w:val="uk-UA"/>
        </w:rPr>
      </w:pPr>
      <w:r w:rsidRPr="00E42DB0">
        <w:rPr>
          <w:sz w:val="28"/>
          <w:szCs w:val="28"/>
          <w:lang w:val="uk-UA"/>
        </w:rPr>
        <w:t xml:space="preserve">3). </w:t>
      </w:r>
      <w:r w:rsidR="006A7BA2" w:rsidRPr="00E42DB0">
        <w:rPr>
          <w:sz w:val="28"/>
          <w:szCs w:val="28"/>
          <w:lang w:val="uk-UA"/>
        </w:rPr>
        <w:t>Зміст пропозиції, що подається</w:t>
      </w:r>
      <w:r w:rsidRPr="00E42DB0">
        <w:rPr>
          <w:sz w:val="28"/>
          <w:szCs w:val="28"/>
          <w:lang w:val="uk-UA"/>
        </w:rPr>
        <w:t>.  Р</w:t>
      </w:r>
      <w:r w:rsidR="006A7BA2" w:rsidRPr="00E42DB0">
        <w:rPr>
          <w:sz w:val="28"/>
          <w:szCs w:val="28"/>
          <w:lang w:val="uk-UA"/>
        </w:rPr>
        <w:t xml:space="preserve">озкривається суть пропозиції. Опис має містити достатню інформацію для подальшого впровадження раціоналізаторської пропозиції. </w:t>
      </w:r>
      <w:r w:rsidRPr="00E42DB0">
        <w:rPr>
          <w:sz w:val="28"/>
          <w:szCs w:val="28"/>
          <w:lang w:val="uk-UA"/>
        </w:rPr>
        <w:t xml:space="preserve"> </w:t>
      </w:r>
      <w:r w:rsidR="006A7BA2" w:rsidRPr="00E42DB0">
        <w:rPr>
          <w:sz w:val="28"/>
          <w:szCs w:val="28"/>
          <w:lang w:val="uk-UA"/>
        </w:rPr>
        <w:t>Якщо пропозиція стосується технічних (технологічних) рішень, варто описати, як працює запропонований пристрій, які умови необхідні для здійснення технологічних процесів і методів використання матеріалів.</w:t>
      </w:r>
    </w:p>
    <w:p w:rsidR="008D354C" w:rsidRPr="00E42DB0" w:rsidRDefault="008D354C" w:rsidP="00C72C29">
      <w:pPr>
        <w:spacing w:line="360" w:lineRule="auto"/>
        <w:ind w:firstLine="709"/>
        <w:jc w:val="both"/>
        <w:rPr>
          <w:rFonts w:ascii="Times New Roman" w:hAnsi="Times New Roman" w:cs="Times New Roman"/>
          <w:sz w:val="28"/>
          <w:szCs w:val="28"/>
        </w:rPr>
      </w:pPr>
      <w:r w:rsidRPr="00E42DB0">
        <w:rPr>
          <w:rFonts w:ascii="Times New Roman" w:hAnsi="Times New Roman" w:cs="Times New Roman"/>
          <w:sz w:val="28"/>
          <w:szCs w:val="28"/>
        </w:rPr>
        <w:t xml:space="preserve">3.4.13. </w:t>
      </w:r>
      <w:r w:rsidR="006A7BA2" w:rsidRPr="00E42DB0">
        <w:rPr>
          <w:rFonts w:ascii="Times New Roman" w:hAnsi="Times New Roman" w:cs="Times New Roman"/>
          <w:sz w:val="28"/>
          <w:szCs w:val="28"/>
        </w:rPr>
        <w:t>Якщо раціоналізаторську пропозицію спрямовано на удосконалення (зміну) кількох незалежних частин одного цілого об'єкта, і вона містить декілька самостійних рішень, то по кожному з них оформляється заява на раціоналізаторську пропозицію.</w:t>
      </w:r>
    </w:p>
    <w:p w:rsidR="008D354C" w:rsidRPr="00E42DB0" w:rsidRDefault="006A7BA2" w:rsidP="00C72C29">
      <w:pPr>
        <w:spacing w:line="360" w:lineRule="auto"/>
        <w:ind w:firstLine="709"/>
        <w:jc w:val="both"/>
        <w:rPr>
          <w:rFonts w:ascii="Times New Roman" w:hAnsi="Times New Roman" w:cs="Times New Roman"/>
          <w:sz w:val="28"/>
          <w:szCs w:val="28"/>
        </w:rPr>
      </w:pPr>
      <w:r w:rsidRPr="00E42DB0">
        <w:rPr>
          <w:rFonts w:ascii="Times New Roman" w:hAnsi="Times New Roman" w:cs="Times New Roman"/>
          <w:sz w:val="28"/>
          <w:szCs w:val="28"/>
        </w:rPr>
        <w:t xml:space="preserve">Якщо це необхідно, авторам надається допомога в складанні опису, оформленні креслень, схем, ескізів тощо, для чого залучаються відповідні фахівці </w:t>
      </w:r>
      <w:r w:rsidR="008D354C" w:rsidRPr="00E42DB0">
        <w:rPr>
          <w:rFonts w:ascii="Times New Roman" w:hAnsi="Times New Roman" w:cs="Times New Roman"/>
          <w:sz w:val="28"/>
          <w:szCs w:val="28"/>
        </w:rPr>
        <w:t xml:space="preserve"> відділу інтелектуальної власності або фахівець, відповідальній в Установі за питання інтелектуальної власності. </w:t>
      </w:r>
    </w:p>
    <w:p w:rsidR="00135D17" w:rsidRPr="00E42DB0" w:rsidRDefault="008D354C" w:rsidP="00C72C29">
      <w:pPr>
        <w:spacing w:line="360" w:lineRule="auto"/>
        <w:ind w:firstLine="709"/>
        <w:jc w:val="both"/>
        <w:rPr>
          <w:rFonts w:ascii="Times New Roman" w:hAnsi="Times New Roman" w:cs="Times New Roman"/>
          <w:sz w:val="28"/>
          <w:szCs w:val="28"/>
        </w:rPr>
      </w:pPr>
      <w:r w:rsidRPr="00E42DB0">
        <w:rPr>
          <w:rFonts w:ascii="Times New Roman" w:hAnsi="Times New Roman" w:cs="Times New Roman"/>
          <w:sz w:val="28"/>
          <w:szCs w:val="28"/>
        </w:rPr>
        <w:t xml:space="preserve">3.4.14. </w:t>
      </w:r>
      <w:r w:rsidR="006A7BA2" w:rsidRPr="00E42DB0">
        <w:rPr>
          <w:rFonts w:ascii="Times New Roman" w:hAnsi="Times New Roman" w:cs="Times New Roman"/>
          <w:sz w:val="28"/>
          <w:szCs w:val="28"/>
        </w:rPr>
        <w:t>Пропозиції реєструються в день подачі в</w:t>
      </w:r>
      <w:r w:rsidRPr="00E42DB0">
        <w:rPr>
          <w:rFonts w:ascii="Times New Roman" w:hAnsi="Times New Roman" w:cs="Times New Roman"/>
          <w:sz w:val="28"/>
          <w:szCs w:val="28"/>
        </w:rPr>
        <w:t xml:space="preserve"> спеціальному </w:t>
      </w:r>
      <w:r w:rsidR="006A7BA2" w:rsidRPr="00E42DB0">
        <w:rPr>
          <w:rFonts w:ascii="Times New Roman" w:hAnsi="Times New Roman" w:cs="Times New Roman"/>
          <w:sz w:val="28"/>
          <w:szCs w:val="28"/>
        </w:rPr>
        <w:t xml:space="preserve"> журналі</w:t>
      </w:r>
      <w:r w:rsidR="00F06B56" w:rsidRPr="00E42DB0">
        <w:rPr>
          <w:rFonts w:ascii="Times New Roman" w:hAnsi="Times New Roman" w:cs="Times New Roman"/>
          <w:sz w:val="28"/>
          <w:szCs w:val="28"/>
        </w:rPr>
        <w:t>, який веде підрозділ</w:t>
      </w:r>
      <w:r w:rsidRPr="00E42DB0">
        <w:rPr>
          <w:rFonts w:ascii="Times New Roman" w:hAnsi="Times New Roman" w:cs="Times New Roman"/>
          <w:sz w:val="28"/>
          <w:szCs w:val="28"/>
        </w:rPr>
        <w:t xml:space="preserve">  інтелектуальної власності або фахівець, відповідальній в Установі за питання інтелектуальної власност</w:t>
      </w:r>
      <w:r w:rsidR="00135D17" w:rsidRPr="00E42DB0">
        <w:rPr>
          <w:rFonts w:ascii="Times New Roman" w:hAnsi="Times New Roman" w:cs="Times New Roman"/>
          <w:sz w:val="28"/>
          <w:szCs w:val="28"/>
        </w:rPr>
        <w:t xml:space="preserve">і.  </w:t>
      </w:r>
      <w:r w:rsidR="006A7BA2" w:rsidRPr="00E42DB0">
        <w:rPr>
          <w:rFonts w:ascii="Times New Roman" w:hAnsi="Times New Roman" w:cs="Times New Roman"/>
          <w:sz w:val="28"/>
          <w:szCs w:val="28"/>
        </w:rPr>
        <w:t xml:space="preserve">Журнал повинен бути пронумерованим, прошнурованим, скріпленим печаткою і відповідним підписом. </w:t>
      </w:r>
      <w:r w:rsidR="00135D17" w:rsidRPr="00E42DB0">
        <w:rPr>
          <w:rFonts w:ascii="Times New Roman" w:hAnsi="Times New Roman" w:cs="Times New Roman"/>
          <w:sz w:val="28"/>
          <w:szCs w:val="28"/>
        </w:rPr>
        <w:t xml:space="preserve"> </w:t>
      </w:r>
      <w:r w:rsidR="006A7BA2" w:rsidRPr="00E42DB0">
        <w:rPr>
          <w:rFonts w:ascii="Times New Roman" w:hAnsi="Times New Roman" w:cs="Times New Roman"/>
          <w:sz w:val="28"/>
          <w:szCs w:val="28"/>
        </w:rPr>
        <w:t>Нумерація заяв ведеться в порядку зростання з продовженням її в подальші роки. З моменту реєстрації заява вважається документом підприємства.</w:t>
      </w:r>
    </w:p>
    <w:p w:rsidR="00135D17" w:rsidRPr="00E42DB0" w:rsidRDefault="00135D17" w:rsidP="00C72C29">
      <w:pPr>
        <w:spacing w:line="360" w:lineRule="auto"/>
        <w:ind w:firstLine="709"/>
        <w:jc w:val="both"/>
        <w:rPr>
          <w:rFonts w:ascii="Times New Roman" w:hAnsi="Times New Roman" w:cs="Times New Roman"/>
          <w:sz w:val="28"/>
          <w:szCs w:val="28"/>
        </w:rPr>
      </w:pPr>
      <w:r w:rsidRPr="00E42DB0">
        <w:rPr>
          <w:rFonts w:ascii="Times New Roman" w:hAnsi="Times New Roman" w:cs="Times New Roman"/>
          <w:sz w:val="28"/>
          <w:szCs w:val="28"/>
        </w:rPr>
        <w:t xml:space="preserve">3.4.15. </w:t>
      </w:r>
      <w:r w:rsidR="006A7BA2" w:rsidRPr="00E42DB0">
        <w:rPr>
          <w:rFonts w:ascii="Times New Roman" w:hAnsi="Times New Roman" w:cs="Times New Roman"/>
          <w:sz w:val="28"/>
          <w:szCs w:val="28"/>
        </w:rPr>
        <w:t xml:space="preserve">Зареєстрована заява послідовно передається на висновок про </w:t>
      </w:r>
      <w:r w:rsidR="006A7BA2" w:rsidRPr="00E42DB0">
        <w:rPr>
          <w:rFonts w:ascii="Times New Roman" w:hAnsi="Times New Roman" w:cs="Times New Roman"/>
          <w:sz w:val="28"/>
          <w:szCs w:val="28"/>
        </w:rPr>
        <w:lastRenderedPageBreak/>
        <w:t>новизну і корисні</w:t>
      </w:r>
      <w:r w:rsidRPr="00E42DB0">
        <w:rPr>
          <w:rFonts w:ascii="Times New Roman" w:hAnsi="Times New Roman" w:cs="Times New Roman"/>
          <w:sz w:val="28"/>
          <w:szCs w:val="28"/>
        </w:rPr>
        <w:t>сть тим підрозділам  Установи</w:t>
      </w:r>
      <w:r w:rsidR="006A7BA2" w:rsidRPr="00E42DB0">
        <w:rPr>
          <w:rFonts w:ascii="Times New Roman" w:hAnsi="Times New Roman" w:cs="Times New Roman"/>
          <w:sz w:val="28"/>
          <w:szCs w:val="28"/>
        </w:rPr>
        <w:t xml:space="preserve">, діяльності яких вона безпосередньо стосується. </w:t>
      </w:r>
      <w:r w:rsidRPr="00E42DB0">
        <w:rPr>
          <w:rFonts w:ascii="Times New Roman" w:hAnsi="Times New Roman" w:cs="Times New Roman"/>
          <w:sz w:val="28"/>
          <w:szCs w:val="28"/>
        </w:rPr>
        <w:t xml:space="preserve"> Керівники відповідних підрозділів</w:t>
      </w:r>
      <w:r w:rsidR="00F06B56" w:rsidRPr="00E42DB0">
        <w:rPr>
          <w:rFonts w:ascii="Times New Roman" w:hAnsi="Times New Roman" w:cs="Times New Roman"/>
          <w:sz w:val="28"/>
          <w:szCs w:val="28"/>
        </w:rPr>
        <w:t xml:space="preserve"> в 10-ти денний термін</w:t>
      </w:r>
      <w:r w:rsidR="006A7BA2" w:rsidRPr="00E42DB0">
        <w:rPr>
          <w:rFonts w:ascii="Times New Roman" w:hAnsi="Times New Roman" w:cs="Times New Roman"/>
          <w:sz w:val="28"/>
          <w:szCs w:val="28"/>
        </w:rPr>
        <w:t xml:space="preserve"> зобов'язані дати обґрунтований висновок на пропозицію. </w:t>
      </w:r>
      <w:r w:rsidRPr="00E42DB0">
        <w:rPr>
          <w:rFonts w:ascii="Times New Roman" w:hAnsi="Times New Roman" w:cs="Times New Roman"/>
          <w:sz w:val="28"/>
          <w:szCs w:val="28"/>
        </w:rPr>
        <w:t xml:space="preserve"> </w:t>
      </w:r>
      <w:r w:rsidR="006A7BA2" w:rsidRPr="00E42DB0">
        <w:rPr>
          <w:rFonts w:ascii="Times New Roman" w:hAnsi="Times New Roman" w:cs="Times New Roman"/>
          <w:sz w:val="28"/>
          <w:szCs w:val="28"/>
        </w:rPr>
        <w:t>Пропозиц</w:t>
      </w:r>
      <w:r w:rsidRPr="00E42DB0">
        <w:rPr>
          <w:rFonts w:ascii="Times New Roman" w:hAnsi="Times New Roman" w:cs="Times New Roman"/>
          <w:sz w:val="28"/>
          <w:szCs w:val="28"/>
        </w:rPr>
        <w:t xml:space="preserve">ія з висновком відповідних підрозділів </w:t>
      </w:r>
      <w:r w:rsidR="006A7BA2" w:rsidRPr="00E42DB0">
        <w:rPr>
          <w:rFonts w:ascii="Times New Roman" w:hAnsi="Times New Roman" w:cs="Times New Roman"/>
          <w:sz w:val="28"/>
          <w:szCs w:val="28"/>
        </w:rPr>
        <w:t xml:space="preserve"> надходить до керівника </w:t>
      </w:r>
      <w:r w:rsidRPr="00E42DB0">
        <w:rPr>
          <w:rFonts w:ascii="Times New Roman" w:hAnsi="Times New Roman" w:cs="Times New Roman"/>
          <w:sz w:val="28"/>
          <w:szCs w:val="28"/>
        </w:rPr>
        <w:t xml:space="preserve"> Установи </w:t>
      </w:r>
      <w:r w:rsidR="006A7BA2" w:rsidRPr="00E42DB0">
        <w:rPr>
          <w:rFonts w:ascii="Times New Roman" w:hAnsi="Times New Roman" w:cs="Times New Roman"/>
          <w:sz w:val="28"/>
          <w:szCs w:val="28"/>
        </w:rPr>
        <w:t>або його заступника, на якого наказом покладено право приймати остаточне рішення щодо її кваліфікації.</w:t>
      </w:r>
      <w:r w:rsidRPr="00E42DB0">
        <w:rPr>
          <w:rFonts w:ascii="Times New Roman" w:hAnsi="Times New Roman" w:cs="Times New Roman"/>
          <w:sz w:val="28"/>
          <w:szCs w:val="28"/>
        </w:rPr>
        <w:t xml:space="preserve"> </w:t>
      </w:r>
    </w:p>
    <w:p w:rsidR="00135D17" w:rsidRPr="00E42DB0" w:rsidRDefault="006A7BA2" w:rsidP="00C72C29">
      <w:pPr>
        <w:spacing w:line="360" w:lineRule="auto"/>
        <w:ind w:firstLine="709"/>
        <w:jc w:val="both"/>
        <w:rPr>
          <w:rFonts w:ascii="Times New Roman" w:hAnsi="Times New Roman" w:cs="Times New Roman"/>
          <w:sz w:val="28"/>
          <w:szCs w:val="28"/>
        </w:rPr>
      </w:pPr>
      <w:r w:rsidRPr="00E42DB0">
        <w:rPr>
          <w:rFonts w:ascii="Times New Roman" w:hAnsi="Times New Roman" w:cs="Times New Roman"/>
          <w:sz w:val="28"/>
          <w:szCs w:val="28"/>
        </w:rPr>
        <w:t>Рішення за пропозицією м</w:t>
      </w:r>
      <w:r w:rsidR="00135D17" w:rsidRPr="00E42DB0">
        <w:rPr>
          <w:rFonts w:ascii="Times New Roman" w:hAnsi="Times New Roman" w:cs="Times New Roman"/>
          <w:sz w:val="28"/>
          <w:szCs w:val="28"/>
        </w:rPr>
        <w:t xml:space="preserve">ожуть бути такими: </w:t>
      </w:r>
    </w:p>
    <w:p w:rsidR="00135D17" w:rsidRPr="00E42DB0" w:rsidRDefault="00135D17" w:rsidP="00C72C29">
      <w:pPr>
        <w:spacing w:line="360" w:lineRule="auto"/>
        <w:ind w:firstLine="709"/>
        <w:jc w:val="both"/>
        <w:rPr>
          <w:rFonts w:ascii="Times New Roman" w:hAnsi="Times New Roman" w:cs="Times New Roman"/>
          <w:sz w:val="28"/>
          <w:szCs w:val="28"/>
        </w:rPr>
      </w:pPr>
      <w:r w:rsidRPr="00E42DB0">
        <w:rPr>
          <w:rFonts w:ascii="Times New Roman" w:hAnsi="Times New Roman" w:cs="Times New Roman"/>
          <w:sz w:val="28"/>
          <w:szCs w:val="28"/>
        </w:rPr>
        <w:t>1). Визнати пропозицію раціоналізаторською та прийняти її до використання в Установі;</w:t>
      </w:r>
    </w:p>
    <w:p w:rsidR="00135D17" w:rsidRPr="00E42DB0" w:rsidRDefault="00135D17" w:rsidP="00C72C29">
      <w:pPr>
        <w:spacing w:line="360" w:lineRule="auto"/>
        <w:ind w:firstLine="709"/>
        <w:jc w:val="both"/>
        <w:rPr>
          <w:rFonts w:ascii="Times New Roman" w:hAnsi="Times New Roman" w:cs="Times New Roman"/>
          <w:sz w:val="28"/>
          <w:szCs w:val="28"/>
        </w:rPr>
      </w:pPr>
      <w:r w:rsidRPr="00E42DB0">
        <w:rPr>
          <w:rFonts w:ascii="Times New Roman" w:hAnsi="Times New Roman" w:cs="Times New Roman"/>
          <w:sz w:val="28"/>
          <w:szCs w:val="28"/>
        </w:rPr>
        <w:t>2). Здійснити проведення дослідної перевірки пропозиції в Установі на предмет встановлення її ефективності та можливості використання в Установі;</w:t>
      </w:r>
    </w:p>
    <w:p w:rsidR="00135D17" w:rsidRPr="00E42DB0" w:rsidRDefault="00135D17" w:rsidP="00C72C29">
      <w:pPr>
        <w:spacing w:line="360" w:lineRule="auto"/>
        <w:ind w:firstLine="709"/>
        <w:jc w:val="both"/>
        <w:rPr>
          <w:rFonts w:ascii="Times New Roman" w:hAnsi="Times New Roman" w:cs="Times New Roman"/>
          <w:sz w:val="28"/>
          <w:szCs w:val="28"/>
        </w:rPr>
      </w:pPr>
      <w:r w:rsidRPr="00E42DB0">
        <w:rPr>
          <w:rFonts w:ascii="Times New Roman" w:hAnsi="Times New Roman" w:cs="Times New Roman"/>
          <w:sz w:val="28"/>
          <w:szCs w:val="28"/>
        </w:rPr>
        <w:t>3). Доопрацювання пропозиції та надання їй форми винаходу, корисної моделі чи комерційної таємниці;</w:t>
      </w:r>
    </w:p>
    <w:p w:rsidR="00135D17" w:rsidRPr="00E42DB0" w:rsidRDefault="00135D17" w:rsidP="00C72C29">
      <w:pPr>
        <w:spacing w:line="360" w:lineRule="auto"/>
        <w:ind w:firstLine="709"/>
        <w:jc w:val="both"/>
        <w:rPr>
          <w:rFonts w:ascii="Times New Roman" w:hAnsi="Times New Roman" w:cs="Times New Roman"/>
          <w:sz w:val="28"/>
          <w:szCs w:val="28"/>
        </w:rPr>
      </w:pPr>
      <w:r w:rsidRPr="00E42DB0">
        <w:rPr>
          <w:rFonts w:ascii="Times New Roman" w:hAnsi="Times New Roman" w:cs="Times New Roman"/>
          <w:sz w:val="28"/>
          <w:szCs w:val="28"/>
        </w:rPr>
        <w:t>4). Мотивоване відхилення пропозиції.</w:t>
      </w:r>
    </w:p>
    <w:p w:rsidR="006A7BA2" w:rsidRPr="00E42DB0" w:rsidRDefault="00135D17" w:rsidP="00C72C29">
      <w:pPr>
        <w:spacing w:line="360" w:lineRule="auto"/>
        <w:ind w:firstLine="709"/>
        <w:jc w:val="both"/>
        <w:rPr>
          <w:rFonts w:ascii="Times New Roman" w:hAnsi="Times New Roman" w:cs="Times New Roman"/>
          <w:sz w:val="28"/>
          <w:szCs w:val="28"/>
        </w:rPr>
      </w:pPr>
      <w:r w:rsidRPr="00E42DB0">
        <w:rPr>
          <w:rFonts w:ascii="Times New Roman" w:hAnsi="Times New Roman" w:cs="Times New Roman"/>
          <w:sz w:val="28"/>
          <w:szCs w:val="28"/>
        </w:rPr>
        <w:t xml:space="preserve">3.4.16. </w:t>
      </w:r>
      <w:r w:rsidR="006A7BA2" w:rsidRPr="00E42DB0">
        <w:rPr>
          <w:rFonts w:ascii="Times New Roman" w:hAnsi="Times New Roman" w:cs="Times New Roman"/>
          <w:sz w:val="28"/>
          <w:szCs w:val="28"/>
        </w:rPr>
        <w:t>Заява на раціоналізаторську пропозицію повинна бути розглянутою, і по ній має бути прийнято рішення на підприємстві протягом місяця</w:t>
      </w:r>
      <w:r w:rsidRPr="00E42DB0">
        <w:rPr>
          <w:rFonts w:ascii="Times New Roman" w:hAnsi="Times New Roman" w:cs="Times New Roman"/>
          <w:sz w:val="28"/>
          <w:szCs w:val="28"/>
        </w:rPr>
        <w:t xml:space="preserve"> з дати її подачі</w:t>
      </w:r>
      <w:r w:rsidR="006A7BA2" w:rsidRPr="00E42DB0">
        <w:rPr>
          <w:rFonts w:ascii="Times New Roman" w:hAnsi="Times New Roman" w:cs="Times New Roman"/>
          <w:sz w:val="28"/>
          <w:szCs w:val="28"/>
        </w:rPr>
        <w:t>.</w:t>
      </w:r>
    </w:p>
    <w:p w:rsidR="00D82C16" w:rsidRPr="00E42DB0" w:rsidRDefault="006A7BA2" w:rsidP="00C72C29">
      <w:pPr>
        <w:spacing w:line="360" w:lineRule="auto"/>
        <w:ind w:firstLine="709"/>
        <w:jc w:val="both"/>
        <w:rPr>
          <w:rFonts w:ascii="Times New Roman" w:hAnsi="Times New Roman" w:cs="Times New Roman"/>
          <w:sz w:val="28"/>
          <w:szCs w:val="28"/>
        </w:rPr>
      </w:pPr>
      <w:r w:rsidRPr="00E42DB0">
        <w:rPr>
          <w:rFonts w:ascii="Times New Roman" w:hAnsi="Times New Roman" w:cs="Times New Roman"/>
          <w:sz w:val="28"/>
          <w:szCs w:val="28"/>
        </w:rPr>
        <w:t>Після винесення рішення про визнання пропозиції раціоналізаторською і про прийняття її до використання автору пропозиції видається посвідчення, яке засвідчує факт створення раціоналізаторської пропозиції, пріоритет, тобто дату її подачі, авторство. У разі співавторства посвідчення на раціоналізаторську пропозицію видається кожному зі співавторів із зазначенням у ньому інших співавторів в алфавітному порядку</w:t>
      </w:r>
    </w:p>
    <w:p w:rsidR="00135D17" w:rsidRPr="00E42DB0" w:rsidRDefault="00FC2705" w:rsidP="00C72C29">
      <w:pPr>
        <w:pStyle w:val="2"/>
        <w:spacing w:line="360" w:lineRule="auto"/>
        <w:ind w:firstLine="708"/>
        <w:rPr>
          <w:rFonts w:ascii="Times New Roman" w:hAnsi="Times New Roman" w:cs="Times New Roman"/>
          <w:i w:val="0"/>
        </w:rPr>
      </w:pPr>
      <w:bookmarkStart w:id="77" w:name="_Toc26435912"/>
      <w:r w:rsidRPr="00E42DB0">
        <w:rPr>
          <w:rFonts w:ascii="Times New Roman" w:hAnsi="Times New Roman" w:cs="Times New Roman"/>
          <w:i w:val="0"/>
        </w:rPr>
        <w:t xml:space="preserve">3.5. </w:t>
      </w:r>
      <w:r w:rsidR="00135D17" w:rsidRPr="00E42DB0">
        <w:rPr>
          <w:rFonts w:ascii="Times New Roman" w:hAnsi="Times New Roman" w:cs="Times New Roman"/>
          <w:i w:val="0"/>
        </w:rPr>
        <w:t>Виявлення комерційної таємниці</w:t>
      </w:r>
      <w:r w:rsidR="00164C7B" w:rsidRPr="00E42DB0">
        <w:rPr>
          <w:rFonts w:ascii="Times New Roman" w:hAnsi="Times New Roman" w:cs="Times New Roman"/>
          <w:i w:val="0"/>
        </w:rPr>
        <w:t xml:space="preserve"> та ноу-хау</w:t>
      </w:r>
      <w:r w:rsidR="00135D17" w:rsidRPr="00E42DB0">
        <w:rPr>
          <w:rFonts w:ascii="Times New Roman" w:hAnsi="Times New Roman" w:cs="Times New Roman"/>
          <w:i w:val="0"/>
        </w:rPr>
        <w:t>.</w:t>
      </w:r>
      <w:bookmarkEnd w:id="77"/>
    </w:p>
    <w:p w:rsidR="00164C7B" w:rsidRPr="00E42DB0" w:rsidRDefault="00164C7B" w:rsidP="00C72C29">
      <w:pPr>
        <w:spacing w:line="360" w:lineRule="auto"/>
        <w:ind w:firstLine="709"/>
        <w:jc w:val="both"/>
        <w:rPr>
          <w:rFonts w:ascii="Times New Roman" w:hAnsi="Times New Roman" w:cs="Times New Roman"/>
          <w:sz w:val="28"/>
          <w:szCs w:val="28"/>
          <w:lang w:eastAsia="ru-RU"/>
        </w:rPr>
      </w:pPr>
      <w:r w:rsidRPr="00E42DB0">
        <w:rPr>
          <w:rFonts w:ascii="Times New Roman" w:hAnsi="Times New Roman" w:cs="Times New Roman"/>
          <w:sz w:val="28"/>
          <w:szCs w:val="28"/>
          <w:lang w:eastAsia="ru-RU"/>
        </w:rPr>
        <w:t>3.5.1. Ознаки комерційної таємниці, які встановлені національним законодавством та міжнародними актами є такими:</w:t>
      </w:r>
    </w:p>
    <w:p w:rsidR="00164C7B" w:rsidRPr="00E42DB0" w:rsidRDefault="00164C7B" w:rsidP="00C72C29">
      <w:pPr>
        <w:spacing w:line="360" w:lineRule="auto"/>
        <w:ind w:firstLine="709"/>
        <w:jc w:val="both"/>
        <w:rPr>
          <w:rFonts w:ascii="Times New Roman" w:hAnsi="Times New Roman" w:cs="Times New Roman"/>
          <w:sz w:val="28"/>
          <w:szCs w:val="28"/>
        </w:rPr>
      </w:pPr>
      <w:r w:rsidRPr="00E42DB0">
        <w:rPr>
          <w:rFonts w:ascii="Times New Roman" w:hAnsi="Times New Roman" w:cs="Times New Roman"/>
          <w:sz w:val="28"/>
          <w:szCs w:val="28"/>
        </w:rPr>
        <w:t xml:space="preserve">1). </w:t>
      </w:r>
      <w:r w:rsidR="009661FB" w:rsidRPr="00E42DB0">
        <w:rPr>
          <w:rFonts w:ascii="Times New Roman" w:hAnsi="Times New Roman" w:cs="Times New Roman"/>
          <w:sz w:val="28"/>
          <w:szCs w:val="28"/>
        </w:rPr>
        <w:t xml:space="preserve"> </w:t>
      </w:r>
      <w:r w:rsidRPr="00E42DB0">
        <w:rPr>
          <w:rFonts w:ascii="Times New Roman" w:hAnsi="Times New Roman" w:cs="Times New Roman"/>
          <w:sz w:val="28"/>
          <w:szCs w:val="28"/>
        </w:rPr>
        <w:t xml:space="preserve">Інформативність – до комерційної таємниці відноситься інформація про діяльність Установи виробничого, технічного, організаційного, </w:t>
      </w:r>
      <w:r w:rsidRPr="00E42DB0">
        <w:rPr>
          <w:rFonts w:ascii="Times New Roman" w:hAnsi="Times New Roman" w:cs="Times New Roman"/>
          <w:sz w:val="28"/>
          <w:szCs w:val="28"/>
        </w:rPr>
        <w:lastRenderedPageBreak/>
        <w:t xml:space="preserve">комерційного та іншого характеру, яка не є державною таємницею. </w:t>
      </w:r>
    </w:p>
    <w:p w:rsidR="00164C7B" w:rsidRPr="00E42DB0" w:rsidRDefault="00164C7B" w:rsidP="00C72C29">
      <w:pPr>
        <w:spacing w:line="360" w:lineRule="auto"/>
        <w:ind w:firstLine="709"/>
        <w:jc w:val="both"/>
        <w:rPr>
          <w:rFonts w:ascii="Times New Roman" w:hAnsi="Times New Roman" w:cs="Times New Roman"/>
          <w:sz w:val="28"/>
          <w:szCs w:val="28"/>
          <w:lang w:eastAsia="ru-RU"/>
        </w:rPr>
      </w:pPr>
      <w:r w:rsidRPr="00E42DB0">
        <w:rPr>
          <w:rFonts w:ascii="Times New Roman" w:hAnsi="Times New Roman" w:cs="Times New Roman"/>
          <w:sz w:val="28"/>
          <w:szCs w:val="28"/>
          <w:lang w:eastAsia="ru-RU"/>
        </w:rPr>
        <w:t>Така інформація зокрема може містити:</w:t>
      </w:r>
    </w:p>
    <w:p w:rsidR="00164C7B" w:rsidRPr="00E42DB0" w:rsidRDefault="00164C7B" w:rsidP="00C72C29">
      <w:pPr>
        <w:spacing w:line="360" w:lineRule="auto"/>
        <w:ind w:firstLine="709"/>
        <w:jc w:val="both"/>
        <w:rPr>
          <w:rFonts w:ascii="Times New Roman" w:hAnsi="Times New Roman" w:cs="Times New Roman"/>
          <w:sz w:val="28"/>
          <w:szCs w:val="28"/>
          <w:lang w:eastAsia="ru-RU"/>
        </w:rPr>
      </w:pPr>
      <w:r w:rsidRPr="00E42DB0">
        <w:rPr>
          <w:rFonts w:ascii="Times New Roman" w:hAnsi="Times New Roman" w:cs="Times New Roman"/>
          <w:sz w:val="28"/>
          <w:szCs w:val="28"/>
          <w:lang w:eastAsia="ru-RU"/>
        </w:rPr>
        <w:t>- сукупність знань, навиків та виробничого досвіду;</w:t>
      </w:r>
    </w:p>
    <w:p w:rsidR="00164C7B" w:rsidRPr="00E42DB0" w:rsidRDefault="00164C7B" w:rsidP="00C72C29">
      <w:pPr>
        <w:spacing w:line="360" w:lineRule="auto"/>
        <w:ind w:firstLine="709"/>
        <w:jc w:val="both"/>
        <w:rPr>
          <w:rFonts w:ascii="Times New Roman" w:hAnsi="Times New Roman" w:cs="Times New Roman"/>
          <w:sz w:val="28"/>
          <w:szCs w:val="28"/>
          <w:lang w:eastAsia="ru-RU"/>
        </w:rPr>
      </w:pPr>
      <w:r w:rsidRPr="00E42DB0">
        <w:rPr>
          <w:rFonts w:ascii="Times New Roman" w:hAnsi="Times New Roman" w:cs="Times New Roman"/>
          <w:sz w:val="28"/>
          <w:szCs w:val="28"/>
          <w:lang w:eastAsia="ru-RU"/>
        </w:rPr>
        <w:t>- відомості про конструкції машин, механізмів та обладнання, що використовуються Установою;</w:t>
      </w:r>
    </w:p>
    <w:p w:rsidR="00164C7B" w:rsidRPr="00E42DB0" w:rsidRDefault="00164C7B" w:rsidP="00C72C29">
      <w:pPr>
        <w:spacing w:line="360" w:lineRule="auto"/>
        <w:ind w:firstLine="709"/>
        <w:jc w:val="both"/>
        <w:rPr>
          <w:rFonts w:ascii="Times New Roman" w:hAnsi="Times New Roman" w:cs="Times New Roman"/>
          <w:sz w:val="28"/>
          <w:szCs w:val="28"/>
          <w:lang w:eastAsia="ru-RU"/>
        </w:rPr>
      </w:pPr>
      <w:r w:rsidRPr="00E42DB0">
        <w:rPr>
          <w:rFonts w:ascii="Times New Roman" w:hAnsi="Times New Roman" w:cs="Times New Roman"/>
          <w:sz w:val="28"/>
          <w:szCs w:val="28"/>
          <w:lang w:eastAsia="ru-RU"/>
        </w:rPr>
        <w:t>- схеми, креслення, технічні умови та інша технічна, технологічна, проектна, конструкторська та випробна документація, що належать Установі;</w:t>
      </w:r>
    </w:p>
    <w:p w:rsidR="00164C7B" w:rsidRPr="00E42DB0" w:rsidRDefault="00164C7B" w:rsidP="00C72C29">
      <w:pPr>
        <w:spacing w:line="360" w:lineRule="auto"/>
        <w:ind w:firstLine="709"/>
        <w:jc w:val="both"/>
        <w:rPr>
          <w:rFonts w:ascii="Times New Roman" w:hAnsi="Times New Roman" w:cs="Times New Roman"/>
          <w:sz w:val="28"/>
          <w:szCs w:val="28"/>
          <w:lang w:eastAsia="ru-RU"/>
        </w:rPr>
      </w:pPr>
      <w:r w:rsidRPr="00E42DB0">
        <w:rPr>
          <w:rFonts w:ascii="Times New Roman" w:hAnsi="Times New Roman" w:cs="Times New Roman"/>
          <w:sz w:val="28"/>
          <w:szCs w:val="28"/>
          <w:lang w:eastAsia="ru-RU"/>
        </w:rPr>
        <w:t>- рецептури, склад речовин і матеріалів, що використовуються для виготовлення продукції чи надання послуг;</w:t>
      </w:r>
    </w:p>
    <w:p w:rsidR="00164C7B" w:rsidRPr="00E42DB0" w:rsidRDefault="00164C7B" w:rsidP="00C72C29">
      <w:pPr>
        <w:spacing w:line="360" w:lineRule="auto"/>
        <w:ind w:firstLine="709"/>
        <w:jc w:val="both"/>
        <w:rPr>
          <w:rFonts w:ascii="Times New Roman" w:hAnsi="Times New Roman" w:cs="Times New Roman"/>
          <w:sz w:val="28"/>
          <w:szCs w:val="28"/>
          <w:lang w:eastAsia="ru-RU"/>
        </w:rPr>
      </w:pPr>
      <w:r w:rsidRPr="00E42DB0">
        <w:rPr>
          <w:rFonts w:ascii="Times New Roman" w:hAnsi="Times New Roman" w:cs="Times New Roman"/>
          <w:sz w:val="28"/>
          <w:szCs w:val="28"/>
          <w:lang w:eastAsia="ru-RU"/>
        </w:rPr>
        <w:t xml:space="preserve">- методи і способи виробництва (нові вироби, що розробляються), чи надання послуг, які застосовуються в Установі; </w:t>
      </w:r>
    </w:p>
    <w:p w:rsidR="00164C7B" w:rsidRPr="00E42DB0" w:rsidRDefault="00164C7B" w:rsidP="00C72C29">
      <w:pPr>
        <w:spacing w:line="360" w:lineRule="auto"/>
        <w:ind w:firstLine="709"/>
        <w:jc w:val="both"/>
        <w:rPr>
          <w:rFonts w:ascii="Times New Roman" w:hAnsi="Times New Roman" w:cs="Times New Roman"/>
          <w:sz w:val="28"/>
          <w:szCs w:val="28"/>
          <w:lang w:eastAsia="ru-RU"/>
        </w:rPr>
      </w:pPr>
      <w:r w:rsidRPr="00E42DB0">
        <w:rPr>
          <w:rFonts w:ascii="Times New Roman" w:hAnsi="Times New Roman" w:cs="Times New Roman"/>
          <w:sz w:val="28"/>
          <w:szCs w:val="28"/>
          <w:lang w:eastAsia="ru-RU"/>
        </w:rPr>
        <w:t xml:space="preserve">- оригінальна технологічна, виробнича, управлінська, організаційна, маркетингова, кон’юнктурна та інша інформація, що використовуються Установою; </w:t>
      </w:r>
    </w:p>
    <w:p w:rsidR="00164C7B" w:rsidRPr="00E42DB0" w:rsidRDefault="00164C7B" w:rsidP="00C72C29">
      <w:pPr>
        <w:spacing w:line="360" w:lineRule="auto"/>
        <w:ind w:firstLine="709"/>
        <w:jc w:val="both"/>
        <w:rPr>
          <w:rFonts w:ascii="Times New Roman" w:hAnsi="Times New Roman" w:cs="Times New Roman"/>
          <w:sz w:val="28"/>
          <w:szCs w:val="28"/>
          <w:lang w:eastAsia="ru-RU"/>
        </w:rPr>
      </w:pPr>
      <w:r w:rsidRPr="00E42DB0">
        <w:rPr>
          <w:rFonts w:ascii="Times New Roman" w:hAnsi="Times New Roman" w:cs="Times New Roman"/>
          <w:sz w:val="28"/>
          <w:szCs w:val="28"/>
          <w:lang w:eastAsia="ru-RU"/>
        </w:rPr>
        <w:t>- напрями модернізації (удосконалення) відомих технологій, процесів та способів.</w:t>
      </w:r>
    </w:p>
    <w:p w:rsidR="00164C7B" w:rsidRPr="00E42DB0" w:rsidRDefault="00164C7B" w:rsidP="00C72C29">
      <w:pPr>
        <w:spacing w:line="360" w:lineRule="auto"/>
        <w:ind w:firstLine="709"/>
        <w:jc w:val="both"/>
        <w:rPr>
          <w:rFonts w:ascii="Times New Roman" w:hAnsi="Times New Roman" w:cs="Times New Roman"/>
          <w:sz w:val="28"/>
          <w:szCs w:val="28"/>
          <w:lang w:eastAsia="ru-RU"/>
        </w:rPr>
      </w:pPr>
      <w:r w:rsidRPr="00E42DB0">
        <w:rPr>
          <w:rFonts w:ascii="Times New Roman" w:hAnsi="Times New Roman" w:cs="Times New Roman"/>
          <w:sz w:val="28"/>
          <w:szCs w:val="28"/>
          <w:lang w:eastAsia="ru-RU"/>
        </w:rPr>
        <w:t>Наведений перелік відомостей, які відносяться до комерційної таємниці, не є вичерпним, оскільки Установа самостійно встановлює комерційну цінність належної йому інформації та визначає такий перелік, а також встановлює режим доступу до інформації, що становить комерційну таємницю (режим комерційної таємниці), та систему (спосіб) захисту зазначеної інформації від несанкціонованого використання та розповсюдження;</w:t>
      </w:r>
    </w:p>
    <w:p w:rsidR="00164C7B" w:rsidRPr="00E42DB0" w:rsidRDefault="00164C7B" w:rsidP="00C72C29">
      <w:pPr>
        <w:spacing w:line="360" w:lineRule="auto"/>
        <w:ind w:firstLine="709"/>
        <w:jc w:val="both"/>
        <w:rPr>
          <w:rFonts w:ascii="Times New Roman" w:hAnsi="Times New Roman" w:cs="Times New Roman"/>
          <w:sz w:val="28"/>
          <w:szCs w:val="28"/>
          <w:lang w:eastAsia="ru-RU"/>
        </w:rPr>
      </w:pPr>
      <w:r w:rsidRPr="00E42DB0">
        <w:rPr>
          <w:rFonts w:ascii="Times New Roman" w:hAnsi="Times New Roman" w:cs="Times New Roman"/>
          <w:sz w:val="28"/>
          <w:szCs w:val="28"/>
        </w:rPr>
        <w:t>2). Комерційна цінність – інформація має цінність внаслідок невідомості третім особам, які звичайно мають справу з видом діяльності, до якого інформація належить, та має значення з точки зору отримання переваги та прибутку.</w:t>
      </w:r>
      <w:r w:rsidRPr="00E42DB0">
        <w:rPr>
          <w:rFonts w:ascii="Times New Roman" w:hAnsi="Times New Roman" w:cs="Times New Roman"/>
          <w:sz w:val="28"/>
          <w:szCs w:val="28"/>
          <w:lang w:eastAsia="ru-RU"/>
        </w:rPr>
        <w:t xml:space="preserve">  Комерційна цінність означає: по-перше – отримання економічних переваг у вигляді збільшення доходів або уникнення збитків від використання інформації, що становить комерційну таємницю, у порівнянні з конкурентами, які такою інформацією не володіють; по-друге – інформація, </w:t>
      </w:r>
      <w:r w:rsidRPr="00E42DB0">
        <w:rPr>
          <w:rFonts w:ascii="Times New Roman" w:hAnsi="Times New Roman" w:cs="Times New Roman"/>
          <w:sz w:val="28"/>
          <w:szCs w:val="28"/>
          <w:lang w:eastAsia="ru-RU"/>
        </w:rPr>
        <w:lastRenderedPageBreak/>
        <w:t>як об’єкт ринкового обігу, може бути продана або передана на договірній основі іншим особам;</w:t>
      </w:r>
    </w:p>
    <w:p w:rsidR="00164C7B" w:rsidRPr="00E42DB0" w:rsidRDefault="00164C7B" w:rsidP="00C72C29">
      <w:pPr>
        <w:spacing w:line="360" w:lineRule="auto"/>
        <w:ind w:firstLine="709"/>
        <w:jc w:val="both"/>
        <w:rPr>
          <w:rFonts w:ascii="Times New Roman" w:hAnsi="Times New Roman" w:cs="Times New Roman"/>
          <w:sz w:val="28"/>
          <w:szCs w:val="28"/>
        </w:rPr>
      </w:pPr>
      <w:r w:rsidRPr="00E42DB0">
        <w:rPr>
          <w:rFonts w:ascii="Times New Roman" w:hAnsi="Times New Roman" w:cs="Times New Roman"/>
          <w:sz w:val="28"/>
          <w:szCs w:val="28"/>
        </w:rPr>
        <w:t>3). Обмеження вільного доступу до інформації, що становить комерційну таємницю, означає, що така інформація є невідомою, не є загальновідомою та легкодоступною; відсутність вільного доступу на законних підставах забезпечує відсутність ідентичної інформації у третіх осіб;</w:t>
      </w:r>
    </w:p>
    <w:p w:rsidR="00164C7B" w:rsidRPr="00E42DB0" w:rsidRDefault="00164C7B" w:rsidP="00C72C29">
      <w:pPr>
        <w:spacing w:line="360" w:lineRule="auto"/>
        <w:ind w:firstLine="709"/>
        <w:jc w:val="both"/>
        <w:rPr>
          <w:rFonts w:ascii="Times New Roman" w:hAnsi="Times New Roman" w:cs="Times New Roman"/>
          <w:sz w:val="28"/>
          <w:szCs w:val="28"/>
        </w:rPr>
      </w:pPr>
      <w:r w:rsidRPr="00E42DB0">
        <w:rPr>
          <w:rFonts w:ascii="Times New Roman" w:hAnsi="Times New Roman" w:cs="Times New Roman"/>
          <w:sz w:val="28"/>
          <w:szCs w:val="28"/>
          <w:lang w:eastAsia="ru-RU"/>
        </w:rPr>
        <w:t>4). П</w:t>
      </w:r>
      <w:r w:rsidRPr="00E42DB0">
        <w:rPr>
          <w:rFonts w:ascii="Times New Roman" w:hAnsi="Times New Roman" w:cs="Times New Roman"/>
          <w:sz w:val="28"/>
          <w:szCs w:val="28"/>
        </w:rPr>
        <w:t>рийняття заходів для збереження конфіденційності інформації, що становить комерційну таємницю.  Володілець вказаної інформації повинен самостійно встановлювати режим комерційної таємниці. Такий режим передбачає визначення правових, організаційних та технічних заходів, що у своїй сукупності є достатніми для збереження інформації, що становить комерційну таємницю, від третіх осіб, які можуть використати цю інформацію у своїх корисних цілях.</w:t>
      </w:r>
    </w:p>
    <w:p w:rsidR="00164C7B" w:rsidRPr="00E42DB0" w:rsidRDefault="00164C7B" w:rsidP="00C72C29">
      <w:pPr>
        <w:spacing w:line="360" w:lineRule="auto"/>
        <w:ind w:firstLine="709"/>
        <w:jc w:val="both"/>
        <w:rPr>
          <w:rFonts w:ascii="Times New Roman" w:hAnsi="Times New Roman" w:cs="Times New Roman"/>
          <w:sz w:val="28"/>
          <w:szCs w:val="28"/>
          <w:lang w:eastAsia="ru-RU"/>
        </w:rPr>
      </w:pPr>
      <w:r w:rsidRPr="00E42DB0">
        <w:rPr>
          <w:rFonts w:ascii="Times New Roman" w:hAnsi="Times New Roman" w:cs="Times New Roman"/>
          <w:sz w:val="28"/>
          <w:szCs w:val="28"/>
          <w:lang w:eastAsia="ru-RU"/>
        </w:rPr>
        <w:t>3.5.2. Ознаки, які притаманні «ноу-хау»:</w:t>
      </w:r>
    </w:p>
    <w:p w:rsidR="00164C7B" w:rsidRPr="00E42DB0" w:rsidRDefault="00164C7B" w:rsidP="00C72C29">
      <w:pPr>
        <w:spacing w:line="360" w:lineRule="auto"/>
        <w:ind w:firstLine="709"/>
        <w:jc w:val="both"/>
        <w:rPr>
          <w:rFonts w:ascii="Times New Roman" w:hAnsi="Times New Roman" w:cs="Times New Roman"/>
          <w:sz w:val="28"/>
          <w:szCs w:val="28"/>
          <w:lang w:eastAsia="ru-RU"/>
        </w:rPr>
      </w:pPr>
      <w:r w:rsidRPr="00E42DB0">
        <w:rPr>
          <w:rFonts w:ascii="Times New Roman" w:hAnsi="Times New Roman" w:cs="Times New Roman"/>
          <w:sz w:val="28"/>
          <w:szCs w:val="28"/>
          <w:lang w:eastAsia="ru-RU"/>
        </w:rPr>
        <w:t>1). Інформативність – «ноу-хау» становить незапатентована інформація, яка є результатом досвіду, знань, навиків технічного, технологічного, комерційного, економічного, адміністративного або іншого характеру;</w:t>
      </w:r>
    </w:p>
    <w:p w:rsidR="00164C7B" w:rsidRPr="00E42DB0" w:rsidRDefault="00164C7B" w:rsidP="00C72C29">
      <w:pPr>
        <w:spacing w:line="360" w:lineRule="auto"/>
        <w:ind w:firstLine="709"/>
        <w:jc w:val="both"/>
        <w:rPr>
          <w:rFonts w:ascii="Times New Roman" w:hAnsi="Times New Roman" w:cs="Times New Roman"/>
          <w:sz w:val="28"/>
          <w:szCs w:val="28"/>
          <w:lang w:eastAsia="ru-RU"/>
        </w:rPr>
      </w:pPr>
      <w:r w:rsidRPr="00E42DB0">
        <w:rPr>
          <w:rFonts w:ascii="Times New Roman" w:hAnsi="Times New Roman" w:cs="Times New Roman"/>
          <w:sz w:val="28"/>
          <w:szCs w:val="28"/>
          <w:lang w:eastAsia="ru-RU"/>
        </w:rPr>
        <w:t>2). Секретність – в цілому або стосовно окремих складових «ноу-хау» не є загальновідомою і доступною інформацією для ознайомлення з нею без дозволу володільця;</w:t>
      </w:r>
    </w:p>
    <w:p w:rsidR="00164C7B" w:rsidRPr="00E42DB0" w:rsidRDefault="00164C7B" w:rsidP="00C72C29">
      <w:pPr>
        <w:spacing w:line="360" w:lineRule="auto"/>
        <w:ind w:firstLine="709"/>
        <w:jc w:val="both"/>
        <w:rPr>
          <w:rFonts w:ascii="Times New Roman" w:hAnsi="Times New Roman" w:cs="Times New Roman"/>
          <w:sz w:val="28"/>
          <w:szCs w:val="28"/>
          <w:lang w:eastAsia="ru-RU"/>
        </w:rPr>
      </w:pPr>
      <w:r w:rsidRPr="00E42DB0">
        <w:rPr>
          <w:rFonts w:ascii="Times New Roman" w:hAnsi="Times New Roman" w:cs="Times New Roman"/>
          <w:sz w:val="28"/>
          <w:szCs w:val="28"/>
          <w:lang w:eastAsia="ru-RU"/>
        </w:rPr>
        <w:t>3). Ідентифікованість (визначеність) – відомості, що становлять «ноу-хау», мають бути описані достатньо вичерпно, щоб можливо було перевірити їх відповідність критеріям незагальновідомості та істотності;</w:t>
      </w:r>
    </w:p>
    <w:p w:rsidR="00164C7B" w:rsidRPr="00E42DB0" w:rsidRDefault="00164C7B" w:rsidP="00C72C29">
      <w:pPr>
        <w:spacing w:line="360" w:lineRule="auto"/>
        <w:ind w:firstLine="709"/>
        <w:jc w:val="both"/>
        <w:rPr>
          <w:rFonts w:ascii="Times New Roman" w:hAnsi="Times New Roman" w:cs="Times New Roman"/>
          <w:sz w:val="28"/>
          <w:szCs w:val="28"/>
          <w:lang w:eastAsia="ru-RU"/>
        </w:rPr>
      </w:pPr>
      <w:r w:rsidRPr="00E42DB0">
        <w:rPr>
          <w:rFonts w:ascii="Times New Roman" w:hAnsi="Times New Roman" w:cs="Times New Roman"/>
          <w:sz w:val="28"/>
          <w:szCs w:val="28"/>
          <w:lang w:eastAsia="ru-RU"/>
        </w:rPr>
        <w:t xml:space="preserve">4). Комерційна цінність – </w:t>
      </w:r>
      <w:r w:rsidRPr="00E42DB0">
        <w:rPr>
          <w:rFonts w:ascii="Times New Roman" w:hAnsi="Times New Roman" w:cs="Times New Roman"/>
          <w:bCs/>
          <w:sz w:val="28"/>
          <w:szCs w:val="28"/>
          <w:lang w:eastAsia="ru-RU"/>
        </w:rPr>
        <w:t xml:space="preserve">інформація, що становить «ноу-хау» є </w:t>
      </w:r>
      <w:r w:rsidRPr="00E42DB0">
        <w:rPr>
          <w:rFonts w:ascii="Times New Roman" w:hAnsi="Times New Roman" w:cs="Times New Roman"/>
          <w:sz w:val="28"/>
          <w:szCs w:val="28"/>
          <w:lang w:eastAsia="ru-RU"/>
        </w:rPr>
        <w:t>важливою та корисною для суб’єкта господарювання, що надає йому переваги на ринку товарів та послуг.</w:t>
      </w:r>
    </w:p>
    <w:p w:rsidR="00164C7B" w:rsidRPr="00E42DB0" w:rsidRDefault="00164C7B" w:rsidP="00C72C29">
      <w:pPr>
        <w:spacing w:line="360" w:lineRule="auto"/>
        <w:ind w:firstLine="709"/>
        <w:jc w:val="both"/>
        <w:rPr>
          <w:rFonts w:ascii="Times New Roman" w:hAnsi="Times New Roman" w:cs="Times New Roman"/>
          <w:sz w:val="28"/>
          <w:szCs w:val="28"/>
          <w:lang w:eastAsia="ru-RU"/>
        </w:rPr>
      </w:pPr>
      <w:r w:rsidRPr="00E42DB0">
        <w:rPr>
          <w:rFonts w:ascii="Times New Roman" w:hAnsi="Times New Roman" w:cs="Times New Roman"/>
          <w:sz w:val="28"/>
          <w:szCs w:val="28"/>
          <w:lang w:eastAsia="ru-RU"/>
        </w:rPr>
        <w:t xml:space="preserve">3.5.3. Законодавство України не конкретизує та не обмежую інформацію, яка може бути віднесена до «ноу-хау». Зазвичай «ноу-хау» </w:t>
      </w:r>
      <w:r w:rsidRPr="00E42DB0">
        <w:rPr>
          <w:rFonts w:ascii="Times New Roman" w:hAnsi="Times New Roman" w:cs="Times New Roman"/>
          <w:sz w:val="28"/>
          <w:szCs w:val="28"/>
          <w:lang w:eastAsia="ru-RU"/>
        </w:rPr>
        <w:lastRenderedPageBreak/>
        <w:t>можуть становити відомості:</w:t>
      </w:r>
    </w:p>
    <w:p w:rsidR="00164C7B" w:rsidRPr="00E42DB0" w:rsidRDefault="00164C7B" w:rsidP="00C72C29">
      <w:pPr>
        <w:tabs>
          <w:tab w:val="left" w:pos="1080"/>
        </w:tabs>
        <w:spacing w:line="360" w:lineRule="auto"/>
        <w:ind w:firstLine="709"/>
        <w:jc w:val="both"/>
        <w:rPr>
          <w:rFonts w:ascii="Times New Roman" w:hAnsi="Times New Roman" w:cs="Times New Roman"/>
          <w:sz w:val="28"/>
          <w:szCs w:val="28"/>
          <w:lang w:eastAsia="ru-RU"/>
        </w:rPr>
      </w:pPr>
      <w:r w:rsidRPr="00E42DB0">
        <w:rPr>
          <w:rFonts w:ascii="Times New Roman" w:hAnsi="Times New Roman" w:cs="Times New Roman"/>
          <w:sz w:val="28"/>
          <w:szCs w:val="28"/>
          <w:lang w:eastAsia="ru-RU"/>
        </w:rPr>
        <w:t>- щодо складання формул, рецептів, складів речовин і матеріалів, сплави, дослідні зразки, розрахунки, результати випробувань і дослідів;</w:t>
      </w:r>
    </w:p>
    <w:p w:rsidR="00164C7B" w:rsidRPr="00E42DB0" w:rsidRDefault="00164C7B" w:rsidP="00C72C29">
      <w:pPr>
        <w:tabs>
          <w:tab w:val="left" w:pos="1080"/>
        </w:tabs>
        <w:spacing w:line="360" w:lineRule="auto"/>
        <w:ind w:firstLine="709"/>
        <w:jc w:val="both"/>
        <w:rPr>
          <w:rFonts w:ascii="Times New Roman" w:hAnsi="Times New Roman" w:cs="Times New Roman"/>
          <w:sz w:val="28"/>
          <w:szCs w:val="28"/>
          <w:lang w:eastAsia="ru-RU"/>
        </w:rPr>
      </w:pPr>
      <w:r w:rsidRPr="00E42DB0">
        <w:rPr>
          <w:rFonts w:ascii="Times New Roman" w:hAnsi="Times New Roman" w:cs="Times New Roman"/>
          <w:sz w:val="28"/>
          <w:szCs w:val="28"/>
          <w:lang w:eastAsia="ru-RU"/>
        </w:rPr>
        <w:t>- результати науково-дослідних, дослідно-конструкторських, проектних робіт, випробування дослідних та експериментальних зразків;</w:t>
      </w:r>
    </w:p>
    <w:p w:rsidR="00164C7B" w:rsidRPr="00E42DB0" w:rsidRDefault="00164C7B" w:rsidP="00C72C29">
      <w:pPr>
        <w:tabs>
          <w:tab w:val="left" w:pos="1080"/>
        </w:tabs>
        <w:spacing w:line="360" w:lineRule="auto"/>
        <w:ind w:firstLine="709"/>
        <w:jc w:val="both"/>
        <w:rPr>
          <w:rFonts w:ascii="Times New Roman" w:hAnsi="Times New Roman" w:cs="Times New Roman"/>
          <w:sz w:val="28"/>
          <w:szCs w:val="28"/>
          <w:lang w:eastAsia="ru-RU"/>
        </w:rPr>
      </w:pPr>
      <w:r w:rsidRPr="00E42DB0">
        <w:rPr>
          <w:rFonts w:ascii="Times New Roman" w:hAnsi="Times New Roman" w:cs="Times New Roman"/>
          <w:sz w:val="28"/>
          <w:szCs w:val="28"/>
          <w:lang w:eastAsia="ru-RU"/>
        </w:rPr>
        <w:t>- звіти про виконання науково-дослідних та дослідно-конструкторських робіт, підготовку та проведення наукових аналізів, досліджень, експериментів;</w:t>
      </w:r>
    </w:p>
    <w:p w:rsidR="00164C7B" w:rsidRPr="00E42DB0" w:rsidRDefault="00164C7B" w:rsidP="00C72C29">
      <w:pPr>
        <w:tabs>
          <w:tab w:val="left" w:pos="1080"/>
        </w:tabs>
        <w:spacing w:line="360" w:lineRule="auto"/>
        <w:ind w:firstLine="709"/>
        <w:jc w:val="both"/>
        <w:rPr>
          <w:rFonts w:ascii="Times New Roman" w:hAnsi="Times New Roman" w:cs="Times New Roman"/>
          <w:sz w:val="28"/>
          <w:szCs w:val="28"/>
          <w:lang w:eastAsia="ru-RU"/>
        </w:rPr>
      </w:pPr>
      <w:r w:rsidRPr="00E42DB0">
        <w:rPr>
          <w:rFonts w:ascii="Times New Roman" w:hAnsi="Times New Roman" w:cs="Times New Roman"/>
          <w:sz w:val="28"/>
          <w:szCs w:val="28"/>
          <w:lang w:eastAsia="ru-RU"/>
        </w:rPr>
        <w:t xml:space="preserve">- конструкторська, технологічна, проектна та інша документація, призначена для використання у виробництві та реалізації товарів та  при </w:t>
      </w:r>
    </w:p>
    <w:p w:rsidR="00164C7B" w:rsidRPr="00E42DB0" w:rsidRDefault="00164C7B" w:rsidP="00C72C29">
      <w:pPr>
        <w:tabs>
          <w:tab w:val="left" w:pos="1080"/>
        </w:tabs>
        <w:spacing w:line="360" w:lineRule="auto"/>
        <w:ind w:firstLine="709"/>
        <w:jc w:val="both"/>
        <w:rPr>
          <w:rFonts w:ascii="Times New Roman" w:hAnsi="Times New Roman" w:cs="Times New Roman"/>
          <w:sz w:val="28"/>
          <w:szCs w:val="28"/>
          <w:lang w:eastAsia="ru-RU"/>
        </w:rPr>
      </w:pPr>
      <w:r w:rsidRPr="00E42DB0">
        <w:rPr>
          <w:rFonts w:ascii="Times New Roman" w:hAnsi="Times New Roman" w:cs="Times New Roman"/>
          <w:sz w:val="28"/>
          <w:szCs w:val="28"/>
          <w:lang w:eastAsia="ru-RU"/>
        </w:rPr>
        <w:t xml:space="preserve">наданні послуг; </w:t>
      </w:r>
    </w:p>
    <w:p w:rsidR="00164C7B" w:rsidRPr="00E42DB0" w:rsidRDefault="00164C7B" w:rsidP="00C72C29">
      <w:pPr>
        <w:spacing w:line="360" w:lineRule="auto"/>
        <w:ind w:firstLine="709"/>
        <w:jc w:val="both"/>
        <w:rPr>
          <w:rFonts w:ascii="Times New Roman" w:hAnsi="Times New Roman" w:cs="Times New Roman"/>
          <w:sz w:val="28"/>
          <w:szCs w:val="28"/>
          <w:lang w:eastAsia="ru-RU"/>
        </w:rPr>
      </w:pPr>
      <w:r w:rsidRPr="00E42DB0">
        <w:rPr>
          <w:rFonts w:ascii="Times New Roman" w:hAnsi="Times New Roman" w:cs="Times New Roman"/>
          <w:sz w:val="28"/>
          <w:szCs w:val="28"/>
          <w:lang w:eastAsia="ru-RU"/>
        </w:rPr>
        <w:t xml:space="preserve">- знання та досвід виробничого характеру (без яких неможливо здійснити технологічні операції процесу виробництва, виготовити продукцію, надати послугу), включаючи їх проектування, розрахунки, будівництво і виготовлення будь-яких об'єктів; </w:t>
      </w:r>
    </w:p>
    <w:p w:rsidR="00164C7B" w:rsidRPr="00E42DB0" w:rsidRDefault="00164C7B" w:rsidP="00C72C29">
      <w:pPr>
        <w:spacing w:line="360" w:lineRule="auto"/>
        <w:ind w:firstLine="709"/>
        <w:jc w:val="both"/>
        <w:rPr>
          <w:rFonts w:ascii="Times New Roman" w:hAnsi="Times New Roman" w:cs="Times New Roman"/>
          <w:sz w:val="28"/>
          <w:szCs w:val="28"/>
          <w:lang w:eastAsia="ru-RU"/>
        </w:rPr>
      </w:pPr>
      <w:r w:rsidRPr="00E42DB0">
        <w:rPr>
          <w:rFonts w:ascii="Times New Roman" w:hAnsi="Times New Roman" w:cs="Times New Roman"/>
          <w:sz w:val="28"/>
          <w:szCs w:val="28"/>
          <w:lang w:eastAsia="ru-RU"/>
        </w:rPr>
        <w:t>- інші нововведення.</w:t>
      </w:r>
    </w:p>
    <w:p w:rsidR="00164C7B" w:rsidRPr="00E42DB0" w:rsidRDefault="00164C7B" w:rsidP="00C72C29">
      <w:pPr>
        <w:spacing w:line="360" w:lineRule="auto"/>
        <w:ind w:firstLine="709"/>
        <w:jc w:val="both"/>
        <w:rPr>
          <w:rFonts w:ascii="Times New Roman" w:hAnsi="Times New Roman" w:cs="Times New Roman"/>
          <w:sz w:val="28"/>
          <w:szCs w:val="28"/>
          <w:lang w:eastAsia="ru-RU"/>
        </w:rPr>
      </w:pPr>
      <w:r w:rsidRPr="00E42DB0">
        <w:rPr>
          <w:rFonts w:ascii="Times New Roman" w:hAnsi="Times New Roman" w:cs="Times New Roman"/>
          <w:sz w:val="28"/>
          <w:szCs w:val="28"/>
          <w:lang w:eastAsia="ru-RU"/>
        </w:rPr>
        <w:t xml:space="preserve"> 3.5.4. До комерційної таємниці та  «ноу-хау» слід відносити результати творчої діяльності, виконані на рівні винаходів (корисних моделей), промислових зразків, що з якихось причин не були зареєстровані та/або запатентовані або їх було недоцільно реєструвати чи патентувати за нормами права інтелектуальної власності.</w:t>
      </w:r>
    </w:p>
    <w:p w:rsidR="00AA1370" w:rsidRPr="00E42DB0" w:rsidRDefault="00164C7B" w:rsidP="00C72C29">
      <w:pPr>
        <w:spacing w:line="360" w:lineRule="auto"/>
        <w:ind w:firstLine="709"/>
        <w:jc w:val="both"/>
        <w:rPr>
          <w:rFonts w:ascii="Times New Roman" w:hAnsi="Times New Roman" w:cs="Times New Roman"/>
          <w:sz w:val="28"/>
          <w:szCs w:val="28"/>
        </w:rPr>
      </w:pPr>
      <w:r w:rsidRPr="00E42DB0">
        <w:rPr>
          <w:rFonts w:ascii="Times New Roman" w:hAnsi="Times New Roman" w:cs="Times New Roman"/>
          <w:sz w:val="28"/>
          <w:szCs w:val="28"/>
        </w:rPr>
        <w:t>3.5.5. Загальними рисами для «ноу-хау» та комерційної таємниці є інформативність, відсутність вільного доступу до них третіх осіб, комерційна цінність, запровадження для них режиму захисту. Різниця полягає в тому, що терміном «комерційна таємниця» визначають значно більший обсяг інформації за її змістом, яка включає комерційну інформацію, секрети виробництва («ноу-хау») та організаційно-управлінську інформацію. Таким чином, «комерційна таємниця» та «ноу-хау» співвідносяться як ціле та частина</w:t>
      </w:r>
      <w:r w:rsidR="00AA1370" w:rsidRPr="00E42DB0">
        <w:rPr>
          <w:rFonts w:ascii="Times New Roman" w:hAnsi="Times New Roman" w:cs="Times New Roman"/>
          <w:sz w:val="28"/>
          <w:szCs w:val="28"/>
        </w:rPr>
        <w:t>.</w:t>
      </w:r>
    </w:p>
    <w:p w:rsidR="00AA1370" w:rsidRPr="00E42DB0" w:rsidRDefault="00AA1370" w:rsidP="00C72C29">
      <w:pPr>
        <w:spacing w:line="360" w:lineRule="auto"/>
        <w:ind w:firstLine="709"/>
        <w:jc w:val="both"/>
        <w:rPr>
          <w:rFonts w:ascii="Times New Roman" w:hAnsi="Times New Roman" w:cs="Times New Roman"/>
          <w:sz w:val="28"/>
          <w:szCs w:val="28"/>
          <w:lang w:eastAsia="ru-RU"/>
        </w:rPr>
      </w:pPr>
      <w:r w:rsidRPr="00E42DB0">
        <w:rPr>
          <w:rFonts w:ascii="Times New Roman" w:hAnsi="Times New Roman" w:cs="Times New Roman"/>
          <w:sz w:val="28"/>
          <w:szCs w:val="28"/>
        </w:rPr>
        <w:t>3.5.6. Комерційною таємни</w:t>
      </w:r>
      <w:r w:rsidR="0054409C" w:rsidRPr="00E42DB0">
        <w:rPr>
          <w:rFonts w:ascii="Times New Roman" w:hAnsi="Times New Roman" w:cs="Times New Roman"/>
          <w:sz w:val="28"/>
          <w:szCs w:val="28"/>
        </w:rPr>
        <w:t>ц</w:t>
      </w:r>
      <w:r w:rsidRPr="00E42DB0">
        <w:rPr>
          <w:rFonts w:ascii="Times New Roman" w:hAnsi="Times New Roman" w:cs="Times New Roman"/>
          <w:sz w:val="28"/>
          <w:szCs w:val="28"/>
        </w:rPr>
        <w:t xml:space="preserve">ею можуть бути відомості наукового </w:t>
      </w:r>
      <w:r w:rsidRPr="00E42DB0">
        <w:rPr>
          <w:rFonts w:ascii="Times New Roman" w:hAnsi="Times New Roman" w:cs="Times New Roman"/>
          <w:sz w:val="28"/>
          <w:szCs w:val="28"/>
        </w:rPr>
        <w:lastRenderedPageBreak/>
        <w:t>характеру, технологічного характеру та ділового характеру.  Зокрема:</w:t>
      </w:r>
    </w:p>
    <w:p w:rsidR="00AA1370" w:rsidRPr="00E42DB0" w:rsidRDefault="00AA1370" w:rsidP="00C72C29">
      <w:pPr>
        <w:spacing w:line="360" w:lineRule="auto"/>
        <w:ind w:firstLine="709"/>
        <w:jc w:val="both"/>
        <w:rPr>
          <w:rFonts w:ascii="Times New Roman" w:eastAsia="Times New Roman" w:hAnsi="Times New Roman" w:cs="Times New Roman"/>
          <w:bCs/>
          <w:sz w:val="28"/>
          <w:szCs w:val="28"/>
          <w:lang w:eastAsia="ru-RU"/>
        </w:rPr>
      </w:pPr>
      <w:r w:rsidRPr="00E42DB0">
        <w:rPr>
          <w:rFonts w:ascii="Times New Roman" w:hAnsi="Times New Roman" w:cs="Times New Roman"/>
          <w:sz w:val="28"/>
          <w:szCs w:val="28"/>
          <w:lang w:eastAsia="ru-RU"/>
        </w:rPr>
        <w:t>3.5.6.1. В</w:t>
      </w:r>
      <w:r w:rsidRPr="00E42DB0">
        <w:rPr>
          <w:rFonts w:ascii="Times New Roman" w:eastAsia="Times New Roman" w:hAnsi="Times New Roman" w:cs="Times New Roman"/>
          <w:bCs/>
          <w:sz w:val="28"/>
          <w:szCs w:val="28"/>
          <w:lang w:eastAsia="ru-RU"/>
        </w:rPr>
        <w:t>ідомості наукового характеру:</w:t>
      </w:r>
    </w:p>
    <w:p w:rsidR="00AA1370" w:rsidRPr="00E42DB0" w:rsidRDefault="00AA1370" w:rsidP="00C72C29">
      <w:pPr>
        <w:pStyle w:val="a3"/>
        <w:numPr>
          <w:ilvl w:val="0"/>
          <w:numId w:val="12"/>
        </w:numPr>
        <w:spacing w:line="360" w:lineRule="auto"/>
        <w:ind w:left="0" w:firstLine="709"/>
        <w:jc w:val="both"/>
        <w:rPr>
          <w:rFonts w:ascii="Times New Roman" w:eastAsia="Times New Roman" w:hAnsi="Times New Roman" w:cs="Times New Roman"/>
          <w:sz w:val="28"/>
          <w:szCs w:val="28"/>
          <w:lang w:eastAsia="ru-RU"/>
        </w:rPr>
      </w:pPr>
      <w:r w:rsidRPr="00E42DB0">
        <w:rPr>
          <w:rFonts w:ascii="Times New Roman" w:eastAsia="Times New Roman" w:hAnsi="Times New Roman" w:cs="Times New Roman"/>
          <w:sz w:val="28"/>
          <w:szCs w:val="28"/>
          <w:lang w:eastAsia="ru-RU"/>
        </w:rPr>
        <w:t>ідеї, винаходи, відкриття;</w:t>
      </w:r>
    </w:p>
    <w:p w:rsidR="00AA1370" w:rsidRPr="00E42DB0" w:rsidRDefault="00AA1370" w:rsidP="00C72C29">
      <w:pPr>
        <w:pStyle w:val="a3"/>
        <w:numPr>
          <w:ilvl w:val="0"/>
          <w:numId w:val="12"/>
        </w:numPr>
        <w:spacing w:line="360" w:lineRule="auto"/>
        <w:ind w:left="0" w:firstLine="709"/>
        <w:jc w:val="both"/>
        <w:rPr>
          <w:rFonts w:ascii="Times New Roman" w:eastAsia="Times New Roman" w:hAnsi="Times New Roman" w:cs="Times New Roman"/>
          <w:sz w:val="28"/>
          <w:szCs w:val="28"/>
          <w:lang w:eastAsia="ru-RU"/>
        </w:rPr>
      </w:pPr>
      <w:r w:rsidRPr="00E42DB0">
        <w:rPr>
          <w:rFonts w:ascii="Times New Roman" w:eastAsia="Times New Roman" w:hAnsi="Times New Roman" w:cs="Times New Roman"/>
          <w:sz w:val="28"/>
          <w:szCs w:val="28"/>
          <w:lang w:eastAsia="ru-RU"/>
        </w:rPr>
        <w:t>окремі формули;</w:t>
      </w:r>
    </w:p>
    <w:p w:rsidR="00AA1370" w:rsidRPr="00E42DB0" w:rsidRDefault="00AA1370" w:rsidP="00C72C29">
      <w:pPr>
        <w:pStyle w:val="a3"/>
        <w:numPr>
          <w:ilvl w:val="0"/>
          <w:numId w:val="12"/>
        </w:numPr>
        <w:spacing w:line="360" w:lineRule="auto"/>
        <w:ind w:left="0" w:firstLine="709"/>
        <w:jc w:val="both"/>
        <w:rPr>
          <w:rFonts w:ascii="Times New Roman" w:eastAsia="Times New Roman" w:hAnsi="Times New Roman" w:cs="Times New Roman"/>
          <w:sz w:val="28"/>
          <w:szCs w:val="28"/>
          <w:lang w:eastAsia="ru-RU"/>
        </w:rPr>
      </w:pPr>
      <w:r w:rsidRPr="00E42DB0">
        <w:rPr>
          <w:rFonts w:ascii="Times New Roman" w:eastAsia="Times New Roman" w:hAnsi="Times New Roman" w:cs="Times New Roman"/>
          <w:sz w:val="28"/>
          <w:szCs w:val="28"/>
          <w:lang w:eastAsia="ru-RU"/>
        </w:rPr>
        <w:t>нові технічні проекти;</w:t>
      </w:r>
    </w:p>
    <w:p w:rsidR="00AA1370" w:rsidRPr="00E42DB0" w:rsidRDefault="00AA1370" w:rsidP="00C72C29">
      <w:pPr>
        <w:pStyle w:val="a3"/>
        <w:numPr>
          <w:ilvl w:val="0"/>
          <w:numId w:val="12"/>
        </w:numPr>
        <w:spacing w:line="360" w:lineRule="auto"/>
        <w:ind w:left="0" w:firstLine="709"/>
        <w:jc w:val="both"/>
        <w:rPr>
          <w:rFonts w:ascii="Times New Roman" w:eastAsia="Times New Roman" w:hAnsi="Times New Roman" w:cs="Times New Roman"/>
          <w:sz w:val="28"/>
          <w:szCs w:val="28"/>
          <w:lang w:eastAsia="ru-RU"/>
        </w:rPr>
      </w:pPr>
      <w:r w:rsidRPr="00E42DB0">
        <w:rPr>
          <w:rFonts w:ascii="Times New Roman" w:eastAsia="Times New Roman" w:hAnsi="Times New Roman" w:cs="Times New Roman"/>
          <w:sz w:val="28"/>
          <w:szCs w:val="28"/>
          <w:lang w:eastAsia="ru-RU"/>
        </w:rPr>
        <w:t>нові методи організації праці та виробництва;</w:t>
      </w:r>
    </w:p>
    <w:p w:rsidR="00AA1370" w:rsidRPr="00E42DB0" w:rsidRDefault="00AA1370" w:rsidP="00C72C29">
      <w:pPr>
        <w:pStyle w:val="a3"/>
        <w:numPr>
          <w:ilvl w:val="0"/>
          <w:numId w:val="12"/>
        </w:numPr>
        <w:spacing w:line="360" w:lineRule="auto"/>
        <w:ind w:left="0" w:firstLine="709"/>
        <w:jc w:val="both"/>
        <w:rPr>
          <w:rFonts w:ascii="Times New Roman" w:eastAsia="Times New Roman" w:hAnsi="Times New Roman" w:cs="Times New Roman"/>
          <w:sz w:val="28"/>
          <w:szCs w:val="28"/>
          <w:lang w:eastAsia="ru-RU"/>
        </w:rPr>
      </w:pPr>
      <w:r w:rsidRPr="00E42DB0">
        <w:rPr>
          <w:rFonts w:ascii="Times New Roman" w:eastAsia="Times New Roman" w:hAnsi="Times New Roman" w:cs="Times New Roman"/>
          <w:sz w:val="28"/>
          <w:szCs w:val="28"/>
          <w:lang w:eastAsia="ru-RU"/>
        </w:rPr>
        <w:t>програмне забезпечення;</w:t>
      </w:r>
    </w:p>
    <w:p w:rsidR="00AA1370" w:rsidRPr="00E42DB0" w:rsidRDefault="00AA1370" w:rsidP="00C72C29">
      <w:pPr>
        <w:pStyle w:val="a3"/>
        <w:numPr>
          <w:ilvl w:val="0"/>
          <w:numId w:val="12"/>
        </w:numPr>
        <w:spacing w:line="360" w:lineRule="auto"/>
        <w:ind w:left="0" w:firstLine="709"/>
        <w:jc w:val="both"/>
        <w:rPr>
          <w:rFonts w:ascii="Times New Roman" w:eastAsia="Times New Roman" w:hAnsi="Times New Roman" w:cs="Times New Roman"/>
          <w:sz w:val="28"/>
          <w:szCs w:val="28"/>
          <w:lang w:eastAsia="ru-RU"/>
        </w:rPr>
      </w:pPr>
      <w:r w:rsidRPr="00E42DB0">
        <w:rPr>
          <w:rFonts w:ascii="Times New Roman" w:eastAsia="Times New Roman" w:hAnsi="Times New Roman" w:cs="Times New Roman"/>
          <w:sz w:val="28"/>
          <w:szCs w:val="28"/>
          <w:lang w:eastAsia="ru-RU"/>
        </w:rPr>
        <w:t>результати наукових досліджень.</w:t>
      </w:r>
    </w:p>
    <w:p w:rsidR="00AA1370" w:rsidRPr="00E42DB0" w:rsidRDefault="00AA1370" w:rsidP="00C72C29">
      <w:pPr>
        <w:pStyle w:val="a3"/>
        <w:numPr>
          <w:ilvl w:val="3"/>
          <w:numId w:val="16"/>
        </w:numPr>
        <w:spacing w:line="360" w:lineRule="auto"/>
        <w:jc w:val="both"/>
        <w:rPr>
          <w:rFonts w:ascii="Times New Roman" w:eastAsia="Times New Roman" w:hAnsi="Times New Roman" w:cs="Times New Roman"/>
          <w:sz w:val="28"/>
          <w:szCs w:val="28"/>
          <w:lang w:eastAsia="ru-RU"/>
        </w:rPr>
      </w:pPr>
      <w:r w:rsidRPr="00E42DB0">
        <w:rPr>
          <w:rFonts w:ascii="Times New Roman" w:eastAsia="Times New Roman" w:hAnsi="Times New Roman" w:cs="Times New Roman"/>
          <w:bCs/>
          <w:sz w:val="28"/>
          <w:szCs w:val="28"/>
          <w:lang w:eastAsia="ru-RU"/>
        </w:rPr>
        <w:t xml:space="preserve"> Відомості технологічного характеру:</w:t>
      </w:r>
    </w:p>
    <w:p w:rsidR="00AA1370" w:rsidRPr="00E42DB0" w:rsidRDefault="00AA1370" w:rsidP="00C72C29">
      <w:pPr>
        <w:pStyle w:val="a3"/>
        <w:numPr>
          <w:ilvl w:val="0"/>
          <w:numId w:val="13"/>
        </w:numPr>
        <w:spacing w:line="360" w:lineRule="auto"/>
        <w:ind w:left="0" w:firstLine="709"/>
        <w:jc w:val="both"/>
        <w:rPr>
          <w:rFonts w:ascii="Times New Roman" w:eastAsia="Times New Roman" w:hAnsi="Times New Roman" w:cs="Times New Roman"/>
          <w:sz w:val="28"/>
          <w:szCs w:val="28"/>
          <w:lang w:eastAsia="ru-RU"/>
        </w:rPr>
      </w:pPr>
      <w:r w:rsidRPr="00E42DB0">
        <w:rPr>
          <w:rFonts w:ascii="Times New Roman" w:eastAsia="Times New Roman" w:hAnsi="Times New Roman" w:cs="Times New Roman"/>
          <w:sz w:val="28"/>
          <w:szCs w:val="28"/>
          <w:lang w:eastAsia="ru-RU"/>
        </w:rPr>
        <w:t>конструкторська документація, креслення, схеми, записи;</w:t>
      </w:r>
    </w:p>
    <w:p w:rsidR="00AA1370" w:rsidRPr="00E42DB0" w:rsidRDefault="00AA1370" w:rsidP="00C72C29">
      <w:pPr>
        <w:pStyle w:val="a3"/>
        <w:numPr>
          <w:ilvl w:val="0"/>
          <w:numId w:val="13"/>
        </w:numPr>
        <w:spacing w:line="360" w:lineRule="auto"/>
        <w:ind w:left="0" w:firstLine="709"/>
        <w:jc w:val="both"/>
        <w:rPr>
          <w:rFonts w:ascii="Times New Roman" w:eastAsia="Times New Roman" w:hAnsi="Times New Roman" w:cs="Times New Roman"/>
          <w:sz w:val="28"/>
          <w:szCs w:val="28"/>
          <w:lang w:eastAsia="ru-RU"/>
        </w:rPr>
      </w:pPr>
      <w:r w:rsidRPr="00E42DB0">
        <w:rPr>
          <w:rFonts w:ascii="Times New Roman" w:eastAsia="Times New Roman" w:hAnsi="Times New Roman" w:cs="Times New Roman"/>
          <w:sz w:val="28"/>
          <w:szCs w:val="28"/>
          <w:lang w:eastAsia="ru-RU"/>
        </w:rPr>
        <w:t>описи технологічних іспитів;</w:t>
      </w:r>
    </w:p>
    <w:p w:rsidR="00AA1370" w:rsidRPr="00E42DB0" w:rsidRDefault="00AA1370" w:rsidP="00C72C29">
      <w:pPr>
        <w:pStyle w:val="a3"/>
        <w:numPr>
          <w:ilvl w:val="0"/>
          <w:numId w:val="13"/>
        </w:numPr>
        <w:spacing w:line="360" w:lineRule="auto"/>
        <w:ind w:left="0" w:firstLine="709"/>
        <w:jc w:val="both"/>
        <w:rPr>
          <w:rFonts w:ascii="Times New Roman" w:eastAsia="Times New Roman" w:hAnsi="Times New Roman" w:cs="Times New Roman"/>
          <w:sz w:val="28"/>
          <w:szCs w:val="28"/>
          <w:lang w:eastAsia="ru-RU"/>
        </w:rPr>
      </w:pPr>
      <w:r w:rsidRPr="00E42DB0">
        <w:rPr>
          <w:rFonts w:ascii="Times New Roman" w:eastAsia="Times New Roman" w:hAnsi="Times New Roman" w:cs="Times New Roman"/>
          <w:sz w:val="28"/>
          <w:szCs w:val="28"/>
          <w:lang w:eastAsia="ru-RU"/>
        </w:rPr>
        <w:t>«ноу-хау»;</w:t>
      </w:r>
    </w:p>
    <w:p w:rsidR="00AA1370" w:rsidRPr="00E42DB0" w:rsidRDefault="00AA1370" w:rsidP="00C72C29">
      <w:pPr>
        <w:pStyle w:val="a3"/>
        <w:numPr>
          <w:ilvl w:val="0"/>
          <w:numId w:val="13"/>
        </w:numPr>
        <w:spacing w:line="360" w:lineRule="auto"/>
        <w:ind w:left="0" w:firstLine="709"/>
        <w:jc w:val="both"/>
        <w:rPr>
          <w:rFonts w:ascii="Times New Roman" w:eastAsia="Times New Roman" w:hAnsi="Times New Roman" w:cs="Times New Roman"/>
          <w:sz w:val="28"/>
          <w:szCs w:val="28"/>
          <w:lang w:eastAsia="ru-RU"/>
        </w:rPr>
      </w:pPr>
      <w:r w:rsidRPr="00E42DB0">
        <w:rPr>
          <w:rFonts w:ascii="Times New Roman" w:eastAsia="Times New Roman" w:hAnsi="Times New Roman" w:cs="Times New Roman"/>
          <w:sz w:val="28"/>
          <w:szCs w:val="28"/>
          <w:lang w:eastAsia="ru-RU"/>
        </w:rPr>
        <w:t>точні знання конструкційних характеристик виробів та оптимальних параметрів розроблювальних технологічних процесів (розміри, обсяги, конфігурація, процентний зміст компонентів, температура, тиск, час тощо);</w:t>
      </w:r>
    </w:p>
    <w:p w:rsidR="00AA1370" w:rsidRPr="00E42DB0" w:rsidRDefault="00AA1370" w:rsidP="00C72C29">
      <w:pPr>
        <w:pStyle w:val="a3"/>
        <w:numPr>
          <w:ilvl w:val="0"/>
          <w:numId w:val="13"/>
        </w:numPr>
        <w:spacing w:line="360" w:lineRule="auto"/>
        <w:ind w:left="0" w:firstLine="709"/>
        <w:jc w:val="both"/>
        <w:rPr>
          <w:rFonts w:ascii="Times New Roman" w:eastAsia="Times New Roman" w:hAnsi="Times New Roman" w:cs="Times New Roman"/>
          <w:sz w:val="28"/>
          <w:szCs w:val="28"/>
          <w:lang w:eastAsia="ru-RU"/>
        </w:rPr>
      </w:pPr>
      <w:r w:rsidRPr="00E42DB0">
        <w:rPr>
          <w:rFonts w:ascii="Times New Roman" w:eastAsia="Times New Roman" w:hAnsi="Times New Roman" w:cs="Times New Roman"/>
          <w:sz w:val="28"/>
          <w:szCs w:val="28"/>
          <w:lang w:eastAsia="ru-RU"/>
        </w:rPr>
        <w:t>відомості про матеріали, з яких виготовлені окремі деталі, умови експериментів, обладнання та устаткування, на якому вони проводилися і т. д.;</w:t>
      </w:r>
    </w:p>
    <w:p w:rsidR="00AA1370" w:rsidRPr="00E42DB0" w:rsidRDefault="00AA1370" w:rsidP="00C72C29">
      <w:pPr>
        <w:pStyle w:val="a3"/>
        <w:numPr>
          <w:ilvl w:val="0"/>
          <w:numId w:val="13"/>
        </w:numPr>
        <w:spacing w:line="360" w:lineRule="auto"/>
        <w:ind w:left="0" w:firstLine="709"/>
        <w:jc w:val="both"/>
        <w:rPr>
          <w:rFonts w:ascii="Times New Roman" w:eastAsia="Times New Roman" w:hAnsi="Times New Roman" w:cs="Times New Roman"/>
          <w:sz w:val="28"/>
          <w:szCs w:val="28"/>
          <w:lang w:eastAsia="ru-RU"/>
        </w:rPr>
      </w:pPr>
      <w:r w:rsidRPr="00E42DB0">
        <w:rPr>
          <w:rFonts w:ascii="Times New Roman" w:eastAsia="Times New Roman" w:hAnsi="Times New Roman" w:cs="Times New Roman"/>
          <w:sz w:val="28"/>
          <w:szCs w:val="28"/>
          <w:lang w:eastAsia="ru-RU"/>
        </w:rPr>
        <w:t>окремі нові або унікальні вимірювальні комплекси, прилади, верстати й устаткування, що використовуються на підприємстві.</w:t>
      </w:r>
    </w:p>
    <w:p w:rsidR="00AA1370" w:rsidRPr="00E42DB0" w:rsidRDefault="00AA1370" w:rsidP="00C72C29">
      <w:pPr>
        <w:pStyle w:val="a3"/>
        <w:numPr>
          <w:ilvl w:val="3"/>
          <w:numId w:val="16"/>
        </w:numPr>
        <w:spacing w:line="360" w:lineRule="auto"/>
        <w:jc w:val="both"/>
        <w:rPr>
          <w:rFonts w:ascii="Times New Roman" w:eastAsia="Times New Roman" w:hAnsi="Times New Roman" w:cs="Times New Roman"/>
          <w:sz w:val="28"/>
          <w:szCs w:val="28"/>
          <w:lang w:eastAsia="ru-RU"/>
        </w:rPr>
      </w:pPr>
      <w:r w:rsidRPr="00E42DB0">
        <w:rPr>
          <w:rFonts w:ascii="Times New Roman" w:eastAsia="Times New Roman" w:hAnsi="Times New Roman" w:cs="Times New Roman"/>
          <w:bCs/>
          <w:sz w:val="28"/>
          <w:szCs w:val="28"/>
          <w:lang w:eastAsia="ru-RU"/>
        </w:rPr>
        <w:t xml:space="preserve"> Відомості ділового характеру:</w:t>
      </w:r>
    </w:p>
    <w:p w:rsidR="00AA1370" w:rsidRPr="00E42DB0" w:rsidRDefault="00AA1370" w:rsidP="00C72C29">
      <w:pPr>
        <w:pStyle w:val="a3"/>
        <w:numPr>
          <w:ilvl w:val="0"/>
          <w:numId w:val="14"/>
        </w:numPr>
        <w:spacing w:line="360" w:lineRule="auto"/>
        <w:ind w:left="0" w:firstLine="709"/>
        <w:jc w:val="both"/>
        <w:rPr>
          <w:rFonts w:ascii="Times New Roman" w:eastAsia="Times New Roman" w:hAnsi="Times New Roman" w:cs="Times New Roman"/>
          <w:sz w:val="28"/>
          <w:szCs w:val="28"/>
          <w:lang w:eastAsia="ru-RU"/>
        </w:rPr>
      </w:pPr>
      <w:r w:rsidRPr="00E42DB0">
        <w:rPr>
          <w:rFonts w:ascii="Times New Roman" w:eastAsia="Times New Roman" w:hAnsi="Times New Roman" w:cs="Times New Roman"/>
          <w:sz w:val="28"/>
          <w:szCs w:val="28"/>
          <w:lang w:eastAsia="ru-RU"/>
        </w:rPr>
        <w:t>відомості про укладені або заплановані контракти;</w:t>
      </w:r>
    </w:p>
    <w:p w:rsidR="00AA1370" w:rsidRPr="00E42DB0" w:rsidRDefault="00AA1370" w:rsidP="00C72C29">
      <w:pPr>
        <w:pStyle w:val="a3"/>
        <w:numPr>
          <w:ilvl w:val="0"/>
          <w:numId w:val="14"/>
        </w:numPr>
        <w:spacing w:line="360" w:lineRule="auto"/>
        <w:ind w:left="0" w:firstLine="709"/>
        <w:jc w:val="both"/>
        <w:rPr>
          <w:rFonts w:ascii="Times New Roman" w:eastAsia="Times New Roman" w:hAnsi="Times New Roman" w:cs="Times New Roman"/>
          <w:sz w:val="28"/>
          <w:szCs w:val="28"/>
          <w:lang w:eastAsia="ru-RU"/>
        </w:rPr>
      </w:pPr>
      <w:r w:rsidRPr="00E42DB0">
        <w:rPr>
          <w:rFonts w:ascii="Times New Roman" w:eastAsia="Times New Roman" w:hAnsi="Times New Roman" w:cs="Times New Roman"/>
          <w:sz w:val="28"/>
          <w:szCs w:val="28"/>
          <w:lang w:eastAsia="ru-RU"/>
        </w:rPr>
        <w:t>дані про постачальників та клієнтів;</w:t>
      </w:r>
    </w:p>
    <w:p w:rsidR="00AA1370" w:rsidRPr="00E42DB0" w:rsidRDefault="00AA1370" w:rsidP="00C72C29">
      <w:pPr>
        <w:pStyle w:val="a3"/>
        <w:numPr>
          <w:ilvl w:val="0"/>
          <w:numId w:val="14"/>
        </w:numPr>
        <w:spacing w:line="360" w:lineRule="auto"/>
        <w:ind w:left="0" w:firstLine="709"/>
        <w:jc w:val="both"/>
        <w:rPr>
          <w:rFonts w:ascii="Times New Roman" w:eastAsia="Times New Roman" w:hAnsi="Times New Roman" w:cs="Times New Roman"/>
          <w:sz w:val="28"/>
          <w:szCs w:val="28"/>
          <w:lang w:eastAsia="ru-RU"/>
        </w:rPr>
      </w:pPr>
      <w:r w:rsidRPr="00E42DB0">
        <w:rPr>
          <w:rFonts w:ascii="Times New Roman" w:eastAsia="Times New Roman" w:hAnsi="Times New Roman" w:cs="Times New Roman"/>
          <w:sz w:val="28"/>
          <w:szCs w:val="28"/>
          <w:lang w:eastAsia="ru-RU"/>
        </w:rPr>
        <w:t>огляди ринку, маркетингові дослідження;</w:t>
      </w:r>
    </w:p>
    <w:p w:rsidR="00AA1370" w:rsidRPr="00E42DB0" w:rsidRDefault="00AA1370" w:rsidP="00C72C29">
      <w:pPr>
        <w:pStyle w:val="a3"/>
        <w:numPr>
          <w:ilvl w:val="0"/>
          <w:numId w:val="14"/>
        </w:numPr>
        <w:spacing w:line="360" w:lineRule="auto"/>
        <w:ind w:left="0" w:firstLine="709"/>
        <w:jc w:val="both"/>
        <w:rPr>
          <w:rFonts w:ascii="Times New Roman" w:eastAsia="Times New Roman" w:hAnsi="Times New Roman" w:cs="Times New Roman"/>
          <w:sz w:val="28"/>
          <w:szCs w:val="28"/>
          <w:lang w:eastAsia="ru-RU"/>
        </w:rPr>
      </w:pPr>
      <w:r w:rsidRPr="00E42DB0">
        <w:rPr>
          <w:rFonts w:ascii="Times New Roman" w:eastAsia="Times New Roman" w:hAnsi="Times New Roman" w:cs="Times New Roman"/>
          <w:sz w:val="28"/>
          <w:szCs w:val="28"/>
          <w:lang w:eastAsia="ru-RU"/>
        </w:rPr>
        <w:t>інформація про конфіденційні переговори;</w:t>
      </w:r>
    </w:p>
    <w:p w:rsidR="00AA1370" w:rsidRPr="00E42DB0" w:rsidRDefault="00AA1370" w:rsidP="00C72C29">
      <w:pPr>
        <w:pStyle w:val="a3"/>
        <w:numPr>
          <w:ilvl w:val="0"/>
          <w:numId w:val="14"/>
        </w:numPr>
        <w:spacing w:line="360" w:lineRule="auto"/>
        <w:ind w:left="0" w:firstLine="709"/>
        <w:jc w:val="both"/>
        <w:rPr>
          <w:rFonts w:ascii="Times New Roman" w:eastAsia="Times New Roman" w:hAnsi="Times New Roman" w:cs="Times New Roman"/>
          <w:sz w:val="28"/>
          <w:szCs w:val="28"/>
          <w:lang w:eastAsia="ru-RU"/>
        </w:rPr>
      </w:pPr>
      <w:r w:rsidRPr="00E42DB0">
        <w:rPr>
          <w:rFonts w:ascii="Times New Roman" w:eastAsia="Times New Roman" w:hAnsi="Times New Roman" w:cs="Times New Roman"/>
          <w:sz w:val="28"/>
          <w:szCs w:val="28"/>
          <w:lang w:eastAsia="ru-RU"/>
        </w:rPr>
        <w:t>калькуляція витрат Установи, структури цін, рівень прибутку;</w:t>
      </w:r>
    </w:p>
    <w:p w:rsidR="00AA1370" w:rsidRPr="00E42DB0" w:rsidRDefault="00AA1370" w:rsidP="00C72C29">
      <w:pPr>
        <w:pStyle w:val="a3"/>
        <w:numPr>
          <w:ilvl w:val="0"/>
          <w:numId w:val="14"/>
        </w:numPr>
        <w:spacing w:line="360" w:lineRule="auto"/>
        <w:ind w:left="0" w:firstLine="709"/>
        <w:jc w:val="both"/>
        <w:rPr>
          <w:rFonts w:ascii="Times New Roman" w:eastAsia="Times New Roman" w:hAnsi="Times New Roman" w:cs="Times New Roman"/>
          <w:sz w:val="28"/>
          <w:szCs w:val="28"/>
          <w:lang w:eastAsia="ru-RU"/>
        </w:rPr>
      </w:pPr>
      <w:r w:rsidRPr="00E42DB0">
        <w:rPr>
          <w:rFonts w:ascii="Times New Roman" w:eastAsia="Times New Roman" w:hAnsi="Times New Roman" w:cs="Times New Roman"/>
          <w:sz w:val="28"/>
          <w:szCs w:val="28"/>
          <w:lang w:eastAsia="ru-RU"/>
        </w:rPr>
        <w:t>плани розвитку Установи та його інвестицій.</w:t>
      </w:r>
    </w:p>
    <w:p w:rsidR="009E6EBB" w:rsidRPr="00E42DB0" w:rsidRDefault="00E95773" w:rsidP="00C72C29">
      <w:pPr>
        <w:spacing w:line="360" w:lineRule="auto"/>
        <w:ind w:firstLine="709"/>
        <w:jc w:val="both"/>
        <w:rPr>
          <w:rFonts w:ascii="Times New Roman" w:hAnsi="Times New Roman" w:cs="Times New Roman"/>
          <w:sz w:val="28"/>
          <w:szCs w:val="28"/>
          <w:lang w:eastAsia="ru-RU"/>
        </w:rPr>
      </w:pPr>
      <w:r w:rsidRPr="00E42DB0">
        <w:rPr>
          <w:rFonts w:ascii="Times New Roman" w:hAnsi="Times New Roman" w:cs="Times New Roman"/>
          <w:sz w:val="28"/>
          <w:szCs w:val="28"/>
          <w:lang w:eastAsia="ru-RU"/>
        </w:rPr>
        <w:t>3.5.7</w:t>
      </w:r>
      <w:r w:rsidR="009E6EBB" w:rsidRPr="00E42DB0">
        <w:rPr>
          <w:rFonts w:ascii="Times New Roman" w:hAnsi="Times New Roman" w:cs="Times New Roman"/>
          <w:sz w:val="28"/>
          <w:szCs w:val="28"/>
          <w:lang w:eastAsia="ru-RU"/>
        </w:rPr>
        <w:t xml:space="preserve">. </w:t>
      </w:r>
      <w:r w:rsidR="009E6EBB" w:rsidRPr="00E42DB0">
        <w:rPr>
          <w:rFonts w:ascii="Times New Roman" w:hAnsi="Times New Roman" w:cs="Times New Roman"/>
          <w:sz w:val="28"/>
          <w:szCs w:val="28"/>
        </w:rPr>
        <w:t>Комерційну таємницю не становлять:</w:t>
      </w:r>
    </w:p>
    <w:p w:rsidR="009E6EBB" w:rsidRPr="00E42DB0" w:rsidRDefault="009E6EBB" w:rsidP="00C72C29">
      <w:pPr>
        <w:widowControl/>
        <w:numPr>
          <w:ilvl w:val="0"/>
          <w:numId w:val="11"/>
        </w:numPr>
        <w:tabs>
          <w:tab w:val="clear" w:pos="1287"/>
          <w:tab w:val="left" w:pos="916"/>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cs="Times New Roman"/>
          <w:sz w:val="28"/>
          <w:szCs w:val="28"/>
        </w:rPr>
      </w:pPr>
      <w:bookmarkStart w:id="78" w:name="o6"/>
      <w:bookmarkEnd w:id="78"/>
      <w:r w:rsidRPr="00E42DB0">
        <w:rPr>
          <w:rFonts w:ascii="Times New Roman" w:hAnsi="Times New Roman" w:cs="Times New Roman"/>
          <w:sz w:val="28"/>
          <w:szCs w:val="28"/>
        </w:rPr>
        <w:lastRenderedPageBreak/>
        <w:t>установчі документи, документи, що дозволяють займатися підприємницькою чи господарською діяльністю та її окремими видами;</w:t>
      </w:r>
    </w:p>
    <w:p w:rsidR="009E6EBB" w:rsidRPr="00E42DB0" w:rsidRDefault="009E6EBB" w:rsidP="00C72C29">
      <w:pPr>
        <w:widowControl/>
        <w:numPr>
          <w:ilvl w:val="0"/>
          <w:numId w:val="11"/>
        </w:numPr>
        <w:tabs>
          <w:tab w:val="clear" w:pos="1287"/>
          <w:tab w:val="left" w:pos="916"/>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cs="Times New Roman"/>
          <w:sz w:val="28"/>
          <w:szCs w:val="28"/>
        </w:rPr>
      </w:pPr>
      <w:bookmarkStart w:id="79" w:name="o7"/>
      <w:bookmarkEnd w:id="79"/>
      <w:r w:rsidRPr="00E42DB0">
        <w:rPr>
          <w:rFonts w:ascii="Times New Roman" w:hAnsi="Times New Roman" w:cs="Times New Roman"/>
          <w:sz w:val="28"/>
          <w:szCs w:val="28"/>
        </w:rPr>
        <w:t>інформація за всіма встановленими формами державної звітності;</w:t>
      </w:r>
    </w:p>
    <w:p w:rsidR="009E6EBB" w:rsidRPr="00E42DB0" w:rsidRDefault="009E6EBB" w:rsidP="00C72C29">
      <w:pPr>
        <w:widowControl/>
        <w:numPr>
          <w:ilvl w:val="0"/>
          <w:numId w:val="11"/>
        </w:numPr>
        <w:tabs>
          <w:tab w:val="clear" w:pos="1287"/>
          <w:tab w:val="left" w:pos="916"/>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cs="Times New Roman"/>
          <w:sz w:val="28"/>
          <w:szCs w:val="28"/>
        </w:rPr>
      </w:pPr>
      <w:bookmarkStart w:id="80" w:name="o8"/>
      <w:bookmarkEnd w:id="80"/>
      <w:r w:rsidRPr="00E42DB0">
        <w:rPr>
          <w:rFonts w:ascii="Times New Roman" w:hAnsi="Times New Roman" w:cs="Times New Roman"/>
          <w:sz w:val="28"/>
          <w:szCs w:val="28"/>
        </w:rPr>
        <w:t>дані, необхідні для перевірки обчислення і сплати податків та інших обов'язкових платежів;</w:t>
      </w:r>
    </w:p>
    <w:p w:rsidR="009E6EBB" w:rsidRPr="00E42DB0" w:rsidRDefault="009E6EBB" w:rsidP="00C72C29">
      <w:pPr>
        <w:widowControl/>
        <w:numPr>
          <w:ilvl w:val="0"/>
          <w:numId w:val="11"/>
        </w:numPr>
        <w:tabs>
          <w:tab w:val="clear" w:pos="1287"/>
          <w:tab w:val="left" w:pos="916"/>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cs="Times New Roman"/>
          <w:sz w:val="28"/>
          <w:szCs w:val="28"/>
        </w:rPr>
      </w:pPr>
      <w:bookmarkStart w:id="81" w:name="o9"/>
      <w:bookmarkEnd w:id="81"/>
      <w:r w:rsidRPr="00E42DB0">
        <w:rPr>
          <w:rFonts w:ascii="Times New Roman" w:hAnsi="Times New Roman" w:cs="Times New Roman"/>
          <w:sz w:val="28"/>
          <w:szCs w:val="28"/>
        </w:rPr>
        <w:t>відомості чисельність і склад працюючих, їхню заробітну плату в цілому та за професіями й посадами, а також наявність вільних робочих місць;</w:t>
      </w:r>
    </w:p>
    <w:p w:rsidR="009E6EBB" w:rsidRPr="00E42DB0" w:rsidRDefault="009E6EBB" w:rsidP="00C72C29">
      <w:pPr>
        <w:widowControl/>
        <w:numPr>
          <w:ilvl w:val="0"/>
          <w:numId w:val="11"/>
        </w:numPr>
        <w:tabs>
          <w:tab w:val="clear" w:pos="1287"/>
          <w:tab w:val="left" w:pos="916"/>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cs="Times New Roman"/>
          <w:sz w:val="28"/>
          <w:szCs w:val="28"/>
        </w:rPr>
      </w:pPr>
      <w:bookmarkStart w:id="82" w:name="o10"/>
      <w:bookmarkEnd w:id="82"/>
      <w:r w:rsidRPr="00E42DB0">
        <w:rPr>
          <w:rFonts w:ascii="Times New Roman" w:hAnsi="Times New Roman" w:cs="Times New Roman"/>
          <w:sz w:val="28"/>
          <w:szCs w:val="28"/>
        </w:rPr>
        <w:t>документи про сплату податків і обов'язкових платежів;</w:t>
      </w:r>
    </w:p>
    <w:p w:rsidR="009E6EBB" w:rsidRPr="00E42DB0" w:rsidRDefault="009E6EBB" w:rsidP="00C72C29">
      <w:pPr>
        <w:widowControl/>
        <w:numPr>
          <w:ilvl w:val="0"/>
          <w:numId w:val="11"/>
        </w:numPr>
        <w:tabs>
          <w:tab w:val="clear" w:pos="1287"/>
          <w:tab w:val="left" w:pos="916"/>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cs="Times New Roman"/>
          <w:sz w:val="28"/>
          <w:szCs w:val="28"/>
        </w:rPr>
      </w:pPr>
      <w:bookmarkStart w:id="83" w:name="o11"/>
      <w:bookmarkEnd w:id="83"/>
      <w:r w:rsidRPr="00E42DB0">
        <w:rPr>
          <w:rFonts w:ascii="Times New Roman" w:hAnsi="Times New Roman" w:cs="Times New Roman"/>
          <w:sz w:val="28"/>
          <w:szCs w:val="28"/>
        </w:rPr>
        <w:t>інформація про забруднення навколишнього природного середовища, недотримання безпечних умов праці, реалізацію продукції, що  завдає  шкоди  здоров'ю, а також інші порушення законодавства України та розміри заподіяних при цьому збитків;</w:t>
      </w:r>
    </w:p>
    <w:p w:rsidR="009E6EBB" w:rsidRPr="00E42DB0" w:rsidRDefault="009E6EBB" w:rsidP="00C72C29">
      <w:pPr>
        <w:widowControl/>
        <w:numPr>
          <w:ilvl w:val="0"/>
          <w:numId w:val="11"/>
        </w:numPr>
        <w:tabs>
          <w:tab w:val="clear" w:pos="1287"/>
          <w:tab w:val="left" w:pos="916"/>
          <w:tab w:val="num"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cs="Times New Roman"/>
          <w:sz w:val="28"/>
          <w:szCs w:val="28"/>
        </w:rPr>
      </w:pPr>
      <w:bookmarkStart w:id="84" w:name="o12"/>
      <w:bookmarkEnd w:id="84"/>
      <w:r w:rsidRPr="00E42DB0">
        <w:rPr>
          <w:rFonts w:ascii="Times New Roman" w:hAnsi="Times New Roman" w:cs="Times New Roman"/>
          <w:sz w:val="28"/>
          <w:szCs w:val="28"/>
        </w:rPr>
        <w:t>документи про платоспроможність;</w:t>
      </w:r>
    </w:p>
    <w:p w:rsidR="009E6EBB" w:rsidRPr="00E42DB0" w:rsidRDefault="009E6EBB" w:rsidP="00C72C29">
      <w:pPr>
        <w:widowControl/>
        <w:numPr>
          <w:ilvl w:val="0"/>
          <w:numId w:val="11"/>
        </w:numPr>
        <w:tabs>
          <w:tab w:val="clear" w:pos="1287"/>
          <w:tab w:val="num" w:pos="960"/>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cs="Times New Roman"/>
          <w:sz w:val="28"/>
          <w:szCs w:val="28"/>
        </w:rPr>
      </w:pPr>
      <w:bookmarkStart w:id="85" w:name="o13"/>
      <w:bookmarkEnd w:id="85"/>
      <w:r w:rsidRPr="00E42DB0">
        <w:rPr>
          <w:rFonts w:ascii="Times New Roman" w:hAnsi="Times New Roman" w:cs="Times New Roman"/>
          <w:sz w:val="28"/>
          <w:szCs w:val="28"/>
        </w:rPr>
        <w:t>відомості про участь посадових осіб підприємства в кооперативах, малих підприємствах, спілках, об'єднаннях та інших організаціях, які займаються підприємницькою діяльністю;</w:t>
      </w:r>
    </w:p>
    <w:p w:rsidR="009E6EBB" w:rsidRPr="00E42DB0" w:rsidRDefault="009E6EBB" w:rsidP="00C72C29">
      <w:pPr>
        <w:widowControl/>
        <w:numPr>
          <w:ilvl w:val="0"/>
          <w:numId w:val="11"/>
        </w:numPr>
        <w:tabs>
          <w:tab w:val="clear" w:pos="1287"/>
          <w:tab w:val="num" w:pos="960"/>
          <w:tab w:val="left" w:pos="108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left="0" w:firstLine="709"/>
        <w:jc w:val="both"/>
        <w:rPr>
          <w:rFonts w:ascii="Times New Roman" w:hAnsi="Times New Roman" w:cs="Times New Roman"/>
          <w:sz w:val="28"/>
          <w:szCs w:val="28"/>
        </w:rPr>
      </w:pPr>
      <w:bookmarkStart w:id="86" w:name="o14"/>
      <w:bookmarkEnd w:id="86"/>
      <w:r w:rsidRPr="00E42DB0">
        <w:rPr>
          <w:rFonts w:ascii="Times New Roman" w:hAnsi="Times New Roman" w:cs="Times New Roman"/>
          <w:sz w:val="28"/>
          <w:szCs w:val="28"/>
        </w:rPr>
        <w:t xml:space="preserve">відомості, що відповідно до чинного законодавства підлягають оголошенню. </w:t>
      </w:r>
    </w:p>
    <w:p w:rsidR="002F1BE1" w:rsidRPr="00E42DB0" w:rsidRDefault="00E95773" w:rsidP="00C72C29">
      <w:pPr>
        <w:widowControl/>
        <w:autoSpaceDE w:val="0"/>
        <w:autoSpaceDN w:val="0"/>
        <w:adjustRightInd w:val="0"/>
        <w:spacing w:line="360" w:lineRule="auto"/>
        <w:ind w:firstLine="709"/>
        <w:jc w:val="both"/>
        <w:rPr>
          <w:rFonts w:ascii="Times New Roman" w:hAnsi="Times New Roman" w:cs="Times New Roman"/>
          <w:sz w:val="28"/>
          <w:szCs w:val="28"/>
        </w:rPr>
      </w:pPr>
      <w:r w:rsidRPr="00E42DB0">
        <w:rPr>
          <w:rFonts w:ascii="Times New Roman" w:eastAsia="Calibri" w:hAnsi="Times New Roman" w:cs="Times New Roman"/>
          <w:bCs/>
          <w:color w:val="auto"/>
          <w:sz w:val="28"/>
          <w:szCs w:val="28"/>
          <w:lang w:eastAsia="en-US"/>
        </w:rPr>
        <w:t>3.5.8</w:t>
      </w:r>
      <w:r w:rsidR="0054409C" w:rsidRPr="00E42DB0">
        <w:rPr>
          <w:rFonts w:ascii="Times New Roman" w:eastAsia="Calibri" w:hAnsi="Times New Roman" w:cs="Times New Roman"/>
          <w:bCs/>
          <w:color w:val="auto"/>
          <w:sz w:val="28"/>
          <w:szCs w:val="28"/>
          <w:lang w:eastAsia="en-US"/>
        </w:rPr>
        <w:t xml:space="preserve">.  </w:t>
      </w:r>
      <w:r w:rsidR="0054409C" w:rsidRPr="00E42DB0">
        <w:rPr>
          <w:rFonts w:ascii="Times New Roman" w:hAnsi="Times New Roman" w:cs="Times New Roman"/>
          <w:sz w:val="28"/>
          <w:szCs w:val="28"/>
        </w:rPr>
        <w:t>Якщо в результаті діяльності працівників Установи виникає інформація, знання, документація чи інші об’єкти, які можуть бути визнані комерційною таємницею чи ноу-хау, працівник зобов’язаний письмово повідомити про це керівника підрозділу в якому він працює, не розголошувати жодним чином цю інформацію третім особам та здійснити усі можливі заходи щодо збереження конфіденційності цієї інформації.</w:t>
      </w:r>
    </w:p>
    <w:p w:rsidR="0054409C" w:rsidRPr="00E42DB0" w:rsidRDefault="00F10B59" w:rsidP="00C72C29">
      <w:pPr>
        <w:widowControl/>
        <w:autoSpaceDE w:val="0"/>
        <w:autoSpaceDN w:val="0"/>
        <w:adjustRightInd w:val="0"/>
        <w:spacing w:line="360" w:lineRule="auto"/>
        <w:ind w:firstLine="709"/>
        <w:jc w:val="both"/>
        <w:rPr>
          <w:rFonts w:ascii="Times New Roman" w:eastAsia="Calibri" w:hAnsi="Times New Roman" w:cs="Times New Roman"/>
          <w:bCs/>
          <w:color w:val="auto"/>
          <w:sz w:val="28"/>
          <w:szCs w:val="28"/>
          <w:lang w:eastAsia="en-US"/>
        </w:rPr>
      </w:pPr>
      <w:r w:rsidRPr="00E42DB0">
        <w:rPr>
          <w:rFonts w:ascii="Times New Roman" w:eastAsia="Calibri" w:hAnsi="Times New Roman" w:cs="Times New Roman"/>
          <w:bCs/>
          <w:color w:val="auto"/>
          <w:sz w:val="28"/>
          <w:szCs w:val="28"/>
          <w:lang w:eastAsia="en-US"/>
        </w:rPr>
        <w:t>3.5</w:t>
      </w:r>
      <w:r w:rsidR="00E95773" w:rsidRPr="00E42DB0">
        <w:rPr>
          <w:rFonts w:ascii="Times New Roman" w:eastAsia="Calibri" w:hAnsi="Times New Roman" w:cs="Times New Roman"/>
          <w:bCs/>
          <w:color w:val="auto"/>
          <w:sz w:val="28"/>
          <w:szCs w:val="28"/>
          <w:lang w:eastAsia="en-US"/>
        </w:rPr>
        <w:t>.9</w:t>
      </w:r>
      <w:r w:rsidR="0054409C" w:rsidRPr="00E42DB0">
        <w:rPr>
          <w:rFonts w:ascii="Times New Roman" w:eastAsia="Calibri" w:hAnsi="Times New Roman" w:cs="Times New Roman"/>
          <w:bCs/>
          <w:color w:val="auto"/>
          <w:sz w:val="28"/>
          <w:szCs w:val="28"/>
          <w:lang w:eastAsia="en-US"/>
        </w:rPr>
        <w:t xml:space="preserve">. Керівник підрозділу доповідає про створений об’єкт </w:t>
      </w:r>
      <w:r w:rsidR="00094201" w:rsidRPr="00E42DB0">
        <w:rPr>
          <w:rFonts w:ascii="Times New Roman" w:eastAsia="Calibri" w:hAnsi="Times New Roman" w:cs="Times New Roman"/>
          <w:bCs/>
          <w:color w:val="auto"/>
          <w:sz w:val="28"/>
          <w:szCs w:val="28"/>
          <w:lang w:eastAsia="en-US"/>
        </w:rPr>
        <w:t>керівнику</w:t>
      </w:r>
      <w:r w:rsidR="0054409C" w:rsidRPr="00E42DB0">
        <w:rPr>
          <w:rFonts w:ascii="Times New Roman" w:eastAsia="Calibri" w:hAnsi="Times New Roman" w:cs="Times New Roman"/>
          <w:bCs/>
          <w:color w:val="auto"/>
          <w:sz w:val="28"/>
          <w:szCs w:val="28"/>
          <w:lang w:eastAsia="en-US"/>
        </w:rPr>
        <w:t xml:space="preserve"> Установи</w:t>
      </w:r>
      <w:r w:rsidR="00094201" w:rsidRPr="00E42DB0">
        <w:rPr>
          <w:rFonts w:ascii="Times New Roman" w:eastAsia="Calibri" w:hAnsi="Times New Roman" w:cs="Times New Roman"/>
          <w:bCs/>
          <w:color w:val="auto"/>
          <w:sz w:val="28"/>
          <w:szCs w:val="28"/>
          <w:lang w:eastAsia="en-US"/>
        </w:rPr>
        <w:t>, який своїм розпорядчим документом с</w:t>
      </w:r>
      <w:r w:rsidR="0054409C" w:rsidRPr="00E42DB0">
        <w:rPr>
          <w:rFonts w:ascii="Times New Roman" w:eastAsia="Calibri" w:hAnsi="Times New Roman" w:cs="Times New Roman"/>
          <w:bCs/>
          <w:color w:val="auto"/>
          <w:sz w:val="28"/>
          <w:szCs w:val="28"/>
          <w:lang w:eastAsia="en-US"/>
        </w:rPr>
        <w:t xml:space="preserve">творює </w:t>
      </w:r>
      <w:r w:rsidR="00094201" w:rsidRPr="00E42DB0">
        <w:rPr>
          <w:rFonts w:ascii="Times New Roman" w:eastAsia="Calibri" w:hAnsi="Times New Roman" w:cs="Times New Roman"/>
          <w:bCs/>
          <w:color w:val="auto"/>
          <w:sz w:val="28"/>
          <w:szCs w:val="28"/>
          <w:lang w:eastAsia="en-US"/>
        </w:rPr>
        <w:t xml:space="preserve">комісію з </w:t>
      </w:r>
      <w:r w:rsidR="0054409C" w:rsidRPr="00E42DB0">
        <w:rPr>
          <w:rFonts w:ascii="Times New Roman" w:eastAsia="Calibri" w:hAnsi="Times New Roman" w:cs="Times New Roman"/>
          <w:bCs/>
          <w:color w:val="auto"/>
          <w:sz w:val="28"/>
          <w:szCs w:val="28"/>
          <w:lang w:eastAsia="en-US"/>
        </w:rPr>
        <w:t>профільних фахівців Установи</w:t>
      </w:r>
      <w:r w:rsidR="00094201" w:rsidRPr="00E42DB0">
        <w:rPr>
          <w:rFonts w:ascii="Times New Roman" w:eastAsia="Calibri" w:hAnsi="Times New Roman" w:cs="Times New Roman"/>
          <w:bCs/>
          <w:color w:val="auto"/>
          <w:sz w:val="28"/>
          <w:szCs w:val="28"/>
          <w:lang w:eastAsia="en-US"/>
        </w:rPr>
        <w:t xml:space="preserve">, які працюють в галузі, де створена ця інформація.  До складу комісії має входити керівник підрозділу інтелектуальної власності (або фахівець з питань інтелектуальної власності) </w:t>
      </w:r>
      <w:r w:rsidR="00094201" w:rsidRPr="00E42DB0">
        <w:rPr>
          <w:rFonts w:ascii="Times New Roman" w:eastAsia="Calibri" w:hAnsi="Times New Roman" w:cs="Times New Roman"/>
          <w:bCs/>
          <w:color w:val="auto"/>
          <w:sz w:val="28"/>
          <w:szCs w:val="28"/>
          <w:lang w:eastAsia="en-US"/>
        </w:rPr>
        <w:lastRenderedPageBreak/>
        <w:t xml:space="preserve">та представник фінансової </w:t>
      </w:r>
      <w:r w:rsidR="00F06B56" w:rsidRPr="00E42DB0">
        <w:rPr>
          <w:rFonts w:ascii="Times New Roman" w:eastAsia="Calibri" w:hAnsi="Times New Roman" w:cs="Times New Roman"/>
          <w:bCs/>
          <w:color w:val="auto"/>
          <w:sz w:val="28"/>
          <w:szCs w:val="28"/>
          <w:lang w:eastAsia="en-US"/>
        </w:rPr>
        <w:t xml:space="preserve">(бухгалтерської) </w:t>
      </w:r>
      <w:r w:rsidR="00094201" w:rsidRPr="00E42DB0">
        <w:rPr>
          <w:rFonts w:ascii="Times New Roman" w:eastAsia="Calibri" w:hAnsi="Times New Roman" w:cs="Times New Roman"/>
          <w:bCs/>
          <w:color w:val="auto"/>
          <w:sz w:val="28"/>
          <w:szCs w:val="28"/>
          <w:lang w:eastAsia="en-US"/>
        </w:rPr>
        <w:t>служби Установи.  Кількість членів Комісії не має перевищувати 5 осіб.</w:t>
      </w:r>
    </w:p>
    <w:p w:rsidR="00094201" w:rsidRPr="00E42DB0" w:rsidRDefault="00F10B59" w:rsidP="00C72C29">
      <w:pPr>
        <w:widowControl/>
        <w:autoSpaceDE w:val="0"/>
        <w:autoSpaceDN w:val="0"/>
        <w:adjustRightInd w:val="0"/>
        <w:spacing w:line="360" w:lineRule="auto"/>
        <w:ind w:firstLine="709"/>
        <w:jc w:val="both"/>
        <w:rPr>
          <w:rFonts w:ascii="Times New Roman" w:eastAsia="Calibri" w:hAnsi="Times New Roman" w:cs="Times New Roman"/>
          <w:bCs/>
          <w:color w:val="auto"/>
          <w:sz w:val="28"/>
          <w:szCs w:val="28"/>
          <w:lang w:eastAsia="en-US"/>
        </w:rPr>
      </w:pPr>
      <w:r w:rsidRPr="00E42DB0">
        <w:rPr>
          <w:rFonts w:ascii="Times New Roman" w:eastAsia="Calibri" w:hAnsi="Times New Roman" w:cs="Times New Roman"/>
          <w:bCs/>
          <w:color w:val="auto"/>
          <w:sz w:val="28"/>
          <w:szCs w:val="28"/>
          <w:lang w:eastAsia="en-US"/>
        </w:rPr>
        <w:t>3.5</w:t>
      </w:r>
      <w:r w:rsidR="00E95773" w:rsidRPr="00E42DB0">
        <w:rPr>
          <w:rFonts w:ascii="Times New Roman" w:eastAsia="Calibri" w:hAnsi="Times New Roman" w:cs="Times New Roman"/>
          <w:bCs/>
          <w:color w:val="auto"/>
          <w:sz w:val="28"/>
          <w:szCs w:val="28"/>
          <w:lang w:eastAsia="en-US"/>
        </w:rPr>
        <w:t>.10</w:t>
      </w:r>
      <w:r w:rsidR="00094201" w:rsidRPr="00E42DB0">
        <w:rPr>
          <w:rFonts w:ascii="Times New Roman" w:eastAsia="Calibri" w:hAnsi="Times New Roman" w:cs="Times New Roman"/>
          <w:bCs/>
          <w:color w:val="auto"/>
          <w:sz w:val="28"/>
          <w:szCs w:val="28"/>
          <w:lang w:eastAsia="en-US"/>
        </w:rPr>
        <w:t>. Комісія розглядає об’єкт на предмет його відповідності умовам надання правової охорони в якості комерційної таємниці (ноу-хау) та у термін не більше одного місяця з дати повідомлення про створення об’єкту приймає рішення щодо:</w:t>
      </w:r>
    </w:p>
    <w:p w:rsidR="00094201" w:rsidRPr="00E42DB0" w:rsidRDefault="00094201" w:rsidP="00C72C29">
      <w:pPr>
        <w:widowControl/>
        <w:autoSpaceDE w:val="0"/>
        <w:autoSpaceDN w:val="0"/>
        <w:adjustRightInd w:val="0"/>
        <w:spacing w:line="360" w:lineRule="auto"/>
        <w:ind w:firstLine="709"/>
        <w:jc w:val="both"/>
        <w:rPr>
          <w:rFonts w:ascii="Times New Roman" w:eastAsia="Calibri" w:hAnsi="Times New Roman" w:cs="Times New Roman"/>
          <w:bCs/>
          <w:color w:val="auto"/>
          <w:sz w:val="28"/>
          <w:szCs w:val="28"/>
          <w:lang w:eastAsia="en-US"/>
        </w:rPr>
      </w:pPr>
      <w:r w:rsidRPr="00E42DB0">
        <w:rPr>
          <w:rFonts w:ascii="Times New Roman" w:eastAsia="Calibri" w:hAnsi="Times New Roman" w:cs="Times New Roman"/>
          <w:bCs/>
          <w:color w:val="auto"/>
          <w:sz w:val="28"/>
          <w:szCs w:val="28"/>
          <w:lang w:eastAsia="en-US"/>
        </w:rPr>
        <w:t xml:space="preserve">- рекомендувати керівнику Установи надати захист об’єкту в якості комерційної таємниці (ноу-хау); </w:t>
      </w:r>
    </w:p>
    <w:p w:rsidR="00094201" w:rsidRPr="00E42DB0" w:rsidRDefault="00094201" w:rsidP="00C72C29">
      <w:pPr>
        <w:widowControl/>
        <w:autoSpaceDE w:val="0"/>
        <w:autoSpaceDN w:val="0"/>
        <w:adjustRightInd w:val="0"/>
        <w:spacing w:line="360" w:lineRule="auto"/>
        <w:ind w:firstLine="709"/>
        <w:jc w:val="both"/>
        <w:rPr>
          <w:rFonts w:ascii="Times New Roman" w:hAnsi="Times New Roman" w:cs="Times New Roman"/>
          <w:sz w:val="28"/>
          <w:szCs w:val="28"/>
        </w:rPr>
      </w:pPr>
      <w:r w:rsidRPr="00E42DB0">
        <w:rPr>
          <w:rFonts w:ascii="Times New Roman" w:eastAsia="Calibri" w:hAnsi="Times New Roman" w:cs="Times New Roman"/>
          <w:bCs/>
          <w:color w:val="auto"/>
          <w:sz w:val="28"/>
          <w:szCs w:val="28"/>
          <w:lang w:eastAsia="en-US"/>
        </w:rPr>
        <w:t>-  рекомендувати автору особисто, або з залученням фахівців інших підрозділів Установи д</w:t>
      </w:r>
      <w:r w:rsidRPr="00E42DB0">
        <w:rPr>
          <w:rFonts w:ascii="Times New Roman" w:hAnsi="Times New Roman" w:cs="Times New Roman"/>
          <w:sz w:val="28"/>
          <w:szCs w:val="28"/>
        </w:rPr>
        <w:t>оопрацювати об’єкт з метою надання йому форми винаходу (корисної моделі);</w:t>
      </w:r>
    </w:p>
    <w:p w:rsidR="00094201" w:rsidRPr="00E42DB0" w:rsidRDefault="00094201" w:rsidP="00C72C29">
      <w:pPr>
        <w:widowControl/>
        <w:autoSpaceDE w:val="0"/>
        <w:autoSpaceDN w:val="0"/>
        <w:adjustRightInd w:val="0"/>
        <w:spacing w:line="360" w:lineRule="auto"/>
        <w:ind w:firstLine="709"/>
        <w:jc w:val="both"/>
        <w:rPr>
          <w:rFonts w:ascii="Times New Roman" w:hAnsi="Times New Roman" w:cs="Times New Roman"/>
          <w:sz w:val="28"/>
          <w:szCs w:val="28"/>
        </w:rPr>
      </w:pPr>
      <w:r w:rsidRPr="00E42DB0">
        <w:rPr>
          <w:rFonts w:ascii="Times New Roman" w:hAnsi="Times New Roman" w:cs="Times New Roman"/>
          <w:sz w:val="28"/>
          <w:szCs w:val="28"/>
        </w:rPr>
        <w:t xml:space="preserve">- визнати об’єкт таким, що не відповідає умовам </w:t>
      </w:r>
      <w:r w:rsidR="0081352E" w:rsidRPr="00E42DB0">
        <w:rPr>
          <w:rFonts w:ascii="Times New Roman" w:eastAsia="Calibri" w:hAnsi="Times New Roman" w:cs="Times New Roman"/>
          <w:bCs/>
          <w:color w:val="auto"/>
          <w:sz w:val="28"/>
          <w:szCs w:val="28"/>
          <w:lang w:eastAsia="en-US"/>
        </w:rPr>
        <w:t>надання правової охорони в якості комерційної таємниці (ноу-хау)</w:t>
      </w:r>
      <w:r w:rsidRPr="00E42DB0">
        <w:rPr>
          <w:rFonts w:ascii="Times New Roman" w:hAnsi="Times New Roman" w:cs="Times New Roman"/>
          <w:sz w:val="28"/>
          <w:szCs w:val="28"/>
        </w:rPr>
        <w:t>.</w:t>
      </w:r>
    </w:p>
    <w:p w:rsidR="0081352E" w:rsidRPr="00E42DB0" w:rsidRDefault="00E95773" w:rsidP="00C72C29">
      <w:pPr>
        <w:widowControl/>
        <w:autoSpaceDE w:val="0"/>
        <w:autoSpaceDN w:val="0"/>
        <w:adjustRightInd w:val="0"/>
        <w:spacing w:line="360" w:lineRule="auto"/>
        <w:ind w:firstLine="709"/>
        <w:jc w:val="both"/>
        <w:rPr>
          <w:rFonts w:ascii="Times New Roman" w:hAnsi="Times New Roman" w:cs="Times New Roman"/>
          <w:sz w:val="28"/>
          <w:szCs w:val="28"/>
        </w:rPr>
      </w:pPr>
      <w:r w:rsidRPr="00E42DB0">
        <w:rPr>
          <w:rFonts w:ascii="Times New Roman" w:hAnsi="Times New Roman" w:cs="Times New Roman"/>
          <w:sz w:val="28"/>
          <w:szCs w:val="28"/>
        </w:rPr>
        <w:t>3.</w:t>
      </w:r>
      <w:r w:rsidR="00F10B59" w:rsidRPr="00E42DB0">
        <w:rPr>
          <w:rFonts w:ascii="Times New Roman" w:hAnsi="Times New Roman" w:cs="Times New Roman"/>
          <w:sz w:val="28"/>
          <w:szCs w:val="28"/>
        </w:rPr>
        <w:t>5</w:t>
      </w:r>
      <w:r w:rsidRPr="00E42DB0">
        <w:rPr>
          <w:rFonts w:ascii="Times New Roman" w:hAnsi="Times New Roman" w:cs="Times New Roman"/>
          <w:sz w:val="28"/>
          <w:szCs w:val="28"/>
        </w:rPr>
        <w:t>.11</w:t>
      </w:r>
      <w:r w:rsidR="0081352E" w:rsidRPr="00E42DB0">
        <w:rPr>
          <w:rFonts w:ascii="Times New Roman" w:hAnsi="Times New Roman" w:cs="Times New Roman"/>
          <w:sz w:val="28"/>
          <w:szCs w:val="28"/>
        </w:rPr>
        <w:t>.  У разі прийняття керівником Установи про надання об’єкту статусу комерційної таємниці (ноу-хау) приймається відповідний розпорядчий документ та здійснюються інші заходи, передбачені чинним законодавством.</w:t>
      </w:r>
    </w:p>
    <w:p w:rsidR="00164C7B" w:rsidRPr="00E42DB0" w:rsidRDefault="00164C7B" w:rsidP="00C72C29">
      <w:pPr>
        <w:widowControl/>
        <w:autoSpaceDE w:val="0"/>
        <w:autoSpaceDN w:val="0"/>
        <w:adjustRightInd w:val="0"/>
        <w:spacing w:line="360" w:lineRule="auto"/>
        <w:ind w:firstLine="709"/>
        <w:jc w:val="both"/>
        <w:rPr>
          <w:rFonts w:ascii="Times New Roman" w:eastAsia="Calibri" w:hAnsi="Times New Roman" w:cs="Times New Roman"/>
          <w:b/>
          <w:bCs/>
          <w:color w:val="auto"/>
          <w:sz w:val="28"/>
          <w:szCs w:val="28"/>
          <w:lang w:eastAsia="en-US"/>
        </w:rPr>
      </w:pPr>
    </w:p>
    <w:p w:rsidR="0081352E" w:rsidRPr="00E42DB0" w:rsidRDefault="0081352E" w:rsidP="00C72C29">
      <w:pPr>
        <w:pStyle w:val="1"/>
        <w:numPr>
          <w:ilvl w:val="0"/>
          <w:numId w:val="16"/>
        </w:numPr>
        <w:spacing w:line="360" w:lineRule="auto"/>
        <w:jc w:val="center"/>
        <w:rPr>
          <w:rFonts w:ascii="Times New Roman" w:hAnsi="Times New Roman" w:cs="Times New Roman"/>
          <w:sz w:val="28"/>
          <w:szCs w:val="28"/>
          <w:lang w:eastAsia="en-US"/>
        </w:rPr>
      </w:pPr>
      <w:bookmarkStart w:id="87" w:name="_Toc26435913"/>
      <w:r w:rsidRPr="00E42DB0">
        <w:rPr>
          <w:rFonts w:ascii="Times New Roman" w:hAnsi="Times New Roman" w:cs="Times New Roman"/>
          <w:sz w:val="28"/>
          <w:szCs w:val="28"/>
          <w:lang w:eastAsia="en-US"/>
        </w:rPr>
        <w:t xml:space="preserve">ЗАКЛЮЧНІ  </w:t>
      </w:r>
      <w:r w:rsidR="002F1BE1" w:rsidRPr="00E42DB0">
        <w:rPr>
          <w:rFonts w:ascii="Times New Roman" w:hAnsi="Times New Roman" w:cs="Times New Roman"/>
          <w:sz w:val="28"/>
          <w:szCs w:val="28"/>
          <w:lang w:eastAsia="en-US"/>
        </w:rPr>
        <w:t>ПОЛОЖЕННЯ</w:t>
      </w:r>
      <w:bookmarkEnd w:id="87"/>
    </w:p>
    <w:p w:rsidR="00F10B59" w:rsidRPr="00E42DB0" w:rsidRDefault="00F10B59" w:rsidP="00C72C29">
      <w:pPr>
        <w:spacing w:line="360" w:lineRule="auto"/>
        <w:rPr>
          <w:lang w:eastAsia="en-US"/>
        </w:rPr>
      </w:pPr>
    </w:p>
    <w:p w:rsidR="00FF50CC" w:rsidRPr="00E42DB0" w:rsidRDefault="0081352E" w:rsidP="00C72C29">
      <w:pPr>
        <w:widowControl/>
        <w:autoSpaceDE w:val="0"/>
        <w:autoSpaceDN w:val="0"/>
        <w:adjustRightInd w:val="0"/>
        <w:spacing w:line="360" w:lineRule="auto"/>
        <w:ind w:firstLine="709"/>
        <w:jc w:val="both"/>
        <w:rPr>
          <w:rFonts w:ascii="Times New Roman" w:hAnsi="Times New Roman" w:cs="Times New Roman"/>
          <w:sz w:val="28"/>
          <w:szCs w:val="28"/>
        </w:rPr>
      </w:pPr>
      <w:r w:rsidRPr="00E42DB0">
        <w:rPr>
          <w:rFonts w:ascii="Times New Roman" w:hAnsi="Times New Roman" w:cs="Times New Roman"/>
          <w:sz w:val="28"/>
          <w:szCs w:val="28"/>
        </w:rPr>
        <w:t xml:space="preserve">При виконання наукових та науково-дослідних робіт, а також в процесі медичної практики Установи  </w:t>
      </w:r>
      <w:r w:rsidR="0054409C" w:rsidRPr="00E42DB0">
        <w:rPr>
          <w:rFonts w:ascii="Times New Roman" w:hAnsi="Times New Roman" w:cs="Times New Roman"/>
          <w:sz w:val="28"/>
          <w:szCs w:val="28"/>
        </w:rPr>
        <w:t>створюється інтелектуальний продукт, який згодом може стати об’єктом</w:t>
      </w:r>
      <w:r w:rsidRPr="00E42DB0">
        <w:rPr>
          <w:rFonts w:ascii="Times New Roman" w:hAnsi="Times New Roman" w:cs="Times New Roman"/>
          <w:sz w:val="28"/>
          <w:szCs w:val="28"/>
        </w:rPr>
        <w:t xml:space="preserve"> </w:t>
      </w:r>
      <w:r w:rsidR="00E33F71" w:rsidRPr="00E42DB0">
        <w:rPr>
          <w:rFonts w:ascii="Times New Roman" w:hAnsi="Times New Roman" w:cs="Times New Roman"/>
          <w:sz w:val="28"/>
          <w:szCs w:val="28"/>
        </w:rPr>
        <w:t xml:space="preserve">авторського права або об’єктом промислової  </w:t>
      </w:r>
      <w:r w:rsidRPr="00E42DB0">
        <w:rPr>
          <w:rFonts w:ascii="Times New Roman" w:hAnsi="Times New Roman" w:cs="Times New Roman"/>
          <w:sz w:val="28"/>
          <w:szCs w:val="28"/>
        </w:rPr>
        <w:t xml:space="preserve">власності.  </w:t>
      </w:r>
    </w:p>
    <w:p w:rsidR="00FF50CC" w:rsidRPr="00E42DB0" w:rsidRDefault="0081352E" w:rsidP="00C72C29">
      <w:pPr>
        <w:widowControl/>
        <w:autoSpaceDE w:val="0"/>
        <w:autoSpaceDN w:val="0"/>
        <w:adjustRightInd w:val="0"/>
        <w:spacing w:line="360" w:lineRule="auto"/>
        <w:ind w:firstLine="709"/>
        <w:jc w:val="both"/>
        <w:rPr>
          <w:rFonts w:ascii="Times New Roman" w:hAnsi="Times New Roman" w:cs="Times New Roman"/>
          <w:sz w:val="28"/>
          <w:szCs w:val="28"/>
        </w:rPr>
      </w:pPr>
      <w:r w:rsidRPr="00E42DB0">
        <w:rPr>
          <w:rFonts w:ascii="Times New Roman" w:hAnsi="Times New Roman" w:cs="Times New Roman"/>
          <w:sz w:val="28"/>
          <w:szCs w:val="28"/>
        </w:rPr>
        <w:t xml:space="preserve">Враховуючи це, </w:t>
      </w:r>
      <w:r w:rsidR="0054409C" w:rsidRPr="00E42DB0">
        <w:rPr>
          <w:rFonts w:ascii="Times New Roman" w:hAnsi="Times New Roman" w:cs="Times New Roman"/>
          <w:sz w:val="28"/>
          <w:szCs w:val="28"/>
        </w:rPr>
        <w:t xml:space="preserve">інформацію про кінцеві та проміжні результати </w:t>
      </w:r>
      <w:r w:rsidRPr="00E42DB0">
        <w:rPr>
          <w:rFonts w:ascii="Times New Roman" w:hAnsi="Times New Roman" w:cs="Times New Roman"/>
          <w:sz w:val="28"/>
          <w:szCs w:val="28"/>
        </w:rPr>
        <w:t xml:space="preserve">робіт та досліджень необхідно </w:t>
      </w:r>
      <w:r w:rsidR="0054409C" w:rsidRPr="00E42DB0">
        <w:rPr>
          <w:rFonts w:ascii="Times New Roman" w:hAnsi="Times New Roman" w:cs="Times New Roman"/>
          <w:sz w:val="28"/>
          <w:szCs w:val="28"/>
        </w:rPr>
        <w:t xml:space="preserve">зберігати у режимі конфіденційності, для отримання правової </w:t>
      </w:r>
      <w:r w:rsidRPr="00E42DB0">
        <w:rPr>
          <w:rFonts w:ascii="Times New Roman" w:hAnsi="Times New Roman" w:cs="Times New Roman"/>
          <w:sz w:val="28"/>
          <w:szCs w:val="28"/>
        </w:rPr>
        <w:t xml:space="preserve">охорони ймовірних об’єктів права інтелектуальної власності </w:t>
      </w:r>
      <w:r w:rsidR="0054409C" w:rsidRPr="00E42DB0">
        <w:rPr>
          <w:rFonts w:ascii="Times New Roman" w:hAnsi="Times New Roman" w:cs="Times New Roman"/>
          <w:sz w:val="28"/>
          <w:szCs w:val="28"/>
        </w:rPr>
        <w:t xml:space="preserve">у майбутньому. </w:t>
      </w:r>
    </w:p>
    <w:p w:rsidR="0054409C" w:rsidRPr="00E42DB0" w:rsidRDefault="0054409C" w:rsidP="00C72C29">
      <w:pPr>
        <w:widowControl/>
        <w:autoSpaceDE w:val="0"/>
        <w:autoSpaceDN w:val="0"/>
        <w:adjustRightInd w:val="0"/>
        <w:spacing w:line="360" w:lineRule="auto"/>
        <w:ind w:firstLine="709"/>
        <w:jc w:val="both"/>
        <w:rPr>
          <w:rFonts w:ascii="Times New Roman" w:eastAsia="Calibri" w:hAnsi="Times New Roman" w:cs="Times New Roman"/>
          <w:b/>
          <w:bCs/>
          <w:color w:val="auto"/>
          <w:sz w:val="28"/>
          <w:szCs w:val="28"/>
          <w:lang w:eastAsia="en-US"/>
        </w:rPr>
      </w:pPr>
      <w:r w:rsidRPr="00E42DB0">
        <w:rPr>
          <w:rFonts w:ascii="Times New Roman" w:hAnsi="Times New Roman" w:cs="Times New Roman"/>
          <w:sz w:val="28"/>
          <w:szCs w:val="28"/>
        </w:rPr>
        <w:t xml:space="preserve">Розкриття інформації щодо відповідних технічних рішень призводить до втрати ними ознаки новизни і, як наслідок, неможливості отримання </w:t>
      </w:r>
      <w:r w:rsidRPr="00E42DB0">
        <w:rPr>
          <w:rFonts w:ascii="Times New Roman" w:hAnsi="Times New Roman" w:cs="Times New Roman"/>
          <w:sz w:val="28"/>
          <w:szCs w:val="28"/>
        </w:rPr>
        <w:lastRenderedPageBreak/>
        <w:t>пра</w:t>
      </w:r>
      <w:r w:rsidR="00E33F71" w:rsidRPr="00E42DB0">
        <w:rPr>
          <w:rFonts w:ascii="Times New Roman" w:hAnsi="Times New Roman" w:cs="Times New Roman"/>
          <w:sz w:val="28"/>
          <w:szCs w:val="28"/>
        </w:rPr>
        <w:t xml:space="preserve">вової охорони на відповідні об’єкти та отримання комерційних вигод від їх впровадження  або розпоряджання ними, в тому числі, їх ліцензування.  </w:t>
      </w:r>
      <w:r w:rsidRPr="00E42DB0">
        <w:rPr>
          <w:rFonts w:ascii="Times New Roman" w:hAnsi="Times New Roman" w:cs="Times New Roman"/>
          <w:sz w:val="28"/>
          <w:szCs w:val="28"/>
          <w:lang w:eastAsia="ru-RU"/>
        </w:rPr>
        <w:t xml:space="preserve">Так, відповідно до законодавства України, якщо винахідник або особа, яка одержала від винахідника прямо чи  опосередковано  таку інформацію розкрила її раніше ніж за 12 місяців від дати подання заявки до </w:t>
      </w:r>
      <w:r w:rsidR="00E33F71" w:rsidRPr="00E42DB0">
        <w:rPr>
          <w:rFonts w:ascii="Times New Roman" w:hAnsi="Times New Roman" w:cs="Times New Roman"/>
          <w:sz w:val="28"/>
          <w:szCs w:val="28"/>
          <w:lang w:eastAsia="ru-RU"/>
        </w:rPr>
        <w:t>Укрпатенту</w:t>
      </w:r>
      <w:r w:rsidRPr="00E42DB0">
        <w:rPr>
          <w:rFonts w:ascii="Times New Roman" w:hAnsi="Times New Roman" w:cs="Times New Roman"/>
          <w:sz w:val="28"/>
          <w:szCs w:val="28"/>
          <w:lang w:eastAsia="ru-RU"/>
        </w:rPr>
        <w:t>, то винахід (корисна модель) буде визнаний непатентоздатним. Для промислового зразка цей  строк становить 6 місяців.</w:t>
      </w:r>
    </w:p>
    <w:p w:rsidR="0054409C" w:rsidRPr="00E42DB0" w:rsidRDefault="00E33F71" w:rsidP="00C72C29">
      <w:pPr>
        <w:spacing w:line="360" w:lineRule="auto"/>
        <w:ind w:firstLine="709"/>
        <w:jc w:val="both"/>
        <w:rPr>
          <w:rFonts w:ascii="Times New Roman" w:hAnsi="Times New Roman" w:cs="Times New Roman"/>
          <w:sz w:val="28"/>
          <w:szCs w:val="28"/>
        </w:rPr>
      </w:pPr>
      <w:r w:rsidRPr="00E42DB0">
        <w:rPr>
          <w:rFonts w:ascii="Times New Roman" w:hAnsi="Times New Roman" w:cs="Times New Roman"/>
          <w:sz w:val="28"/>
          <w:szCs w:val="28"/>
        </w:rPr>
        <w:t>Ок</w:t>
      </w:r>
      <w:r w:rsidR="0054409C" w:rsidRPr="00E42DB0">
        <w:rPr>
          <w:rFonts w:ascii="Times New Roman" w:hAnsi="Times New Roman" w:cs="Times New Roman"/>
          <w:sz w:val="28"/>
          <w:szCs w:val="28"/>
        </w:rPr>
        <w:t xml:space="preserve">рім того </w:t>
      </w:r>
      <w:r w:rsidRPr="00E42DB0">
        <w:rPr>
          <w:rFonts w:ascii="Times New Roman" w:hAnsi="Times New Roman" w:cs="Times New Roman"/>
          <w:sz w:val="28"/>
          <w:szCs w:val="28"/>
        </w:rPr>
        <w:t>Установа може</w:t>
      </w:r>
      <w:r w:rsidR="0054409C" w:rsidRPr="00E42DB0">
        <w:rPr>
          <w:rFonts w:ascii="Times New Roman" w:hAnsi="Times New Roman" w:cs="Times New Roman"/>
          <w:sz w:val="28"/>
          <w:szCs w:val="28"/>
        </w:rPr>
        <w:t xml:space="preserve"> прийняти рішення про збереження відповідних </w:t>
      </w:r>
      <w:r w:rsidRPr="00E42DB0">
        <w:rPr>
          <w:rFonts w:ascii="Times New Roman" w:hAnsi="Times New Roman" w:cs="Times New Roman"/>
          <w:sz w:val="28"/>
          <w:szCs w:val="28"/>
        </w:rPr>
        <w:t xml:space="preserve">наукових </w:t>
      </w:r>
      <w:r w:rsidR="0054409C" w:rsidRPr="00E42DB0">
        <w:rPr>
          <w:rFonts w:ascii="Times New Roman" w:hAnsi="Times New Roman" w:cs="Times New Roman"/>
          <w:sz w:val="28"/>
          <w:szCs w:val="28"/>
        </w:rPr>
        <w:t>результатів як  конфіденційної інформації, не розкриваючи одержані результати широкому загалу, як того вимагає процедура патентування деяких об’єктів інтелектуальної власності.</w:t>
      </w:r>
    </w:p>
    <w:p w:rsidR="0054409C" w:rsidRPr="00E42DB0" w:rsidRDefault="0054409C" w:rsidP="00C72C29">
      <w:pPr>
        <w:widowControl/>
        <w:autoSpaceDE w:val="0"/>
        <w:autoSpaceDN w:val="0"/>
        <w:adjustRightInd w:val="0"/>
        <w:spacing w:line="360" w:lineRule="auto"/>
        <w:ind w:firstLine="709"/>
        <w:rPr>
          <w:rFonts w:ascii="Times New Roman" w:eastAsia="Calibri" w:hAnsi="Times New Roman" w:cs="Times New Roman"/>
          <w:b/>
          <w:bCs/>
          <w:color w:val="auto"/>
          <w:sz w:val="28"/>
          <w:szCs w:val="28"/>
          <w:lang w:eastAsia="en-US"/>
        </w:rPr>
      </w:pPr>
    </w:p>
    <w:p w:rsidR="001B4E65" w:rsidRPr="00E42DB0" w:rsidRDefault="001B4E65" w:rsidP="00C72C29">
      <w:pPr>
        <w:pStyle w:val="1"/>
        <w:spacing w:line="360" w:lineRule="auto"/>
        <w:jc w:val="center"/>
        <w:rPr>
          <w:rFonts w:ascii="Times New Roman" w:hAnsi="Times New Roman" w:cs="Times New Roman"/>
          <w:sz w:val="28"/>
          <w:szCs w:val="28"/>
          <w:lang w:eastAsia="en-US"/>
        </w:rPr>
      </w:pPr>
      <w:bookmarkStart w:id="88" w:name="_Toc26435914"/>
      <w:r w:rsidRPr="00E42DB0">
        <w:rPr>
          <w:rFonts w:ascii="Times New Roman" w:hAnsi="Times New Roman" w:cs="Times New Roman"/>
          <w:sz w:val="28"/>
          <w:szCs w:val="28"/>
          <w:lang w:eastAsia="en-US"/>
        </w:rPr>
        <w:t>Перелік нормативно-правових актів</w:t>
      </w:r>
      <w:bookmarkStart w:id="89" w:name="_Toc26435915"/>
      <w:bookmarkEnd w:id="88"/>
      <w:r w:rsidR="00FC2705" w:rsidRPr="00E42DB0">
        <w:rPr>
          <w:rFonts w:ascii="Times New Roman" w:hAnsi="Times New Roman" w:cs="Times New Roman"/>
          <w:sz w:val="28"/>
          <w:szCs w:val="28"/>
          <w:lang w:eastAsia="en-US"/>
        </w:rPr>
        <w:t xml:space="preserve"> </w:t>
      </w:r>
      <w:r w:rsidRPr="00E42DB0">
        <w:rPr>
          <w:rFonts w:ascii="Times New Roman" w:hAnsi="Times New Roman" w:cs="Times New Roman"/>
          <w:sz w:val="28"/>
          <w:szCs w:val="28"/>
          <w:lang w:eastAsia="en-US"/>
        </w:rPr>
        <w:t>та інших документів, використаних</w:t>
      </w:r>
      <w:r w:rsidR="00E33F71" w:rsidRPr="00E42DB0">
        <w:rPr>
          <w:rFonts w:ascii="Times New Roman" w:hAnsi="Times New Roman" w:cs="Times New Roman"/>
          <w:sz w:val="28"/>
          <w:szCs w:val="28"/>
          <w:lang w:eastAsia="en-US"/>
        </w:rPr>
        <w:t xml:space="preserve"> </w:t>
      </w:r>
      <w:r w:rsidRPr="00E42DB0">
        <w:rPr>
          <w:rFonts w:ascii="Times New Roman" w:hAnsi="Times New Roman" w:cs="Times New Roman"/>
          <w:sz w:val="28"/>
          <w:szCs w:val="28"/>
          <w:lang w:eastAsia="en-US"/>
        </w:rPr>
        <w:t>під час підготовки</w:t>
      </w:r>
      <w:bookmarkStart w:id="90" w:name="_Toc26435916"/>
      <w:bookmarkEnd w:id="89"/>
      <w:r w:rsidR="00FC2705" w:rsidRPr="00E42DB0">
        <w:rPr>
          <w:rFonts w:ascii="Times New Roman" w:hAnsi="Times New Roman" w:cs="Times New Roman"/>
          <w:sz w:val="28"/>
          <w:szCs w:val="28"/>
          <w:lang w:eastAsia="en-US"/>
        </w:rPr>
        <w:t xml:space="preserve"> </w:t>
      </w:r>
      <w:r w:rsidRPr="00E42DB0">
        <w:rPr>
          <w:rFonts w:ascii="Times New Roman" w:hAnsi="Times New Roman" w:cs="Times New Roman"/>
          <w:sz w:val="28"/>
          <w:szCs w:val="28"/>
          <w:lang w:eastAsia="en-US"/>
        </w:rPr>
        <w:t xml:space="preserve">Методичних </w:t>
      </w:r>
      <w:r w:rsidR="00FC2705" w:rsidRPr="00E42DB0">
        <w:rPr>
          <w:rFonts w:ascii="Times New Roman" w:hAnsi="Times New Roman" w:cs="Times New Roman"/>
          <w:sz w:val="28"/>
          <w:szCs w:val="28"/>
          <w:lang w:eastAsia="en-US"/>
        </w:rPr>
        <w:t>р</w:t>
      </w:r>
      <w:r w:rsidRPr="00E42DB0">
        <w:rPr>
          <w:rFonts w:ascii="Times New Roman" w:hAnsi="Times New Roman" w:cs="Times New Roman"/>
          <w:sz w:val="28"/>
          <w:szCs w:val="28"/>
          <w:lang w:eastAsia="en-US"/>
        </w:rPr>
        <w:t>екомендацій</w:t>
      </w:r>
      <w:bookmarkEnd w:id="90"/>
    </w:p>
    <w:p w:rsidR="00E33F71" w:rsidRPr="00E42DB0" w:rsidRDefault="00E33F71" w:rsidP="00C72C29">
      <w:pPr>
        <w:pStyle w:val="a3"/>
        <w:widowControl/>
        <w:autoSpaceDE w:val="0"/>
        <w:autoSpaceDN w:val="0"/>
        <w:adjustRightInd w:val="0"/>
        <w:spacing w:line="360" w:lineRule="auto"/>
        <w:ind w:left="0"/>
        <w:rPr>
          <w:rFonts w:ascii="Times New Roman" w:eastAsia="Calibri" w:hAnsi="Times New Roman" w:cs="Times New Roman"/>
          <w:color w:val="auto"/>
          <w:sz w:val="28"/>
          <w:szCs w:val="28"/>
          <w:lang w:eastAsia="en-US"/>
        </w:rPr>
      </w:pPr>
    </w:p>
    <w:p w:rsidR="00AF2352" w:rsidRPr="00E42DB0" w:rsidRDefault="00024B21" w:rsidP="00C72C29">
      <w:pPr>
        <w:pStyle w:val="a3"/>
        <w:numPr>
          <w:ilvl w:val="0"/>
          <w:numId w:val="15"/>
        </w:numPr>
        <w:autoSpaceDE w:val="0"/>
        <w:autoSpaceDN w:val="0"/>
        <w:adjustRightInd w:val="0"/>
        <w:spacing w:line="360" w:lineRule="auto"/>
        <w:ind w:left="0"/>
        <w:jc w:val="both"/>
        <w:rPr>
          <w:rFonts w:ascii="Times New Roman" w:hAnsi="Times New Roman" w:cs="Times New Roman"/>
          <w:sz w:val="28"/>
          <w:szCs w:val="28"/>
        </w:rPr>
      </w:pPr>
      <w:r w:rsidRPr="00E42DB0">
        <w:rPr>
          <w:rFonts w:ascii="Times New Roman" w:hAnsi="Times New Roman" w:cs="Times New Roman"/>
          <w:sz w:val="28"/>
          <w:szCs w:val="28"/>
        </w:rPr>
        <w:t>Цивільний кодекс України : Закон України від 16.01.2003 р.  № 435-V. К. : «Центр учбової літератури», 2018 – 296 с.</w:t>
      </w:r>
    </w:p>
    <w:p w:rsidR="00AF2352" w:rsidRPr="00E42DB0" w:rsidRDefault="00024B21" w:rsidP="00C72C29">
      <w:pPr>
        <w:pStyle w:val="a3"/>
        <w:numPr>
          <w:ilvl w:val="0"/>
          <w:numId w:val="15"/>
        </w:numPr>
        <w:autoSpaceDE w:val="0"/>
        <w:autoSpaceDN w:val="0"/>
        <w:adjustRightInd w:val="0"/>
        <w:spacing w:line="360" w:lineRule="auto"/>
        <w:ind w:left="0"/>
        <w:jc w:val="both"/>
        <w:rPr>
          <w:rFonts w:ascii="Times New Roman" w:hAnsi="Times New Roman" w:cs="Times New Roman"/>
          <w:sz w:val="28"/>
          <w:szCs w:val="28"/>
        </w:rPr>
      </w:pPr>
      <w:r w:rsidRPr="00E42DB0">
        <w:rPr>
          <w:rFonts w:ascii="Times New Roman" w:hAnsi="Times New Roman" w:cs="Times New Roman"/>
          <w:sz w:val="28"/>
          <w:szCs w:val="28"/>
        </w:rPr>
        <w:t>Господарський кодекс України : Закон України від 16.01.2003 р. № 436-ІV. К. : «Центр учбової літератури», 2018 – 150 с.</w:t>
      </w:r>
      <w:r w:rsidR="00AF2352" w:rsidRPr="00E42DB0">
        <w:rPr>
          <w:rFonts w:ascii="Times New Roman" w:hAnsi="Times New Roman" w:cs="Times New Roman"/>
          <w:sz w:val="28"/>
          <w:szCs w:val="28"/>
        </w:rPr>
        <w:t xml:space="preserve"> Закон України «</w:t>
      </w:r>
      <w:r w:rsidR="00AF2352" w:rsidRPr="00E42DB0">
        <w:rPr>
          <w:rFonts w:ascii="Times New Roman" w:eastAsia="Times New Roman" w:hAnsi="Times New Roman" w:cs="Times New Roman"/>
          <w:sz w:val="28"/>
          <w:szCs w:val="28"/>
          <w:lang w:eastAsia="ru-RU"/>
        </w:rPr>
        <w:t xml:space="preserve">Основи законодавства України про охорону здоров'я» від 19.11.1992 р. </w:t>
      </w:r>
      <w:r w:rsidR="00AF2352" w:rsidRPr="00E42DB0">
        <w:rPr>
          <w:rFonts w:ascii="Times New Roman" w:eastAsia="Times New Roman" w:hAnsi="Times New Roman" w:cs="Times New Roman"/>
          <w:sz w:val="28"/>
          <w:szCs w:val="28"/>
          <w:lang w:eastAsia="ru-RU"/>
        </w:rPr>
        <w:br/>
        <w:t xml:space="preserve">№ 2801-XII / </w:t>
      </w:r>
      <w:r w:rsidR="00AF2352" w:rsidRPr="00E42DB0">
        <w:rPr>
          <w:rFonts w:ascii="Times New Roman" w:eastAsia="Times New Roman" w:hAnsi="Times New Roman" w:cs="Times New Roman"/>
          <w:bCs/>
          <w:sz w:val="28"/>
          <w:szCs w:val="28"/>
          <w:lang w:eastAsia="ru-RU"/>
        </w:rPr>
        <w:t>Відомості Верховної Ради України</w:t>
      </w:r>
      <w:r w:rsidR="00AF2352" w:rsidRPr="00E42DB0">
        <w:rPr>
          <w:rFonts w:ascii="Times New Roman" w:eastAsia="Times New Roman" w:hAnsi="Times New Roman" w:cs="Times New Roman"/>
          <w:sz w:val="28"/>
          <w:szCs w:val="28"/>
          <w:lang w:eastAsia="ru-RU"/>
        </w:rPr>
        <w:t xml:space="preserve"> від 26.01.1993 — 1993 р., № 4, стаття 19.</w:t>
      </w:r>
    </w:p>
    <w:p w:rsidR="00AF2352" w:rsidRPr="00E42DB0" w:rsidRDefault="00024B21" w:rsidP="00C72C29">
      <w:pPr>
        <w:pStyle w:val="a3"/>
        <w:numPr>
          <w:ilvl w:val="0"/>
          <w:numId w:val="15"/>
        </w:numPr>
        <w:autoSpaceDE w:val="0"/>
        <w:autoSpaceDN w:val="0"/>
        <w:adjustRightInd w:val="0"/>
        <w:spacing w:line="360" w:lineRule="auto"/>
        <w:ind w:left="0"/>
        <w:jc w:val="both"/>
        <w:rPr>
          <w:rFonts w:ascii="Times New Roman" w:hAnsi="Times New Roman" w:cs="Times New Roman"/>
          <w:sz w:val="28"/>
          <w:szCs w:val="28"/>
        </w:rPr>
      </w:pPr>
      <w:r w:rsidRPr="00E42DB0">
        <w:rPr>
          <w:rFonts w:ascii="Times New Roman" w:eastAsia="Times New Roman" w:hAnsi="Times New Roman" w:cs="Times New Roman"/>
          <w:sz w:val="28"/>
          <w:szCs w:val="28"/>
          <w:lang w:eastAsia="ru-RU"/>
        </w:rPr>
        <w:t xml:space="preserve">Закон України від 26 листопада 2015 року № 848-VIII Про наукову і науково-технічну діяльність / </w:t>
      </w:r>
      <w:r w:rsidRPr="00E42DB0">
        <w:rPr>
          <w:rFonts w:ascii="Times New Roman" w:eastAsia="Times New Roman" w:hAnsi="Times New Roman" w:cs="Times New Roman"/>
          <w:bCs/>
          <w:sz w:val="28"/>
          <w:szCs w:val="28"/>
          <w:lang w:eastAsia="ru-RU"/>
        </w:rPr>
        <w:t>Відомості Верховної Ради України</w:t>
      </w:r>
      <w:r w:rsidRPr="00E42DB0">
        <w:rPr>
          <w:rFonts w:ascii="Times New Roman" w:eastAsia="Times New Roman" w:hAnsi="Times New Roman" w:cs="Times New Roman"/>
          <w:sz w:val="28"/>
          <w:szCs w:val="28"/>
          <w:lang w:eastAsia="ru-RU"/>
        </w:rPr>
        <w:t xml:space="preserve"> від 15.01.2016 — 2016 р., № 3, стор. 5, стаття 25</w:t>
      </w:r>
      <w:r w:rsidR="00AF2352" w:rsidRPr="00E42DB0">
        <w:rPr>
          <w:rFonts w:ascii="Times New Roman" w:eastAsia="Times New Roman" w:hAnsi="Times New Roman" w:cs="Times New Roman"/>
          <w:sz w:val="28"/>
          <w:szCs w:val="28"/>
          <w:lang w:eastAsia="ru-RU"/>
        </w:rPr>
        <w:t>.</w:t>
      </w:r>
    </w:p>
    <w:p w:rsidR="00AF2352" w:rsidRPr="00E42DB0" w:rsidRDefault="00024B21" w:rsidP="00C72C29">
      <w:pPr>
        <w:pStyle w:val="a3"/>
        <w:numPr>
          <w:ilvl w:val="0"/>
          <w:numId w:val="15"/>
        </w:numPr>
        <w:autoSpaceDE w:val="0"/>
        <w:autoSpaceDN w:val="0"/>
        <w:adjustRightInd w:val="0"/>
        <w:spacing w:line="360" w:lineRule="auto"/>
        <w:ind w:left="0"/>
        <w:jc w:val="both"/>
        <w:rPr>
          <w:rFonts w:ascii="Times New Roman" w:hAnsi="Times New Roman" w:cs="Times New Roman"/>
          <w:sz w:val="28"/>
          <w:szCs w:val="28"/>
        </w:rPr>
      </w:pPr>
      <w:r w:rsidRPr="00E42DB0">
        <w:rPr>
          <w:rFonts w:ascii="Times New Roman" w:hAnsi="Times New Roman" w:cs="Times New Roman"/>
          <w:sz w:val="28"/>
          <w:szCs w:val="28"/>
        </w:rPr>
        <w:t xml:space="preserve">Про авторське право і суміжні права : Закон України від </w:t>
      </w:r>
      <w:r w:rsidRPr="00E42DB0">
        <w:rPr>
          <w:rFonts w:ascii="Times New Roman" w:eastAsia="Times New Roman" w:hAnsi="Times New Roman" w:cs="Times New Roman"/>
          <w:sz w:val="28"/>
          <w:szCs w:val="28"/>
          <w:lang w:eastAsia="ru-RU"/>
        </w:rPr>
        <w:t xml:space="preserve">23.12.1993 р. N 3792-XII.  </w:t>
      </w:r>
      <w:r w:rsidRPr="00E42DB0">
        <w:rPr>
          <w:rFonts w:ascii="Times New Roman" w:eastAsia="Times New Roman" w:hAnsi="Times New Roman" w:cs="Times New Roman"/>
          <w:iCs/>
          <w:sz w:val="28"/>
          <w:szCs w:val="28"/>
          <w:lang w:eastAsia="ru-RU"/>
        </w:rPr>
        <w:t>Відомості Верховної Ради України (ВВР), 1994, N 13, ст.64.</w:t>
      </w:r>
    </w:p>
    <w:p w:rsidR="00AF2352" w:rsidRPr="00E42DB0" w:rsidRDefault="00024B21" w:rsidP="00C72C29">
      <w:pPr>
        <w:pStyle w:val="a3"/>
        <w:numPr>
          <w:ilvl w:val="0"/>
          <w:numId w:val="15"/>
        </w:numPr>
        <w:autoSpaceDE w:val="0"/>
        <w:autoSpaceDN w:val="0"/>
        <w:adjustRightInd w:val="0"/>
        <w:spacing w:line="360" w:lineRule="auto"/>
        <w:ind w:left="0"/>
        <w:jc w:val="both"/>
        <w:rPr>
          <w:rFonts w:ascii="Times New Roman" w:hAnsi="Times New Roman" w:cs="Times New Roman"/>
          <w:sz w:val="28"/>
          <w:szCs w:val="28"/>
        </w:rPr>
      </w:pPr>
      <w:r w:rsidRPr="00E42DB0">
        <w:rPr>
          <w:rFonts w:ascii="Times New Roman" w:hAnsi="Times New Roman" w:cs="Times New Roman"/>
          <w:sz w:val="28"/>
          <w:szCs w:val="28"/>
        </w:rPr>
        <w:t>П</w:t>
      </w:r>
      <w:r w:rsidRPr="00E42DB0">
        <w:rPr>
          <w:rFonts w:ascii="Times New Roman" w:eastAsia="Times New Roman" w:hAnsi="Times New Roman" w:cs="Times New Roman"/>
          <w:bCs/>
          <w:sz w:val="28"/>
          <w:szCs w:val="28"/>
          <w:lang w:eastAsia="ru-RU"/>
        </w:rPr>
        <w:t xml:space="preserve">ро охорону прав на винаходи і корисні моделі : Закон України від </w:t>
      </w:r>
      <w:r w:rsidRPr="00E42DB0">
        <w:rPr>
          <w:rFonts w:ascii="Times New Roman" w:eastAsia="Times New Roman" w:hAnsi="Times New Roman" w:cs="Times New Roman"/>
          <w:sz w:val="28"/>
          <w:szCs w:val="28"/>
          <w:lang w:eastAsia="ru-RU"/>
        </w:rPr>
        <w:t xml:space="preserve">15.12. 1993 р. N 3687-XII. </w:t>
      </w:r>
      <w:r w:rsidRPr="00E42DB0">
        <w:rPr>
          <w:rFonts w:ascii="Times New Roman" w:eastAsia="Times New Roman" w:hAnsi="Times New Roman" w:cs="Times New Roman"/>
          <w:iCs/>
          <w:sz w:val="28"/>
          <w:szCs w:val="28"/>
          <w:lang w:eastAsia="ru-RU"/>
        </w:rPr>
        <w:t xml:space="preserve">Відомості Верховної Ради України (ВВР), 1994, N 7, ст. </w:t>
      </w:r>
      <w:r w:rsidRPr="00E42DB0">
        <w:rPr>
          <w:rFonts w:ascii="Times New Roman" w:eastAsia="Times New Roman" w:hAnsi="Times New Roman" w:cs="Times New Roman"/>
          <w:iCs/>
          <w:sz w:val="28"/>
          <w:szCs w:val="28"/>
          <w:lang w:eastAsia="ru-RU"/>
        </w:rPr>
        <w:lastRenderedPageBreak/>
        <w:t>32.</w:t>
      </w:r>
    </w:p>
    <w:p w:rsidR="00AF2352" w:rsidRPr="00E42DB0" w:rsidRDefault="00024B21" w:rsidP="00C72C29">
      <w:pPr>
        <w:pStyle w:val="a3"/>
        <w:numPr>
          <w:ilvl w:val="0"/>
          <w:numId w:val="15"/>
        </w:numPr>
        <w:autoSpaceDE w:val="0"/>
        <w:autoSpaceDN w:val="0"/>
        <w:adjustRightInd w:val="0"/>
        <w:spacing w:line="360" w:lineRule="auto"/>
        <w:ind w:left="0"/>
        <w:jc w:val="both"/>
        <w:rPr>
          <w:rFonts w:ascii="Times New Roman" w:hAnsi="Times New Roman" w:cs="Times New Roman"/>
          <w:sz w:val="28"/>
          <w:szCs w:val="28"/>
        </w:rPr>
      </w:pPr>
      <w:r w:rsidRPr="00E42DB0">
        <w:rPr>
          <w:rFonts w:ascii="Times New Roman" w:hAnsi="Times New Roman" w:cs="Times New Roman"/>
          <w:iCs/>
          <w:sz w:val="28"/>
          <w:szCs w:val="28"/>
        </w:rPr>
        <w:t xml:space="preserve">Закон України від </w:t>
      </w:r>
      <w:r w:rsidRPr="00E42DB0">
        <w:rPr>
          <w:rFonts w:ascii="Times New Roman" w:hAnsi="Times New Roman" w:cs="Times New Roman"/>
          <w:sz w:val="28"/>
          <w:szCs w:val="28"/>
        </w:rPr>
        <w:t>15 грудня 1993 року  N 3688-XII «</w:t>
      </w:r>
      <w:r w:rsidRPr="00E42DB0">
        <w:rPr>
          <w:rFonts w:ascii="Times New Roman" w:hAnsi="Times New Roman" w:cs="Times New Roman"/>
          <w:bCs/>
          <w:sz w:val="28"/>
          <w:szCs w:val="28"/>
        </w:rPr>
        <w:t>Про охорону прав на промислові зразки» / Відомості Верховної Ради України</w:t>
      </w:r>
      <w:r w:rsidRPr="00E42DB0">
        <w:rPr>
          <w:rFonts w:ascii="Times New Roman" w:hAnsi="Times New Roman" w:cs="Times New Roman"/>
          <w:sz w:val="28"/>
          <w:szCs w:val="28"/>
        </w:rPr>
        <w:t xml:space="preserve"> від 15.02.1994 — 1994 р., № 7, стаття 34</w:t>
      </w:r>
      <w:r w:rsidR="00AF2352" w:rsidRPr="00E42DB0">
        <w:rPr>
          <w:rFonts w:ascii="Times New Roman" w:hAnsi="Times New Roman" w:cs="Times New Roman"/>
          <w:sz w:val="28"/>
          <w:szCs w:val="28"/>
        </w:rPr>
        <w:t>.</w:t>
      </w:r>
    </w:p>
    <w:p w:rsidR="00AF2352" w:rsidRPr="00E42DB0" w:rsidRDefault="00024B21" w:rsidP="00C72C29">
      <w:pPr>
        <w:pStyle w:val="a3"/>
        <w:numPr>
          <w:ilvl w:val="0"/>
          <w:numId w:val="15"/>
        </w:numPr>
        <w:autoSpaceDE w:val="0"/>
        <w:autoSpaceDN w:val="0"/>
        <w:adjustRightInd w:val="0"/>
        <w:spacing w:line="360" w:lineRule="auto"/>
        <w:ind w:left="0"/>
        <w:jc w:val="both"/>
        <w:rPr>
          <w:rFonts w:ascii="Times New Roman" w:hAnsi="Times New Roman" w:cs="Times New Roman"/>
          <w:sz w:val="28"/>
          <w:szCs w:val="28"/>
        </w:rPr>
      </w:pPr>
      <w:r w:rsidRPr="00E42DB0">
        <w:rPr>
          <w:rFonts w:ascii="Times New Roman" w:hAnsi="Times New Roman" w:cs="Times New Roman"/>
          <w:sz w:val="28"/>
          <w:szCs w:val="28"/>
        </w:rPr>
        <w:t xml:space="preserve">Закон України від 14 вересня 2006 року № 143-V «Про державне регулювання діяльності у сфері трансферу технологій». / </w:t>
      </w:r>
      <w:r w:rsidRPr="00E42DB0">
        <w:rPr>
          <w:rFonts w:ascii="Times New Roman" w:hAnsi="Times New Roman" w:cs="Times New Roman"/>
          <w:bCs/>
          <w:sz w:val="28"/>
          <w:szCs w:val="28"/>
        </w:rPr>
        <w:t>Відомості Верховної Ради України</w:t>
      </w:r>
      <w:r w:rsidRPr="00E42DB0">
        <w:rPr>
          <w:rFonts w:ascii="Times New Roman" w:hAnsi="Times New Roman" w:cs="Times New Roman"/>
          <w:sz w:val="28"/>
          <w:szCs w:val="28"/>
        </w:rPr>
        <w:t xml:space="preserve"> від 10.11.2006 — 2006 р., № 45, стор. 1479, стаття 434</w:t>
      </w:r>
      <w:r w:rsidR="00AF2352" w:rsidRPr="00E42DB0">
        <w:rPr>
          <w:rFonts w:ascii="Times New Roman" w:hAnsi="Times New Roman" w:cs="Times New Roman"/>
          <w:sz w:val="28"/>
          <w:szCs w:val="28"/>
        </w:rPr>
        <w:t>.</w:t>
      </w:r>
    </w:p>
    <w:p w:rsidR="00AF2352" w:rsidRPr="00E42DB0" w:rsidRDefault="00024B21" w:rsidP="00C72C29">
      <w:pPr>
        <w:pStyle w:val="a3"/>
        <w:numPr>
          <w:ilvl w:val="0"/>
          <w:numId w:val="15"/>
        </w:numPr>
        <w:autoSpaceDE w:val="0"/>
        <w:autoSpaceDN w:val="0"/>
        <w:adjustRightInd w:val="0"/>
        <w:spacing w:line="360" w:lineRule="auto"/>
        <w:ind w:left="0"/>
        <w:jc w:val="both"/>
        <w:rPr>
          <w:rFonts w:ascii="Times New Roman" w:hAnsi="Times New Roman" w:cs="Times New Roman"/>
          <w:sz w:val="28"/>
          <w:szCs w:val="28"/>
        </w:rPr>
      </w:pPr>
      <w:r w:rsidRPr="00E42DB0">
        <w:rPr>
          <w:rFonts w:ascii="Times New Roman" w:hAnsi="Times New Roman" w:cs="Times New Roman"/>
          <w:bCs/>
          <w:sz w:val="28"/>
          <w:szCs w:val="28"/>
        </w:rPr>
        <w:t xml:space="preserve">Паризька конвенція про охорону промислової власності  від 20 березня 1883 року / електронний ресурс: </w:t>
      </w:r>
      <w:hyperlink r:id="rId29" w:history="1">
        <w:r w:rsidRPr="00E42DB0">
          <w:rPr>
            <w:rStyle w:val="a4"/>
            <w:rFonts w:ascii="Times New Roman" w:hAnsi="Times New Roman" w:cs="Times New Roman"/>
            <w:color w:val="auto"/>
            <w:sz w:val="28"/>
            <w:szCs w:val="28"/>
          </w:rPr>
          <w:t>https://zakon.rada.gov.ua/laws/show/995_123/print</w:t>
        </w:r>
      </w:hyperlink>
    </w:p>
    <w:p w:rsidR="00AF2352" w:rsidRPr="00E42DB0" w:rsidRDefault="00024B21" w:rsidP="00C72C29">
      <w:pPr>
        <w:pStyle w:val="a3"/>
        <w:numPr>
          <w:ilvl w:val="0"/>
          <w:numId w:val="15"/>
        </w:numPr>
        <w:autoSpaceDE w:val="0"/>
        <w:autoSpaceDN w:val="0"/>
        <w:adjustRightInd w:val="0"/>
        <w:spacing w:line="360" w:lineRule="auto"/>
        <w:ind w:left="0"/>
        <w:jc w:val="both"/>
        <w:rPr>
          <w:rFonts w:ascii="Times New Roman" w:hAnsi="Times New Roman" w:cs="Times New Roman"/>
          <w:sz w:val="28"/>
          <w:szCs w:val="28"/>
        </w:rPr>
      </w:pPr>
      <w:r w:rsidRPr="00E42DB0">
        <w:rPr>
          <w:rFonts w:ascii="Times New Roman" w:hAnsi="Times New Roman" w:cs="Times New Roman"/>
          <w:sz w:val="28"/>
          <w:szCs w:val="28"/>
        </w:rPr>
        <w:t xml:space="preserve">Наказ Міністерства освіти і науки України №110 від 18.02.2002 р. </w:t>
      </w:r>
      <w:bookmarkStart w:id="91" w:name="o4"/>
      <w:bookmarkEnd w:id="91"/>
      <w:r w:rsidRPr="00E42DB0">
        <w:rPr>
          <w:rFonts w:ascii="Times New Roman" w:hAnsi="Times New Roman" w:cs="Times New Roman"/>
          <w:sz w:val="28"/>
          <w:szCs w:val="28"/>
        </w:rPr>
        <w:t>«</w:t>
      </w:r>
      <w:r w:rsidRPr="00E42DB0">
        <w:rPr>
          <w:rFonts w:ascii="Times New Roman" w:hAnsi="Times New Roman" w:cs="Times New Roman"/>
          <w:bCs/>
          <w:sz w:val="28"/>
          <w:szCs w:val="28"/>
        </w:rPr>
        <w:t>Про затвердження Правил складання та подання заявки на промисловий зразок». / Офіційний вісник України</w:t>
      </w:r>
      <w:r w:rsidRPr="00E42DB0">
        <w:rPr>
          <w:rFonts w:ascii="Times New Roman" w:hAnsi="Times New Roman" w:cs="Times New Roman"/>
          <w:sz w:val="28"/>
          <w:szCs w:val="28"/>
        </w:rPr>
        <w:t xml:space="preserve"> від 29.03.2002 — 2002 р., № 11, стор. 202, стаття 531, код акта 21807/2002</w:t>
      </w:r>
      <w:r w:rsidR="00AF2352" w:rsidRPr="00E42DB0">
        <w:rPr>
          <w:rFonts w:ascii="Times New Roman" w:hAnsi="Times New Roman" w:cs="Times New Roman"/>
          <w:sz w:val="28"/>
          <w:szCs w:val="28"/>
        </w:rPr>
        <w:t>.</w:t>
      </w:r>
    </w:p>
    <w:p w:rsidR="00AF2352" w:rsidRPr="00E42DB0" w:rsidRDefault="00AF2352" w:rsidP="00C72C29">
      <w:pPr>
        <w:pStyle w:val="a3"/>
        <w:widowControl/>
        <w:numPr>
          <w:ilvl w:val="0"/>
          <w:numId w:val="15"/>
        </w:numPr>
        <w:autoSpaceDE w:val="0"/>
        <w:autoSpaceDN w:val="0"/>
        <w:adjustRightInd w:val="0"/>
        <w:spacing w:line="360" w:lineRule="auto"/>
        <w:ind w:left="0"/>
        <w:jc w:val="both"/>
        <w:rPr>
          <w:rFonts w:ascii="Times New Roman" w:eastAsia="Calibri" w:hAnsi="Times New Roman" w:cs="Times New Roman"/>
          <w:color w:val="auto"/>
          <w:sz w:val="28"/>
          <w:szCs w:val="28"/>
          <w:lang w:eastAsia="en-US"/>
        </w:rPr>
      </w:pPr>
      <w:r w:rsidRPr="00E42DB0">
        <w:rPr>
          <w:rFonts w:ascii="Times New Roman" w:eastAsia="Calibri" w:hAnsi="Times New Roman" w:cs="Times New Roman"/>
          <w:color w:val="auto"/>
          <w:sz w:val="28"/>
          <w:szCs w:val="28"/>
          <w:lang w:eastAsia="en-US"/>
        </w:rPr>
        <w:t xml:space="preserve"> </w:t>
      </w:r>
      <w:r w:rsidR="001B4E65" w:rsidRPr="00E42DB0">
        <w:rPr>
          <w:rFonts w:ascii="Times New Roman" w:eastAsia="Calibri" w:hAnsi="Times New Roman" w:cs="Times New Roman"/>
          <w:color w:val="auto"/>
          <w:sz w:val="28"/>
          <w:szCs w:val="28"/>
          <w:lang w:eastAsia="en-US"/>
        </w:rPr>
        <w:t>Правила складання і подання заявки на винахід та заявки на корисну</w:t>
      </w:r>
      <w:r w:rsidRPr="00E42DB0">
        <w:rPr>
          <w:rFonts w:ascii="Times New Roman" w:eastAsia="Calibri" w:hAnsi="Times New Roman" w:cs="Times New Roman"/>
          <w:color w:val="auto"/>
          <w:sz w:val="28"/>
          <w:szCs w:val="28"/>
          <w:lang w:eastAsia="en-US"/>
        </w:rPr>
        <w:t xml:space="preserve"> </w:t>
      </w:r>
      <w:r w:rsidR="001B4E65" w:rsidRPr="00E42DB0">
        <w:rPr>
          <w:rFonts w:ascii="Times New Roman" w:eastAsia="Calibri" w:hAnsi="Times New Roman" w:cs="Times New Roman"/>
          <w:color w:val="auto"/>
          <w:sz w:val="28"/>
          <w:szCs w:val="28"/>
          <w:lang w:eastAsia="en-US"/>
        </w:rPr>
        <w:t>модель, затверджені наказом Міністерства освіти і науки України 22 січня</w:t>
      </w:r>
      <w:r w:rsidRPr="00E42DB0">
        <w:rPr>
          <w:rFonts w:ascii="Times New Roman" w:eastAsia="Calibri" w:hAnsi="Times New Roman" w:cs="Times New Roman"/>
          <w:color w:val="auto"/>
          <w:sz w:val="28"/>
          <w:szCs w:val="28"/>
          <w:lang w:eastAsia="en-US"/>
        </w:rPr>
        <w:t xml:space="preserve"> </w:t>
      </w:r>
      <w:r w:rsidR="001B4E65" w:rsidRPr="00E42DB0">
        <w:rPr>
          <w:rFonts w:ascii="Times New Roman" w:eastAsia="Calibri" w:hAnsi="Times New Roman" w:cs="Times New Roman"/>
          <w:color w:val="auto"/>
          <w:sz w:val="28"/>
          <w:szCs w:val="28"/>
          <w:lang w:eastAsia="en-US"/>
        </w:rPr>
        <w:t>2001 року № 22 та зареєстровані в Міністерстві юстиції України 27 лютого</w:t>
      </w:r>
      <w:r w:rsidRPr="00E42DB0">
        <w:rPr>
          <w:rFonts w:ascii="Times New Roman" w:eastAsia="Calibri" w:hAnsi="Times New Roman" w:cs="Times New Roman"/>
          <w:color w:val="auto"/>
          <w:sz w:val="28"/>
          <w:szCs w:val="28"/>
          <w:lang w:eastAsia="en-US"/>
        </w:rPr>
        <w:t xml:space="preserve"> </w:t>
      </w:r>
      <w:r w:rsidR="001B4E65" w:rsidRPr="00E42DB0">
        <w:rPr>
          <w:rFonts w:ascii="Times New Roman" w:eastAsia="Calibri" w:hAnsi="Times New Roman" w:cs="Times New Roman"/>
          <w:color w:val="auto"/>
          <w:sz w:val="28"/>
          <w:szCs w:val="28"/>
          <w:lang w:eastAsia="en-US"/>
        </w:rPr>
        <w:t>2001 року за № 173/5364.</w:t>
      </w:r>
    </w:p>
    <w:p w:rsidR="00AF2352" w:rsidRPr="00E42DB0" w:rsidRDefault="001B4E65" w:rsidP="00C72C29">
      <w:pPr>
        <w:pStyle w:val="a3"/>
        <w:widowControl/>
        <w:numPr>
          <w:ilvl w:val="0"/>
          <w:numId w:val="15"/>
        </w:numPr>
        <w:autoSpaceDE w:val="0"/>
        <w:autoSpaceDN w:val="0"/>
        <w:adjustRightInd w:val="0"/>
        <w:spacing w:line="360" w:lineRule="auto"/>
        <w:ind w:left="0"/>
        <w:jc w:val="both"/>
        <w:rPr>
          <w:rFonts w:ascii="Times New Roman" w:eastAsia="Calibri" w:hAnsi="Times New Roman" w:cs="Times New Roman"/>
          <w:color w:val="auto"/>
          <w:sz w:val="28"/>
          <w:szCs w:val="28"/>
          <w:lang w:eastAsia="en-US"/>
        </w:rPr>
      </w:pPr>
      <w:r w:rsidRPr="00E42DB0">
        <w:rPr>
          <w:rFonts w:ascii="Times New Roman" w:eastAsia="Calibri" w:hAnsi="Times New Roman" w:cs="Times New Roman"/>
          <w:color w:val="auto"/>
          <w:sz w:val="28"/>
          <w:szCs w:val="28"/>
          <w:lang w:eastAsia="en-US"/>
        </w:rPr>
        <w:t>Правила розгляду заявки на винахід та заявки на корисну модель,</w:t>
      </w:r>
      <w:r w:rsidR="00AF2352" w:rsidRPr="00E42DB0">
        <w:rPr>
          <w:rFonts w:ascii="Times New Roman" w:eastAsia="Calibri" w:hAnsi="Times New Roman" w:cs="Times New Roman"/>
          <w:color w:val="auto"/>
          <w:sz w:val="28"/>
          <w:szCs w:val="28"/>
          <w:lang w:eastAsia="en-US"/>
        </w:rPr>
        <w:t xml:space="preserve"> </w:t>
      </w:r>
      <w:r w:rsidRPr="00E42DB0">
        <w:rPr>
          <w:rFonts w:ascii="Times New Roman" w:eastAsia="Calibri" w:hAnsi="Times New Roman" w:cs="Times New Roman"/>
          <w:color w:val="auto"/>
          <w:sz w:val="28"/>
          <w:szCs w:val="28"/>
          <w:lang w:eastAsia="en-US"/>
        </w:rPr>
        <w:t>затверджені наказом Міністерства освіти і науки України 15 березня 2002</w:t>
      </w:r>
      <w:r w:rsidR="00AF2352" w:rsidRPr="00E42DB0">
        <w:rPr>
          <w:rFonts w:ascii="Times New Roman" w:eastAsia="Calibri" w:hAnsi="Times New Roman" w:cs="Times New Roman"/>
          <w:color w:val="auto"/>
          <w:sz w:val="28"/>
          <w:szCs w:val="28"/>
          <w:lang w:eastAsia="en-US"/>
        </w:rPr>
        <w:t xml:space="preserve"> </w:t>
      </w:r>
      <w:r w:rsidRPr="00E42DB0">
        <w:rPr>
          <w:rFonts w:ascii="Times New Roman" w:eastAsia="Calibri" w:hAnsi="Times New Roman" w:cs="Times New Roman"/>
          <w:color w:val="auto"/>
          <w:sz w:val="28"/>
          <w:szCs w:val="28"/>
          <w:lang w:eastAsia="en-US"/>
        </w:rPr>
        <w:t>року № 197 та зареєстровані в Міністерстві юстиції України 15 квітня 2002</w:t>
      </w:r>
      <w:r w:rsidR="00AF2352" w:rsidRPr="00E42DB0">
        <w:rPr>
          <w:rFonts w:ascii="Times New Roman" w:eastAsia="Calibri" w:hAnsi="Times New Roman" w:cs="Times New Roman"/>
          <w:color w:val="auto"/>
          <w:sz w:val="28"/>
          <w:szCs w:val="28"/>
          <w:lang w:eastAsia="en-US"/>
        </w:rPr>
        <w:t xml:space="preserve"> </w:t>
      </w:r>
      <w:r w:rsidRPr="00E42DB0">
        <w:rPr>
          <w:rFonts w:ascii="Times New Roman" w:eastAsia="Calibri" w:hAnsi="Times New Roman" w:cs="Times New Roman"/>
          <w:color w:val="auto"/>
          <w:sz w:val="28"/>
          <w:szCs w:val="28"/>
          <w:lang w:eastAsia="en-US"/>
        </w:rPr>
        <w:t>року за № 364/6652.</w:t>
      </w:r>
    </w:p>
    <w:p w:rsidR="0023576C" w:rsidRPr="00E42DB0" w:rsidRDefault="0023576C" w:rsidP="00C72C29">
      <w:pPr>
        <w:pStyle w:val="a3"/>
        <w:widowControl/>
        <w:numPr>
          <w:ilvl w:val="0"/>
          <w:numId w:val="15"/>
        </w:numPr>
        <w:autoSpaceDE w:val="0"/>
        <w:autoSpaceDN w:val="0"/>
        <w:adjustRightInd w:val="0"/>
        <w:spacing w:line="360" w:lineRule="auto"/>
        <w:ind w:left="0"/>
        <w:jc w:val="both"/>
        <w:rPr>
          <w:rFonts w:ascii="Times New Roman" w:eastAsia="Calibri" w:hAnsi="Times New Roman" w:cs="Times New Roman"/>
          <w:color w:val="auto"/>
          <w:sz w:val="28"/>
          <w:szCs w:val="28"/>
          <w:lang w:eastAsia="en-US"/>
        </w:rPr>
      </w:pPr>
      <w:r w:rsidRPr="00E42DB0">
        <w:rPr>
          <w:rFonts w:ascii="Times New Roman" w:eastAsia="Calibri" w:hAnsi="Times New Roman" w:cs="Times New Roman"/>
          <w:color w:val="auto"/>
          <w:sz w:val="28"/>
          <w:szCs w:val="28"/>
          <w:lang w:eastAsia="en-US"/>
        </w:rPr>
        <w:t xml:space="preserve"> </w:t>
      </w:r>
      <w:r w:rsidRPr="00E42DB0">
        <w:rPr>
          <w:rFonts w:ascii="Times New Roman" w:hAnsi="Times New Roman" w:cs="Times New Roman"/>
          <w:bCs/>
          <w:sz w:val="28"/>
          <w:szCs w:val="28"/>
        </w:rPr>
        <w:t xml:space="preserve">Методика проведення судових експертиз літературних творів / Науково-дослідний центр судової експертизи з питань інтелектуальної власності Міністерства юстиції України. К: 2012. </w:t>
      </w:r>
    </w:p>
    <w:p w:rsidR="00AF2352" w:rsidRPr="00E42DB0" w:rsidRDefault="001B4E65" w:rsidP="00C72C29">
      <w:pPr>
        <w:pStyle w:val="a3"/>
        <w:widowControl/>
        <w:numPr>
          <w:ilvl w:val="0"/>
          <w:numId w:val="15"/>
        </w:numPr>
        <w:autoSpaceDE w:val="0"/>
        <w:autoSpaceDN w:val="0"/>
        <w:adjustRightInd w:val="0"/>
        <w:spacing w:line="360" w:lineRule="auto"/>
        <w:ind w:left="0"/>
        <w:jc w:val="both"/>
        <w:rPr>
          <w:rFonts w:ascii="Times New Roman" w:eastAsia="Calibri" w:hAnsi="Times New Roman" w:cs="Times New Roman"/>
          <w:color w:val="auto"/>
          <w:sz w:val="28"/>
          <w:szCs w:val="28"/>
          <w:lang w:eastAsia="en-US"/>
        </w:rPr>
      </w:pPr>
      <w:r w:rsidRPr="00E42DB0">
        <w:rPr>
          <w:rFonts w:ascii="Times New Roman" w:eastAsia="Calibri" w:hAnsi="Times New Roman" w:cs="Times New Roman"/>
          <w:color w:val="auto"/>
          <w:sz w:val="28"/>
          <w:szCs w:val="28"/>
          <w:lang w:eastAsia="en-US"/>
        </w:rPr>
        <w:t>Методичні рекомендації з окремих питань проведення експертизи заявки на винахід (корисну модель) Затверджені Наказом Державного підприємства «Український інститут промислової власності» від 07.04.2014 № 91</w:t>
      </w:r>
      <w:r w:rsidR="00AF2352" w:rsidRPr="00E42DB0">
        <w:rPr>
          <w:rFonts w:ascii="Times New Roman" w:eastAsia="Calibri" w:hAnsi="Times New Roman" w:cs="Times New Roman"/>
          <w:color w:val="auto"/>
          <w:sz w:val="28"/>
          <w:szCs w:val="28"/>
          <w:lang w:eastAsia="en-US"/>
        </w:rPr>
        <w:t>.</w:t>
      </w:r>
    </w:p>
    <w:p w:rsidR="00257F79" w:rsidRPr="00E42DB0" w:rsidRDefault="000B725D" w:rsidP="00C72C29">
      <w:pPr>
        <w:pStyle w:val="a3"/>
        <w:widowControl/>
        <w:numPr>
          <w:ilvl w:val="0"/>
          <w:numId w:val="15"/>
        </w:numPr>
        <w:autoSpaceDE w:val="0"/>
        <w:autoSpaceDN w:val="0"/>
        <w:adjustRightInd w:val="0"/>
        <w:spacing w:line="360" w:lineRule="auto"/>
        <w:ind w:left="0"/>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lastRenderedPageBreak/>
        <w:t>Методичні рек</w:t>
      </w:r>
      <w:r w:rsidR="00AF2352" w:rsidRPr="00E42DB0">
        <w:rPr>
          <w:rFonts w:ascii="Times New Roman" w:eastAsia="Calibri" w:hAnsi="Times New Roman" w:cs="Times New Roman"/>
          <w:color w:val="auto"/>
          <w:sz w:val="28"/>
          <w:szCs w:val="28"/>
          <w:lang w:eastAsia="en-US"/>
        </w:rPr>
        <w:t xml:space="preserve">омендації  </w:t>
      </w:r>
      <w:r w:rsidR="0034481C" w:rsidRPr="00E42DB0">
        <w:rPr>
          <w:rFonts w:ascii="Times New Roman" w:eastAsia="Calibri" w:hAnsi="Times New Roman" w:cs="Times New Roman"/>
          <w:color w:val="auto"/>
          <w:sz w:val="28"/>
          <w:szCs w:val="28"/>
          <w:lang w:eastAsia="en-US"/>
        </w:rPr>
        <w:t>з окремих питань проведення експертизи заявки на</w:t>
      </w:r>
      <w:r w:rsidR="00AF2352" w:rsidRPr="00E42DB0">
        <w:rPr>
          <w:rFonts w:ascii="Times New Roman" w:eastAsia="Calibri" w:hAnsi="Times New Roman" w:cs="Times New Roman"/>
          <w:color w:val="auto"/>
          <w:sz w:val="28"/>
          <w:szCs w:val="28"/>
          <w:lang w:eastAsia="en-US"/>
        </w:rPr>
        <w:t xml:space="preserve"> </w:t>
      </w:r>
      <w:r w:rsidR="0034481C" w:rsidRPr="00E42DB0">
        <w:rPr>
          <w:rFonts w:ascii="Times New Roman" w:eastAsia="Calibri" w:hAnsi="Times New Roman" w:cs="Times New Roman"/>
          <w:color w:val="auto"/>
          <w:sz w:val="28"/>
          <w:szCs w:val="28"/>
          <w:lang w:eastAsia="en-US"/>
        </w:rPr>
        <w:t>промисловий зразок Затверджено Наказом Державного підприємства</w:t>
      </w:r>
      <w:r w:rsidR="00AF2352" w:rsidRPr="00E42DB0">
        <w:rPr>
          <w:rFonts w:ascii="Times New Roman" w:eastAsia="Calibri" w:hAnsi="Times New Roman" w:cs="Times New Roman"/>
          <w:color w:val="auto"/>
          <w:sz w:val="28"/>
          <w:szCs w:val="28"/>
          <w:lang w:eastAsia="en-US"/>
        </w:rPr>
        <w:t xml:space="preserve"> </w:t>
      </w:r>
      <w:r w:rsidR="0034481C" w:rsidRPr="00E42DB0">
        <w:rPr>
          <w:rFonts w:ascii="Times New Roman" w:eastAsia="Calibri" w:hAnsi="Times New Roman" w:cs="Times New Roman"/>
          <w:color w:val="auto"/>
          <w:sz w:val="28"/>
          <w:szCs w:val="28"/>
          <w:lang w:eastAsia="en-US"/>
        </w:rPr>
        <w:t>«Український інститут промислової власності» від 07.04.2014 № 91</w:t>
      </w:r>
      <w:r w:rsidR="00AF2352" w:rsidRPr="00E42DB0">
        <w:rPr>
          <w:rFonts w:ascii="Times New Roman" w:eastAsia="Calibri" w:hAnsi="Times New Roman" w:cs="Times New Roman"/>
          <w:color w:val="auto"/>
          <w:sz w:val="28"/>
          <w:szCs w:val="28"/>
          <w:lang w:eastAsia="en-US"/>
        </w:rPr>
        <w:t>.</w:t>
      </w:r>
    </w:p>
    <w:p w:rsidR="00257F79" w:rsidRPr="00E42DB0" w:rsidRDefault="00257F79" w:rsidP="00C72C29">
      <w:pPr>
        <w:pStyle w:val="a3"/>
        <w:widowControl/>
        <w:numPr>
          <w:ilvl w:val="0"/>
          <w:numId w:val="15"/>
        </w:numPr>
        <w:autoSpaceDE w:val="0"/>
        <w:autoSpaceDN w:val="0"/>
        <w:adjustRightInd w:val="0"/>
        <w:spacing w:line="360" w:lineRule="auto"/>
        <w:ind w:left="0"/>
        <w:jc w:val="both"/>
        <w:rPr>
          <w:rFonts w:ascii="Times New Roman" w:eastAsia="Calibri" w:hAnsi="Times New Roman" w:cs="Times New Roman"/>
          <w:color w:val="auto"/>
          <w:sz w:val="28"/>
          <w:szCs w:val="28"/>
          <w:lang w:eastAsia="en-US"/>
        </w:rPr>
      </w:pPr>
      <w:r w:rsidRPr="00E42DB0">
        <w:rPr>
          <w:rFonts w:ascii="Times New Roman" w:eastAsia="Calibri" w:hAnsi="Times New Roman" w:cs="Times New Roman"/>
          <w:color w:val="auto"/>
          <w:sz w:val="28"/>
          <w:szCs w:val="28"/>
          <w:lang w:eastAsia="en-US"/>
        </w:rPr>
        <w:t xml:space="preserve">Методика проведення судової експертизи, пов’язаної з раціоналізаторськими пропозиціями / </w:t>
      </w:r>
      <w:r w:rsidRPr="00E42DB0">
        <w:rPr>
          <w:rFonts w:ascii="Times New Roman" w:hAnsi="Times New Roman" w:cs="Times New Roman"/>
          <w:bCs/>
          <w:sz w:val="28"/>
          <w:szCs w:val="28"/>
        </w:rPr>
        <w:t>Науково-дослідний центр судової експертизи з питань інтелектуальної власності Міністерства юстиції України. К:2010.</w:t>
      </w:r>
    </w:p>
    <w:p w:rsidR="00257F79" w:rsidRPr="00E42DB0" w:rsidRDefault="00257F79" w:rsidP="0023576C">
      <w:pPr>
        <w:pStyle w:val="a3"/>
        <w:widowControl/>
        <w:autoSpaceDE w:val="0"/>
        <w:autoSpaceDN w:val="0"/>
        <w:adjustRightInd w:val="0"/>
        <w:ind w:left="0"/>
        <w:jc w:val="both"/>
        <w:rPr>
          <w:rFonts w:ascii="Times New Roman" w:eastAsia="Calibri" w:hAnsi="Times New Roman" w:cs="Times New Roman"/>
          <w:color w:val="auto"/>
          <w:sz w:val="28"/>
          <w:szCs w:val="28"/>
          <w:lang w:eastAsia="en-US"/>
        </w:rPr>
      </w:pPr>
    </w:p>
    <w:p w:rsidR="00172D8D" w:rsidRPr="00E42DB0" w:rsidRDefault="00172D8D" w:rsidP="0023576C">
      <w:pPr>
        <w:pStyle w:val="a3"/>
        <w:widowControl/>
        <w:autoSpaceDE w:val="0"/>
        <w:autoSpaceDN w:val="0"/>
        <w:adjustRightInd w:val="0"/>
        <w:ind w:left="0"/>
        <w:jc w:val="both"/>
        <w:rPr>
          <w:rFonts w:ascii="Times New Roman" w:eastAsia="Calibri" w:hAnsi="Times New Roman" w:cs="Times New Roman"/>
          <w:color w:val="auto"/>
          <w:sz w:val="28"/>
          <w:szCs w:val="28"/>
          <w:lang w:eastAsia="en-US"/>
        </w:rPr>
      </w:pPr>
    </w:p>
    <w:p w:rsidR="00172D8D" w:rsidRPr="00E42DB0" w:rsidRDefault="00172D8D" w:rsidP="0023576C">
      <w:pPr>
        <w:pStyle w:val="a3"/>
        <w:widowControl/>
        <w:autoSpaceDE w:val="0"/>
        <w:autoSpaceDN w:val="0"/>
        <w:adjustRightInd w:val="0"/>
        <w:ind w:left="0"/>
        <w:jc w:val="both"/>
        <w:rPr>
          <w:rFonts w:ascii="Times New Roman" w:eastAsia="Calibri" w:hAnsi="Times New Roman" w:cs="Times New Roman"/>
          <w:color w:val="auto"/>
          <w:sz w:val="28"/>
          <w:szCs w:val="28"/>
          <w:lang w:eastAsia="en-US"/>
        </w:rPr>
      </w:pPr>
    </w:p>
    <w:p w:rsidR="00172D8D" w:rsidRPr="00E42DB0" w:rsidRDefault="00172D8D" w:rsidP="00172D8D">
      <w:pPr>
        <w:pStyle w:val="a3"/>
        <w:widowControl/>
        <w:autoSpaceDE w:val="0"/>
        <w:autoSpaceDN w:val="0"/>
        <w:adjustRightInd w:val="0"/>
        <w:spacing w:line="360" w:lineRule="auto"/>
        <w:ind w:left="0" w:firstLine="709"/>
        <w:jc w:val="center"/>
        <w:rPr>
          <w:rFonts w:ascii="Times New Roman" w:hAnsi="Times New Roman" w:cs="Times New Roman"/>
          <w:bCs/>
          <w:sz w:val="28"/>
          <w:szCs w:val="28"/>
        </w:rPr>
      </w:pPr>
    </w:p>
    <w:p w:rsidR="00172D8D" w:rsidRPr="00E42DB0" w:rsidRDefault="00172D8D" w:rsidP="00172D8D">
      <w:pPr>
        <w:pStyle w:val="a3"/>
        <w:widowControl/>
        <w:autoSpaceDE w:val="0"/>
        <w:autoSpaceDN w:val="0"/>
        <w:adjustRightInd w:val="0"/>
        <w:spacing w:line="360" w:lineRule="auto"/>
        <w:ind w:left="0" w:firstLine="709"/>
        <w:jc w:val="center"/>
        <w:rPr>
          <w:rFonts w:ascii="Times New Roman" w:hAnsi="Times New Roman" w:cs="Times New Roman"/>
          <w:bCs/>
          <w:sz w:val="28"/>
          <w:szCs w:val="28"/>
        </w:rPr>
      </w:pPr>
    </w:p>
    <w:p w:rsidR="00172D8D" w:rsidRPr="00E42DB0" w:rsidRDefault="00172D8D" w:rsidP="00172D8D">
      <w:pPr>
        <w:pStyle w:val="a3"/>
        <w:widowControl/>
        <w:autoSpaceDE w:val="0"/>
        <w:autoSpaceDN w:val="0"/>
        <w:adjustRightInd w:val="0"/>
        <w:spacing w:line="360" w:lineRule="auto"/>
        <w:ind w:left="0" w:firstLine="709"/>
        <w:jc w:val="center"/>
        <w:rPr>
          <w:rFonts w:ascii="Times New Roman" w:hAnsi="Times New Roman" w:cs="Times New Roman"/>
          <w:bCs/>
          <w:sz w:val="28"/>
          <w:szCs w:val="28"/>
        </w:rPr>
      </w:pPr>
    </w:p>
    <w:p w:rsidR="00172D8D" w:rsidRPr="00E42DB0" w:rsidRDefault="00172D8D" w:rsidP="00172D8D">
      <w:pPr>
        <w:pStyle w:val="a3"/>
        <w:widowControl/>
        <w:autoSpaceDE w:val="0"/>
        <w:autoSpaceDN w:val="0"/>
        <w:adjustRightInd w:val="0"/>
        <w:spacing w:line="360" w:lineRule="auto"/>
        <w:ind w:left="0" w:firstLine="709"/>
        <w:jc w:val="center"/>
        <w:rPr>
          <w:rFonts w:ascii="Times New Roman" w:hAnsi="Times New Roman" w:cs="Times New Roman"/>
          <w:bCs/>
          <w:sz w:val="28"/>
          <w:szCs w:val="28"/>
        </w:rPr>
      </w:pPr>
    </w:p>
    <w:p w:rsidR="00172D8D" w:rsidRPr="00E42DB0" w:rsidRDefault="00172D8D" w:rsidP="00172D8D">
      <w:pPr>
        <w:pStyle w:val="a3"/>
        <w:widowControl/>
        <w:autoSpaceDE w:val="0"/>
        <w:autoSpaceDN w:val="0"/>
        <w:adjustRightInd w:val="0"/>
        <w:spacing w:line="360" w:lineRule="auto"/>
        <w:ind w:left="0" w:firstLine="709"/>
        <w:jc w:val="center"/>
        <w:rPr>
          <w:rFonts w:ascii="Times New Roman" w:hAnsi="Times New Roman" w:cs="Times New Roman"/>
          <w:bCs/>
          <w:sz w:val="28"/>
          <w:szCs w:val="28"/>
        </w:rPr>
      </w:pPr>
    </w:p>
    <w:p w:rsidR="00172D8D" w:rsidRPr="00E42DB0" w:rsidRDefault="00172D8D" w:rsidP="00172D8D">
      <w:pPr>
        <w:pStyle w:val="a3"/>
        <w:widowControl/>
        <w:autoSpaceDE w:val="0"/>
        <w:autoSpaceDN w:val="0"/>
        <w:adjustRightInd w:val="0"/>
        <w:spacing w:line="360" w:lineRule="auto"/>
        <w:ind w:left="0" w:firstLine="709"/>
        <w:jc w:val="center"/>
        <w:rPr>
          <w:rFonts w:ascii="Times New Roman" w:hAnsi="Times New Roman" w:cs="Times New Roman"/>
          <w:bCs/>
          <w:sz w:val="28"/>
          <w:szCs w:val="28"/>
        </w:rPr>
      </w:pPr>
    </w:p>
    <w:p w:rsidR="00172D8D" w:rsidRPr="00E42DB0" w:rsidRDefault="00172D8D" w:rsidP="00172D8D">
      <w:pPr>
        <w:pStyle w:val="a3"/>
        <w:widowControl/>
        <w:autoSpaceDE w:val="0"/>
        <w:autoSpaceDN w:val="0"/>
        <w:adjustRightInd w:val="0"/>
        <w:spacing w:line="360" w:lineRule="auto"/>
        <w:ind w:left="0" w:firstLine="709"/>
        <w:jc w:val="center"/>
        <w:rPr>
          <w:rFonts w:ascii="Times New Roman" w:hAnsi="Times New Roman" w:cs="Times New Roman"/>
          <w:bCs/>
          <w:sz w:val="28"/>
          <w:szCs w:val="28"/>
        </w:rPr>
      </w:pPr>
    </w:p>
    <w:p w:rsidR="00172D8D" w:rsidRPr="00E42DB0" w:rsidRDefault="00172D8D" w:rsidP="00172D8D">
      <w:pPr>
        <w:pStyle w:val="a3"/>
        <w:widowControl/>
        <w:autoSpaceDE w:val="0"/>
        <w:autoSpaceDN w:val="0"/>
        <w:adjustRightInd w:val="0"/>
        <w:spacing w:line="360" w:lineRule="auto"/>
        <w:ind w:left="0" w:firstLine="709"/>
        <w:jc w:val="center"/>
        <w:rPr>
          <w:rFonts w:ascii="Times New Roman" w:hAnsi="Times New Roman" w:cs="Times New Roman"/>
          <w:bCs/>
          <w:sz w:val="28"/>
          <w:szCs w:val="28"/>
        </w:rPr>
      </w:pPr>
    </w:p>
    <w:p w:rsidR="00172D8D" w:rsidRPr="00E42DB0" w:rsidRDefault="00172D8D" w:rsidP="00172D8D">
      <w:pPr>
        <w:pStyle w:val="a3"/>
        <w:widowControl/>
        <w:autoSpaceDE w:val="0"/>
        <w:autoSpaceDN w:val="0"/>
        <w:adjustRightInd w:val="0"/>
        <w:spacing w:line="360" w:lineRule="auto"/>
        <w:ind w:left="0" w:firstLine="709"/>
        <w:jc w:val="center"/>
        <w:rPr>
          <w:rFonts w:ascii="Times New Roman" w:hAnsi="Times New Roman" w:cs="Times New Roman"/>
          <w:bCs/>
          <w:sz w:val="28"/>
          <w:szCs w:val="28"/>
        </w:rPr>
      </w:pPr>
    </w:p>
    <w:p w:rsidR="00172D8D" w:rsidRPr="00E42DB0" w:rsidRDefault="00172D8D" w:rsidP="00172D8D">
      <w:pPr>
        <w:pStyle w:val="a3"/>
        <w:widowControl/>
        <w:autoSpaceDE w:val="0"/>
        <w:autoSpaceDN w:val="0"/>
        <w:adjustRightInd w:val="0"/>
        <w:spacing w:line="360" w:lineRule="auto"/>
        <w:ind w:left="0" w:firstLine="709"/>
        <w:jc w:val="center"/>
        <w:rPr>
          <w:rFonts w:ascii="Times New Roman" w:hAnsi="Times New Roman" w:cs="Times New Roman"/>
          <w:bCs/>
          <w:sz w:val="28"/>
          <w:szCs w:val="28"/>
        </w:rPr>
      </w:pPr>
    </w:p>
    <w:p w:rsidR="00172D8D" w:rsidRPr="00E42DB0" w:rsidRDefault="00172D8D" w:rsidP="00172D8D">
      <w:pPr>
        <w:pStyle w:val="a3"/>
        <w:widowControl/>
        <w:autoSpaceDE w:val="0"/>
        <w:autoSpaceDN w:val="0"/>
        <w:adjustRightInd w:val="0"/>
        <w:spacing w:line="360" w:lineRule="auto"/>
        <w:ind w:left="0" w:firstLine="709"/>
        <w:jc w:val="center"/>
        <w:rPr>
          <w:rFonts w:ascii="Times New Roman" w:hAnsi="Times New Roman" w:cs="Times New Roman"/>
          <w:bCs/>
          <w:sz w:val="28"/>
          <w:szCs w:val="28"/>
        </w:rPr>
      </w:pPr>
    </w:p>
    <w:p w:rsidR="00172D8D" w:rsidRPr="00E42DB0" w:rsidRDefault="00172D8D" w:rsidP="00172D8D">
      <w:pPr>
        <w:pStyle w:val="a3"/>
        <w:widowControl/>
        <w:autoSpaceDE w:val="0"/>
        <w:autoSpaceDN w:val="0"/>
        <w:adjustRightInd w:val="0"/>
        <w:spacing w:line="360" w:lineRule="auto"/>
        <w:ind w:left="0" w:firstLine="709"/>
        <w:jc w:val="center"/>
        <w:rPr>
          <w:rFonts w:ascii="Times New Roman" w:hAnsi="Times New Roman" w:cs="Times New Roman"/>
          <w:bCs/>
          <w:sz w:val="28"/>
          <w:szCs w:val="28"/>
        </w:rPr>
      </w:pPr>
    </w:p>
    <w:p w:rsidR="00172D8D" w:rsidRPr="00E42DB0" w:rsidRDefault="00172D8D" w:rsidP="00172D8D">
      <w:pPr>
        <w:pStyle w:val="a3"/>
        <w:widowControl/>
        <w:autoSpaceDE w:val="0"/>
        <w:autoSpaceDN w:val="0"/>
        <w:adjustRightInd w:val="0"/>
        <w:spacing w:line="360" w:lineRule="auto"/>
        <w:ind w:left="0" w:firstLine="709"/>
        <w:jc w:val="center"/>
        <w:rPr>
          <w:rFonts w:ascii="Times New Roman" w:hAnsi="Times New Roman" w:cs="Times New Roman"/>
          <w:bCs/>
          <w:sz w:val="28"/>
          <w:szCs w:val="28"/>
        </w:rPr>
      </w:pPr>
    </w:p>
    <w:p w:rsidR="00172D8D" w:rsidRPr="00E42DB0" w:rsidRDefault="00172D8D" w:rsidP="00172D8D">
      <w:pPr>
        <w:pStyle w:val="a3"/>
        <w:widowControl/>
        <w:autoSpaceDE w:val="0"/>
        <w:autoSpaceDN w:val="0"/>
        <w:adjustRightInd w:val="0"/>
        <w:spacing w:line="360" w:lineRule="auto"/>
        <w:ind w:left="0" w:firstLine="709"/>
        <w:jc w:val="center"/>
        <w:rPr>
          <w:rFonts w:ascii="Times New Roman" w:hAnsi="Times New Roman" w:cs="Times New Roman"/>
          <w:bCs/>
          <w:sz w:val="28"/>
          <w:szCs w:val="28"/>
        </w:rPr>
      </w:pPr>
    </w:p>
    <w:p w:rsidR="00172D8D" w:rsidRPr="00E42DB0" w:rsidRDefault="00172D8D" w:rsidP="00172D8D">
      <w:pPr>
        <w:pStyle w:val="a3"/>
        <w:widowControl/>
        <w:autoSpaceDE w:val="0"/>
        <w:autoSpaceDN w:val="0"/>
        <w:adjustRightInd w:val="0"/>
        <w:spacing w:line="360" w:lineRule="auto"/>
        <w:ind w:left="0" w:firstLine="709"/>
        <w:jc w:val="center"/>
        <w:rPr>
          <w:rFonts w:ascii="Times New Roman" w:hAnsi="Times New Roman" w:cs="Times New Roman"/>
          <w:bCs/>
          <w:sz w:val="28"/>
          <w:szCs w:val="28"/>
        </w:rPr>
      </w:pPr>
    </w:p>
    <w:p w:rsidR="00172D8D" w:rsidRPr="00E42DB0" w:rsidRDefault="00172D8D" w:rsidP="00172D8D">
      <w:pPr>
        <w:pStyle w:val="a3"/>
        <w:widowControl/>
        <w:autoSpaceDE w:val="0"/>
        <w:autoSpaceDN w:val="0"/>
        <w:adjustRightInd w:val="0"/>
        <w:spacing w:line="360" w:lineRule="auto"/>
        <w:ind w:left="0" w:firstLine="709"/>
        <w:jc w:val="center"/>
        <w:rPr>
          <w:rFonts w:ascii="Times New Roman" w:hAnsi="Times New Roman" w:cs="Times New Roman"/>
          <w:bCs/>
          <w:sz w:val="28"/>
          <w:szCs w:val="28"/>
        </w:rPr>
      </w:pPr>
    </w:p>
    <w:p w:rsidR="00172D8D" w:rsidRPr="00E42DB0" w:rsidRDefault="00172D8D" w:rsidP="00172D8D">
      <w:pPr>
        <w:pStyle w:val="a3"/>
        <w:widowControl/>
        <w:autoSpaceDE w:val="0"/>
        <w:autoSpaceDN w:val="0"/>
        <w:adjustRightInd w:val="0"/>
        <w:spacing w:line="360" w:lineRule="auto"/>
        <w:ind w:left="0" w:firstLine="709"/>
        <w:jc w:val="center"/>
        <w:rPr>
          <w:rFonts w:ascii="Times New Roman" w:hAnsi="Times New Roman" w:cs="Times New Roman"/>
          <w:bCs/>
          <w:sz w:val="28"/>
          <w:szCs w:val="28"/>
        </w:rPr>
      </w:pPr>
    </w:p>
    <w:p w:rsidR="00172D8D" w:rsidRPr="00E42DB0" w:rsidRDefault="00172D8D" w:rsidP="00172D8D">
      <w:pPr>
        <w:pStyle w:val="a3"/>
        <w:widowControl/>
        <w:autoSpaceDE w:val="0"/>
        <w:autoSpaceDN w:val="0"/>
        <w:adjustRightInd w:val="0"/>
        <w:spacing w:line="360" w:lineRule="auto"/>
        <w:ind w:left="0" w:firstLine="709"/>
        <w:jc w:val="center"/>
        <w:rPr>
          <w:rFonts w:ascii="Times New Roman" w:hAnsi="Times New Roman" w:cs="Times New Roman"/>
          <w:bCs/>
          <w:sz w:val="28"/>
          <w:szCs w:val="28"/>
        </w:rPr>
      </w:pPr>
    </w:p>
    <w:p w:rsidR="00172D8D" w:rsidRPr="00E42DB0" w:rsidRDefault="00172D8D" w:rsidP="00172D8D">
      <w:pPr>
        <w:pStyle w:val="a3"/>
        <w:widowControl/>
        <w:autoSpaceDE w:val="0"/>
        <w:autoSpaceDN w:val="0"/>
        <w:adjustRightInd w:val="0"/>
        <w:spacing w:line="360" w:lineRule="auto"/>
        <w:ind w:left="0" w:firstLine="709"/>
        <w:jc w:val="center"/>
        <w:rPr>
          <w:rFonts w:ascii="Times New Roman" w:hAnsi="Times New Roman" w:cs="Times New Roman"/>
          <w:bCs/>
          <w:sz w:val="28"/>
          <w:szCs w:val="28"/>
        </w:rPr>
      </w:pPr>
    </w:p>
    <w:p w:rsidR="00172D8D" w:rsidRPr="00E42DB0" w:rsidRDefault="00172D8D" w:rsidP="00172D8D">
      <w:pPr>
        <w:pStyle w:val="a3"/>
        <w:widowControl/>
        <w:autoSpaceDE w:val="0"/>
        <w:autoSpaceDN w:val="0"/>
        <w:adjustRightInd w:val="0"/>
        <w:spacing w:line="360" w:lineRule="auto"/>
        <w:ind w:left="0" w:firstLine="709"/>
        <w:jc w:val="center"/>
        <w:rPr>
          <w:rFonts w:ascii="Times New Roman" w:hAnsi="Times New Roman" w:cs="Times New Roman"/>
          <w:bCs/>
          <w:sz w:val="28"/>
          <w:szCs w:val="28"/>
        </w:rPr>
      </w:pPr>
    </w:p>
    <w:p w:rsidR="00172D8D" w:rsidRPr="00E42DB0" w:rsidRDefault="00172D8D" w:rsidP="00172D8D">
      <w:pPr>
        <w:pStyle w:val="a3"/>
        <w:widowControl/>
        <w:autoSpaceDE w:val="0"/>
        <w:autoSpaceDN w:val="0"/>
        <w:adjustRightInd w:val="0"/>
        <w:spacing w:line="360" w:lineRule="auto"/>
        <w:ind w:left="0" w:firstLine="709"/>
        <w:jc w:val="center"/>
        <w:rPr>
          <w:rFonts w:ascii="Times New Roman" w:hAnsi="Times New Roman" w:cs="Times New Roman"/>
          <w:bCs/>
          <w:sz w:val="28"/>
          <w:szCs w:val="28"/>
        </w:rPr>
      </w:pPr>
    </w:p>
    <w:p w:rsidR="00172D8D" w:rsidRPr="00E42DB0" w:rsidRDefault="00172D8D" w:rsidP="00172D8D">
      <w:pPr>
        <w:pStyle w:val="a3"/>
        <w:widowControl/>
        <w:autoSpaceDE w:val="0"/>
        <w:autoSpaceDN w:val="0"/>
        <w:adjustRightInd w:val="0"/>
        <w:spacing w:line="360" w:lineRule="auto"/>
        <w:ind w:left="0" w:firstLine="709"/>
        <w:jc w:val="center"/>
        <w:rPr>
          <w:rFonts w:ascii="Times New Roman" w:hAnsi="Times New Roman" w:cs="Times New Roman"/>
          <w:bCs/>
          <w:sz w:val="28"/>
          <w:szCs w:val="28"/>
        </w:rPr>
      </w:pPr>
    </w:p>
    <w:p w:rsidR="00172D8D" w:rsidRPr="00E42DB0" w:rsidRDefault="00172D8D" w:rsidP="00172D8D">
      <w:pPr>
        <w:pStyle w:val="a3"/>
        <w:widowControl/>
        <w:autoSpaceDE w:val="0"/>
        <w:autoSpaceDN w:val="0"/>
        <w:adjustRightInd w:val="0"/>
        <w:spacing w:line="360" w:lineRule="auto"/>
        <w:ind w:left="0" w:firstLine="709"/>
        <w:jc w:val="center"/>
        <w:rPr>
          <w:rFonts w:ascii="Times New Roman" w:hAnsi="Times New Roman" w:cs="Times New Roman"/>
          <w:bCs/>
          <w:sz w:val="28"/>
          <w:szCs w:val="28"/>
        </w:rPr>
      </w:pPr>
    </w:p>
    <w:p w:rsidR="00172D8D" w:rsidRPr="00E42DB0" w:rsidRDefault="00172D8D" w:rsidP="00172D8D">
      <w:pPr>
        <w:pStyle w:val="a3"/>
        <w:widowControl/>
        <w:autoSpaceDE w:val="0"/>
        <w:autoSpaceDN w:val="0"/>
        <w:adjustRightInd w:val="0"/>
        <w:spacing w:line="360" w:lineRule="auto"/>
        <w:ind w:left="0" w:firstLine="709"/>
        <w:jc w:val="center"/>
        <w:rPr>
          <w:rFonts w:ascii="Times New Roman" w:hAnsi="Times New Roman" w:cs="Times New Roman"/>
          <w:bCs/>
          <w:sz w:val="28"/>
          <w:szCs w:val="28"/>
        </w:rPr>
      </w:pPr>
    </w:p>
    <w:p w:rsidR="00172D8D" w:rsidRPr="00E42DB0" w:rsidRDefault="00172D8D" w:rsidP="00172D8D">
      <w:pPr>
        <w:pStyle w:val="a3"/>
        <w:widowControl/>
        <w:autoSpaceDE w:val="0"/>
        <w:autoSpaceDN w:val="0"/>
        <w:adjustRightInd w:val="0"/>
        <w:spacing w:line="360" w:lineRule="auto"/>
        <w:ind w:left="0" w:firstLine="709"/>
        <w:jc w:val="center"/>
        <w:rPr>
          <w:rFonts w:ascii="Times New Roman" w:hAnsi="Times New Roman" w:cs="Times New Roman"/>
          <w:bCs/>
          <w:sz w:val="28"/>
          <w:szCs w:val="28"/>
        </w:rPr>
      </w:pPr>
      <w:r w:rsidRPr="00E42DB0">
        <w:rPr>
          <w:rFonts w:ascii="Times New Roman" w:hAnsi="Times New Roman" w:cs="Times New Roman"/>
          <w:bCs/>
          <w:sz w:val="28"/>
          <w:szCs w:val="28"/>
        </w:rPr>
        <w:t>НАУКОВО-МЕТОДИЧНЕ ВИДАННЯ</w:t>
      </w:r>
    </w:p>
    <w:p w:rsidR="00172D8D" w:rsidRPr="00E42DB0" w:rsidRDefault="00172D8D" w:rsidP="00172D8D">
      <w:pPr>
        <w:pStyle w:val="a3"/>
        <w:widowControl/>
        <w:autoSpaceDE w:val="0"/>
        <w:autoSpaceDN w:val="0"/>
        <w:adjustRightInd w:val="0"/>
        <w:spacing w:line="360" w:lineRule="auto"/>
        <w:ind w:left="0" w:firstLine="709"/>
        <w:jc w:val="center"/>
        <w:rPr>
          <w:rFonts w:ascii="Times New Roman" w:hAnsi="Times New Roman" w:cs="Times New Roman"/>
          <w:b/>
          <w:bCs/>
          <w:sz w:val="28"/>
          <w:szCs w:val="28"/>
        </w:rPr>
      </w:pPr>
    </w:p>
    <w:p w:rsidR="00172D8D" w:rsidRPr="00E42DB0" w:rsidRDefault="00172D8D" w:rsidP="00172D8D">
      <w:pPr>
        <w:pStyle w:val="a3"/>
        <w:widowControl/>
        <w:autoSpaceDE w:val="0"/>
        <w:autoSpaceDN w:val="0"/>
        <w:adjustRightInd w:val="0"/>
        <w:spacing w:line="360" w:lineRule="auto"/>
        <w:ind w:left="0" w:firstLine="709"/>
        <w:jc w:val="center"/>
        <w:rPr>
          <w:rFonts w:ascii="Times New Roman" w:hAnsi="Times New Roman" w:cs="Times New Roman"/>
          <w:b/>
          <w:bCs/>
          <w:sz w:val="28"/>
          <w:szCs w:val="28"/>
        </w:rPr>
      </w:pPr>
    </w:p>
    <w:p w:rsidR="00172D8D" w:rsidRPr="00E42DB0" w:rsidRDefault="00172D8D" w:rsidP="00172D8D">
      <w:pPr>
        <w:pStyle w:val="a3"/>
        <w:widowControl/>
        <w:autoSpaceDE w:val="0"/>
        <w:autoSpaceDN w:val="0"/>
        <w:adjustRightInd w:val="0"/>
        <w:spacing w:line="360" w:lineRule="auto"/>
        <w:ind w:left="0" w:firstLine="709"/>
        <w:jc w:val="center"/>
        <w:rPr>
          <w:rFonts w:ascii="Times New Roman" w:hAnsi="Times New Roman" w:cs="Times New Roman"/>
          <w:b/>
          <w:bCs/>
          <w:sz w:val="28"/>
          <w:szCs w:val="28"/>
        </w:rPr>
      </w:pPr>
    </w:p>
    <w:p w:rsidR="00172D8D" w:rsidRPr="00E42DB0" w:rsidRDefault="00172D8D" w:rsidP="00172D8D">
      <w:pPr>
        <w:pStyle w:val="a3"/>
        <w:widowControl/>
        <w:autoSpaceDE w:val="0"/>
        <w:autoSpaceDN w:val="0"/>
        <w:adjustRightInd w:val="0"/>
        <w:spacing w:line="360" w:lineRule="auto"/>
        <w:ind w:left="0" w:firstLine="709"/>
        <w:jc w:val="both"/>
        <w:rPr>
          <w:rFonts w:ascii="Times New Roman" w:hAnsi="Times New Roman" w:cs="Times New Roman"/>
          <w:b/>
          <w:bCs/>
          <w:sz w:val="28"/>
          <w:szCs w:val="28"/>
        </w:rPr>
      </w:pPr>
    </w:p>
    <w:p w:rsidR="00172D8D" w:rsidRPr="00E42DB0" w:rsidRDefault="00172D8D" w:rsidP="00172D8D">
      <w:pPr>
        <w:widowControl/>
        <w:jc w:val="center"/>
        <w:rPr>
          <w:rFonts w:ascii="Times New Roman" w:hAnsi="Times New Roman" w:cs="Times New Roman"/>
          <w:b/>
          <w:sz w:val="36"/>
          <w:szCs w:val="36"/>
        </w:rPr>
      </w:pPr>
      <w:r w:rsidRPr="00E42DB0">
        <w:rPr>
          <w:rFonts w:ascii="Times New Roman" w:hAnsi="Times New Roman" w:cs="Times New Roman"/>
          <w:b/>
          <w:sz w:val="36"/>
          <w:szCs w:val="36"/>
        </w:rPr>
        <w:t>МЕТОДИЧНІ РЕКОМЕНДАЦІЇ</w:t>
      </w:r>
    </w:p>
    <w:p w:rsidR="00172D8D" w:rsidRPr="00E42DB0" w:rsidRDefault="00172D8D" w:rsidP="00172D8D">
      <w:pPr>
        <w:widowControl/>
        <w:jc w:val="center"/>
        <w:rPr>
          <w:rFonts w:ascii="Times New Roman" w:hAnsi="Times New Roman"/>
          <w:b/>
          <w:sz w:val="32"/>
          <w:szCs w:val="32"/>
        </w:rPr>
      </w:pPr>
      <w:r w:rsidRPr="00E42DB0">
        <w:rPr>
          <w:rFonts w:ascii="Times New Roman" w:hAnsi="Times New Roman"/>
          <w:b/>
          <w:sz w:val="32"/>
          <w:szCs w:val="32"/>
        </w:rPr>
        <w:t>З ВИЯВЛЕННЯ ОБ</w:t>
      </w:r>
      <w:r w:rsidRPr="00E42DB0">
        <w:rPr>
          <w:rFonts w:ascii="Times New Roman" w:hAnsi="Times New Roman" w:cs="Times New Roman"/>
          <w:b/>
          <w:sz w:val="32"/>
          <w:szCs w:val="32"/>
        </w:rPr>
        <w:t>’</w:t>
      </w:r>
      <w:r w:rsidRPr="00E42DB0">
        <w:rPr>
          <w:rFonts w:ascii="Times New Roman" w:hAnsi="Times New Roman"/>
          <w:b/>
          <w:sz w:val="32"/>
          <w:szCs w:val="32"/>
        </w:rPr>
        <w:t>ЄКТІВ ІНТЕЛЕКТУАЛЬНОЇ ВЛАСНОСТІ, ЩО ВИНИКАЮТЬ В ПРОЦЕСІ НАУКОВОЇ ТА НАУКОВО-ПРАКТИЧНОЇ ДІЯЛЬНОСТІ НАУКОВИХ ЗАКЛАДІВ ОХОРОНИ ЗДОРОВ</w:t>
      </w:r>
      <w:r w:rsidRPr="00E42DB0">
        <w:rPr>
          <w:rFonts w:ascii="Times New Roman" w:hAnsi="Times New Roman" w:cs="Times New Roman"/>
          <w:b/>
          <w:sz w:val="32"/>
          <w:szCs w:val="32"/>
        </w:rPr>
        <w:t>’</w:t>
      </w:r>
      <w:r w:rsidRPr="00E42DB0">
        <w:rPr>
          <w:rFonts w:ascii="Times New Roman" w:hAnsi="Times New Roman"/>
          <w:b/>
          <w:sz w:val="32"/>
          <w:szCs w:val="32"/>
        </w:rPr>
        <w:t xml:space="preserve">Я </w:t>
      </w:r>
    </w:p>
    <w:p w:rsidR="00172D8D" w:rsidRPr="00E42DB0" w:rsidRDefault="00172D8D" w:rsidP="00172D8D">
      <w:pPr>
        <w:widowControl/>
        <w:jc w:val="center"/>
        <w:rPr>
          <w:rFonts w:ascii="Times New Roman" w:hAnsi="Times New Roman"/>
          <w:b/>
          <w:sz w:val="32"/>
          <w:szCs w:val="32"/>
        </w:rPr>
      </w:pPr>
    </w:p>
    <w:p w:rsidR="00172D8D" w:rsidRPr="00E42DB0" w:rsidRDefault="00172D8D" w:rsidP="00172D8D"/>
    <w:p w:rsidR="00172D8D" w:rsidRPr="00E42DB0" w:rsidRDefault="00172D8D" w:rsidP="00172D8D"/>
    <w:p w:rsidR="00172D8D" w:rsidRPr="00E42DB0" w:rsidRDefault="00172D8D" w:rsidP="00172D8D"/>
    <w:p w:rsidR="00172D8D" w:rsidRPr="00E42DB0" w:rsidRDefault="00172D8D" w:rsidP="00172D8D"/>
    <w:p w:rsidR="00172D8D" w:rsidRPr="00E42DB0" w:rsidRDefault="00172D8D" w:rsidP="00172D8D"/>
    <w:p w:rsidR="00172D8D" w:rsidRPr="00E42DB0" w:rsidRDefault="00172D8D" w:rsidP="00172D8D"/>
    <w:p w:rsidR="00172D8D" w:rsidRPr="00E42DB0" w:rsidRDefault="00172D8D" w:rsidP="00172D8D"/>
    <w:p w:rsidR="00172D8D" w:rsidRPr="00E42DB0" w:rsidRDefault="00172D8D" w:rsidP="00172D8D"/>
    <w:p w:rsidR="00172D8D" w:rsidRPr="00E42DB0" w:rsidRDefault="00172D8D" w:rsidP="00172D8D"/>
    <w:p w:rsidR="00172D8D" w:rsidRPr="00E42DB0" w:rsidRDefault="00172D8D" w:rsidP="00172D8D">
      <w:pPr>
        <w:widowControl/>
        <w:jc w:val="center"/>
        <w:rPr>
          <w:rFonts w:ascii="Times New Roman" w:hAnsi="Times New Roman" w:cs="Times New Roman"/>
          <w:bCs/>
          <w:noProof/>
          <w:sz w:val="28"/>
          <w:szCs w:val="28"/>
        </w:rPr>
      </w:pPr>
      <w:r w:rsidRPr="00E42DB0">
        <w:rPr>
          <w:rFonts w:ascii="Times New Roman" w:hAnsi="Times New Roman" w:cs="Times New Roman"/>
          <w:b/>
          <w:bCs/>
          <w:noProof/>
          <w:sz w:val="28"/>
          <w:szCs w:val="28"/>
        </w:rPr>
        <w:t xml:space="preserve">Укладач – </w:t>
      </w:r>
      <w:r w:rsidRPr="00E42DB0">
        <w:rPr>
          <w:rFonts w:ascii="Times New Roman" w:hAnsi="Times New Roman" w:cs="Times New Roman"/>
          <w:bCs/>
          <w:noProof/>
          <w:sz w:val="28"/>
          <w:szCs w:val="28"/>
        </w:rPr>
        <w:t>Дмитришин Володимир Степанович</w:t>
      </w:r>
    </w:p>
    <w:p w:rsidR="00172D8D" w:rsidRPr="00E42DB0" w:rsidRDefault="00172D8D" w:rsidP="00172D8D">
      <w:pPr>
        <w:widowControl/>
        <w:jc w:val="center"/>
        <w:rPr>
          <w:rFonts w:ascii="Times New Roman" w:hAnsi="Times New Roman" w:cs="Times New Roman"/>
          <w:bCs/>
          <w:noProof/>
          <w:sz w:val="28"/>
          <w:szCs w:val="28"/>
        </w:rPr>
      </w:pPr>
    </w:p>
    <w:p w:rsidR="00172D8D" w:rsidRPr="00E42DB0" w:rsidRDefault="00172D8D" w:rsidP="00172D8D">
      <w:pPr>
        <w:widowControl/>
        <w:jc w:val="center"/>
        <w:rPr>
          <w:rFonts w:ascii="Times New Roman" w:hAnsi="Times New Roman" w:cs="Times New Roman"/>
          <w:bCs/>
          <w:noProof/>
          <w:sz w:val="28"/>
          <w:szCs w:val="28"/>
        </w:rPr>
      </w:pPr>
      <w:r w:rsidRPr="00E42DB0">
        <w:rPr>
          <w:rFonts w:ascii="Times New Roman" w:hAnsi="Times New Roman" w:cs="Times New Roman"/>
          <w:bCs/>
          <w:noProof/>
          <w:sz w:val="28"/>
          <w:szCs w:val="28"/>
        </w:rPr>
        <w:t>Макет і компютерна верстка –</w:t>
      </w:r>
    </w:p>
    <w:p w:rsidR="00172D8D" w:rsidRPr="00E42DB0" w:rsidRDefault="00172D8D" w:rsidP="00172D8D">
      <w:pPr>
        <w:widowControl/>
        <w:jc w:val="center"/>
        <w:rPr>
          <w:rFonts w:ascii="Times New Roman" w:hAnsi="Times New Roman" w:cs="Times New Roman"/>
          <w:bCs/>
          <w:noProof/>
          <w:sz w:val="28"/>
          <w:szCs w:val="28"/>
        </w:rPr>
      </w:pPr>
    </w:p>
    <w:p w:rsidR="00172D8D" w:rsidRPr="00E42DB0" w:rsidRDefault="00172D8D" w:rsidP="00172D8D">
      <w:pPr>
        <w:widowControl/>
        <w:jc w:val="center"/>
        <w:rPr>
          <w:rFonts w:ascii="Times New Roman" w:hAnsi="Times New Roman" w:cs="Times New Roman"/>
          <w:bCs/>
          <w:noProof/>
          <w:sz w:val="28"/>
          <w:szCs w:val="28"/>
        </w:rPr>
      </w:pPr>
    </w:p>
    <w:p w:rsidR="00172D8D" w:rsidRPr="00E42DB0" w:rsidRDefault="00172D8D" w:rsidP="00172D8D">
      <w:pPr>
        <w:widowControl/>
        <w:jc w:val="center"/>
        <w:rPr>
          <w:rFonts w:ascii="Times New Roman" w:hAnsi="Times New Roman" w:cs="Times New Roman"/>
          <w:bCs/>
          <w:noProof/>
          <w:sz w:val="28"/>
          <w:szCs w:val="28"/>
        </w:rPr>
      </w:pPr>
    </w:p>
    <w:p w:rsidR="00172D8D" w:rsidRPr="00E42DB0" w:rsidRDefault="00172D8D" w:rsidP="00172D8D">
      <w:pPr>
        <w:widowControl/>
        <w:jc w:val="center"/>
        <w:rPr>
          <w:rFonts w:ascii="Times New Roman" w:hAnsi="Times New Roman" w:cs="Times New Roman"/>
          <w:bCs/>
          <w:noProof/>
          <w:sz w:val="28"/>
          <w:szCs w:val="28"/>
        </w:rPr>
      </w:pPr>
    </w:p>
    <w:p w:rsidR="00172D8D" w:rsidRPr="00E42DB0" w:rsidRDefault="00172D8D" w:rsidP="00172D8D">
      <w:pPr>
        <w:widowControl/>
        <w:jc w:val="center"/>
        <w:rPr>
          <w:rFonts w:ascii="Times New Roman" w:hAnsi="Times New Roman" w:cs="Times New Roman"/>
          <w:bCs/>
          <w:noProof/>
          <w:sz w:val="28"/>
          <w:szCs w:val="28"/>
        </w:rPr>
      </w:pPr>
    </w:p>
    <w:p w:rsidR="00172D8D" w:rsidRPr="00E42DB0" w:rsidRDefault="00172D8D" w:rsidP="00172D8D">
      <w:pPr>
        <w:widowControl/>
        <w:jc w:val="center"/>
        <w:rPr>
          <w:rFonts w:ascii="Times New Roman" w:hAnsi="Times New Roman" w:cs="Times New Roman"/>
          <w:bCs/>
          <w:noProof/>
          <w:sz w:val="28"/>
          <w:szCs w:val="28"/>
        </w:rPr>
      </w:pPr>
    </w:p>
    <w:p w:rsidR="00172D8D" w:rsidRPr="00E42DB0" w:rsidRDefault="00172D8D" w:rsidP="00172D8D">
      <w:pPr>
        <w:widowControl/>
        <w:jc w:val="center"/>
        <w:rPr>
          <w:rFonts w:ascii="Times New Roman" w:hAnsi="Times New Roman" w:cs="Times New Roman"/>
          <w:bCs/>
          <w:noProof/>
          <w:sz w:val="28"/>
          <w:szCs w:val="28"/>
        </w:rPr>
      </w:pPr>
    </w:p>
    <w:p w:rsidR="00172D8D" w:rsidRPr="00E42DB0" w:rsidRDefault="00172D8D" w:rsidP="00172D8D">
      <w:pPr>
        <w:widowControl/>
        <w:jc w:val="center"/>
        <w:rPr>
          <w:rFonts w:ascii="Times New Roman" w:hAnsi="Times New Roman" w:cs="Times New Roman"/>
          <w:bCs/>
          <w:noProof/>
          <w:sz w:val="28"/>
          <w:szCs w:val="28"/>
        </w:rPr>
      </w:pPr>
    </w:p>
    <w:p w:rsidR="00172D8D" w:rsidRPr="00E42DB0" w:rsidRDefault="00172D8D" w:rsidP="00172D8D">
      <w:pPr>
        <w:widowControl/>
        <w:jc w:val="center"/>
        <w:rPr>
          <w:rFonts w:ascii="Times New Roman" w:hAnsi="Times New Roman" w:cs="Times New Roman"/>
          <w:bCs/>
          <w:noProof/>
          <w:sz w:val="28"/>
          <w:szCs w:val="28"/>
        </w:rPr>
      </w:pPr>
    </w:p>
    <w:p w:rsidR="00172D8D" w:rsidRPr="00E42DB0" w:rsidRDefault="00172D8D" w:rsidP="00172D8D">
      <w:pPr>
        <w:widowControl/>
        <w:jc w:val="center"/>
        <w:rPr>
          <w:rFonts w:ascii="Times New Roman" w:hAnsi="Times New Roman" w:cs="Times New Roman"/>
          <w:bCs/>
          <w:noProof/>
          <w:sz w:val="28"/>
          <w:szCs w:val="28"/>
        </w:rPr>
      </w:pPr>
    </w:p>
    <w:p w:rsidR="00172D8D" w:rsidRPr="00E42DB0" w:rsidRDefault="00172D8D" w:rsidP="00172D8D">
      <w:pPr>
        <w:widowControl/>
        <w:jc w:val="center"/>
        <w:rPr>
          <w:rFonts w:ascii="Times New Roman" w:hAnsi="Times New Roman" w:cs="Times New Roman"/>
          <w:bCs/>
          <w:noProof/>
          <w:sz w:val="28"/>
          <w:szCs w:val="28"/>
        </w:rPr>
      </w:pPr>
      <w:r w:rsidRPr="000B725D">
        <w:rPr>
          <w:rFonts w:ascii="Times New Roman" w:hAnsi="Times New Roman" w:cs="Times New Roman"/>
          <w:bCs/>
          <w:noProof/>
          <w:sz w:val="28"/>
          <w:szCs w:val="28"/>
        </w:rPr>
        <w:t>Дані типографії</w:t>
      </w:r>
      <w:bookmarkStart w:id="92" w:name="_GoBack"/>
      <w:bookmarkEnd w:id="92"/>
    </w:p>
    <w:p w:rsidR="00172D8D" w:rsidRPr="00E42DB0" w:rsidRDefault="00172D8D" w:rsidP="00172D8D">
      <w:pPr>
        <w:widowControl/>
        <w:jc w:val="both"/>
      </w:pPr>
    </w:p>
    <w:p w:rsidR="00172D8D" w:rsidRPr="00E42DB0" w:rsidRDefault="00172D8D" w:rsidP="00172D8D">
      <w:pPr>
        <w:widowControl/>
        <w:jc w:val="both"/>
      </w:pPr>
    </w:p>
    <w:p w:rsidR="00172D8D" w:rsidRPr="00E42DB0" w:rsidRDefault="00172D8D" w:rsidP="0023576C">
      <w:pPr>
        <w:pStyle w:val="a3"/>
        <w:widowControl/>
        <w:autoSpaceDE w:val="0"/>
        <w:autoSpaceDN w:val="0"/>
        <w:adjustRightInd w:val="0"/>
        <w:ind w:left="0"/>
        <w:jc w:val="both"/>
        <w:rPr>
          <w:rFonts w:ascii="Times New Roman" w:eastAsia="Calibri" w:hAnsi="Times New Roman" w:cs="Times New Roman"/>
          <w:color w:val="auto"/>
          <w:sz w:val="28"/>
          <w:szCs w:val="28"/>
          <w:lang w:eastAsia="en-US"/>
        </w:rPr>
      </w:pPr>
    </w:p>
    <w:sectPr w:rsidR="00172D8D" w:rsidRPr="00E42DB0" w:rsidSect="00971619">
      <w:headerReference w:type="even" r:id="rId30"/>
      <w:headerReference w:type="default" r:id="rId31"/>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2BCB" w:rsidRDefault="00952BCB">
      <w:r>
        <w:separator/>
      </w:r>
    </w:p>
  </w:endnote>
  <w:endnote w:type="continuationSeparator" w:id="1">
    <w:p w:rsidR="00952BCB" w:rsidRDefault="00952B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2BCB" w:rsidRDefault="00952BCB">
      <w:r>
        <w:separator/>
      </w:r>
    </w:p>
  </w:footnote>
  <w:footnote w:type="continuationSeparator" w:id="1">
    <w:p w:rsidR="00952BCB" w:rsidRDefault="00952B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D8D" w:rsidRDefault="003F7753" w:rsidP="00AF09DA">
    <w:pPr>
      <w:pStyle w:val="a6"/>
      <w:framePr w:wrap="around" w:vAnchor="text" w:hAnchor="margin" w:xAlign="right" w:y="1"/>
      <w:rPr>
        <w:rStyle w:val="a8"/>
      </w:rPr>
    </w:pPr>
    <w:r>
      <w:rPr>
        <w:rStyle w:val="a8"/>
      </w:rPr>
      <w:fldChar w:fldCharType="begin"/>
    </w:r>
    <w:r w:rsidR="00172D8D">
      <w:rPr>
        <w:rStyle w:val="a8"/>
      </w:rPr>
      <w:instrText xml:space="preserve">PAGE  </w:instrText>
    </w:r>
    <w:r>
      <w:rPr>
        <w:rStyle w:val="a8"/>
      </w:rPr>
      <w:fldChar w:fldCharType="end"/>
    </w:r>
  </w:p>
  <w:p w:rsidR="00172D8D" w:rsidRDefault="00172D8D" w:rsidP="00971619">
    <w:pPr>
      <w:pStyle w:val="a6"/>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D8D" w:rsidRDefault="003F7753" w:rsidP="00AF09DA">
    <w:pPr>
      <w:pStyle w:val="a6"/>
      <w:framePr w:wrap="around" w:vAnchor="text" w:hAnchor="margin" w:xAlign="right" w:y="1"/>
      <w:rPr>
        <w:rStyle w:val="a8"/>
      </w:rPr>
    </w:pPr>
    <w:r>
      <w:rPr>
        <w:rStyle w:val="a8"/>
      </w:rPr>
      <w:fldChar w:fldCharType="begin"/>
    </w:r>
    <w:r w:rsidR="00172D8D">
      <w:rPr>
        <w:rStyle w:val="a8"/>
      </w:rPr>
      <w:instrText xml:space="preserve">PAGE  </w:instrText>
    </w:r>
    <w:r>
      <w:rPr>
        <w:rStyle w:val="a8"/>
      </w:rPr>
      <w:fldChar w:fldCharType="separate"/>
    </w:r>
    <w:r w:rsidR="000B725D">
      <w:rPr>
        <w:rStyle w:val="a8"/>
        <w:noProof/>
      </w:rPr>
      <w:t>68</w:t>
    </w:r>
    <w:r>
      <w:rPr>
        <w:rStyle w:val="a8"/>
      </w:rPr>
      <w:fldChar w:fldCharType="end"/>
    </w:r>
  </w:p>
  <w:p w:rsidR="00172D8D" w:rsidRDefault="00172D8D" w:rsidP="00971619">
    <w:pPr>
      <w:pStyle w:val="a6"/>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96C5E"/>
    <w:multiLevelType w:val="hybridMultilevel"/>
    <w:tmpl w:val="2EA00926"/>
    <w:lvl w:ilvl="0" w:tplc="8960A97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F6B3E9D"/>
    <w:multiLevelType w:val="multilevel"/>
    <w:tmpl w:val="A5AC2548"/>
    <w:lvl w:ilvl="0">
      <w:start w:val="2"/>
      <w:numFmt w:val="decimal"/>
      <w:lvlText w:val="%1."/>
      <w:lvlJc w:val="left"/>
      <w:pPr>
        <w:ind w:left="675" w:hanging="675"/>
      </w:pPr>
      <w:rPr>
        <w:rFonts w:hint="default"/>
      </w:rPr>
    </w:lvl>
    <w:lvl w:ilvl="1">
      <w:start w:val="1"/>
      <w:numFmt w:val="decimal"/>
      <w:lvlText w:val="%1.%2."/>
      <w:lvlJc w:val="left"/>
      <w:pPr>
        <w:ind w:left="144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2BE37A6"/>
    <w:multiLevelType w:val="hybridMultilevel"/>
    <w:tmpl w:val="1ED06F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88B3FA3"/>
    <w:multiLevelType w:val="hybridMultilevel"/>
    <w:tmpl w:val="16A06488"/>
    <w:lvl w:ilvl="0" w:tplc="8960A97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C1E5B69"/>
    <w:multiLevelType w:val="hybridMultilevel"/>
    <w:tmpl w:val="F420F9EC"/>
    <w:lvl w:ilvl="0" w:tplc="80BE5C28">
      <w:start w:val="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F22824"/>
    <w:multiLevelType w:val="hybridMultilevel"/>
    <w:tmpl w:val="64C2D8DA"/>
    <w:lvl w:ilvl="0" w:tplc="8960A97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3A272799"/>
    <w:multiLevelType w:val="multilevel"/>
    <w:tmpl w:val="BFFCB382"/>
    <w:lvl w:ilvl="0">
      <w:start w:val="2"/>
      <w:numFmt w:val="decimal"/>
      <w:lvlText w:val="%1."/>
      <w:lvlJc w:val="left"/>
      <w:pPr>
        <w:ind w:left="675" w:hanging="675"/>
      </w:pPr>
      <w:rPr>
        <w:rFonts w:hint="default"/>
      </w:rPr>
    </w:lvl>
    <w:lvl w:ilvl="1">
      <w:start w:val="1"/>
      <w:numFmt w:val="decimal"/>
      <w:lvlText w:val="%1.%2."/>
      <w:lvlJc w:val="left"/>
      <w:pPr>
        <w:ind w:left="862" w:hanging="720"/>
      </w:pPr>
      <w:rPr>
        <w:rFonts w:hint="default"/>
      </w:rPr>
    </w:lvl>
    <w:lvl w:ilvl="2">
      <w:start w:val="2"/>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2794" w:hanging="1800"/>
      </w:pPr>
      <w:rPr>
        <w:rFonts w:hint="default"/>
      </w:rPr>
    </w:lvl>
    <w:lvl w:ilvl="8">
      <w:start w:val="1"/>
      <w:numFmt w:val="decimal"/>
      <w:lvlText w:val="%1.%2.%3.%4.%5.%6.%7.%8.%9."/>
      <w:lvlJc w:val="left"/>
      <w:pPr>
        <w:ind w:left="3296" w:hanging="2160"/>
      </w:pPr>
      <w:rPr>
        <w:rFonts w:hint="default"/>
      </w:rPr>
    </w:lvl>
  </w:abstractNum>
  <w:abstractNum w:abstractNumId="7">
    <w:nsid w:val="49AD3574"/>
    <w:multiLevelType w:val="hybridMultilevel"/>
    <w:tmpl w:val="050AAABE"/>
    <w:lvl w:ilvl="0" w:tplc="B39E6A22">
      <w:start w:val="1"/>
      <w:numFmt w:val="decimal"/>
      <w:lvlText w:val="%1."/>
      <w:lvlJc w:val="left"/>
      <w:pPr>
        <w:ind w:left="1155" w:hanging="705"/>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8">
    <w:nsid w:val="54F573EA"/>
    <w:multiLevelType w:val="hybridMultilevel"/>
    <w:tmpl w:val="6ADE3F5E"/>
    <w:lvl w:ilvl="0" w:tplc="8960A97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55433FD"/>
    <w:multiLevelType w:val="hybridMultilevel"/>
    <w:tmpl w:val="E150389E"/>
    <w:lvl w:ilvl="0" w:tplc="5A4EEF16">
      <w:start w:val="8"/>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3E817D4"/>
    <w:multiLevelType w:val="hybridMultilevel"/>
    <w:tmpl w:val="A6F0D1B4"/>
    <w:lvl w:ilvl="0" w:tplc="8960A97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680E2613"/>
    <w:multiLevelType w:val="hybridMultilevel"/>
    <w:tmpl w:val="7EB676F2"/>
    <w:lvl w:ilvl="0" w:tplc="11B6C1C6">
      <w:start w:val="24"/>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6B377AEF"/>
    <w:multiLevelType w:val="multilevel"/>
    <w:tmpl w:val="088A01DA"/>
    <w:lvl w:ilvl="0">
      <w:start w:val="3"/>
      <w:numFmt w:val="decimal"/>
      <w:lvlText w:val="%1."/>
      <w:lvlJc w:val="left"/>
      <w:pPr>
        <w:ind w:left="900" w:hanging="900"/>
      </w:pPr>
      <w:rPr>
        <w:rFonts w:hint="default"/>
      </w:rPr>
    </w:lvl>
    <w:lvl w:ilvl="1">
      <w:start w:val="5"/>
      <w:numFmt w:val="decimal"/>
      <w:lvlText w:val="%1.%2."/>
      <w:lvlJc w:val="left"/>
      <w:pPr>
        <w:ind w:left="1136" w:hanging="900"/>
      </w:pPr>
      <w:rPr>
        <w:rFonts w:hint="default"/>
      </w:rPr>
    </w:lvl>
    <w:lvl w:ilvl="2">
      <w:start w:val="6"/>
      <w:numFmt w:val="decimal"/>
      <w:lvlText w:val="%1.%2.%3."/>
      <w:lvlJc w:val="left"/>
      <w:pPr>
        <w:ind w:left="1372" w:hanging="900"/>
      </w:pPr>
      <w:rPr>
        <w:rFonts w:hint="default"/>
      </w:rPr>
    </w:lvl>
    <w:lvl w:ilvl="3">
      <w:start w:val="2"/>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13">
    <w:nsid w:val="6F9A488A"/>
    <w:multiLevelType w:val="hybridMultilevel"/>
    <w:tmpl w:val="2E2EE690"/>
    <w:lvl w:ilvl="0" w:tplc="8960A97E">
      <w:numFmt w:val="bullet"/>
      <w:lvlText w:val="-"/>
      <w:lvlJc w:val="left"/>
      <w:pPr>
        <w:tabs>
          <w:tab w:val="num" w:pos="1287"/>
        </w:tabs>
        <w:ind w:left="1287" w:hanging="360"/>
      </w:pPr>
      <w:rPr>
        <w:rFonts w:ascii="Times New Roman" w:eastAsia="Times New Roman" w:hAnsi="Times New Roman" w:cs="Times New Roman" w:hint="default"/>
      </w:rPr>
    </w:lvl>
    <w:lvl w:ilvl="1" w:tplc="0419000F">
      <w:start w:val="1"/>
      <w:numFmt w:val="decimal"/>
      <w:lvlText w:val="%2."/>
      <w:lvlJc w:val="left"/>
      <w:pPr>
        <w:tabs>
          <w:tab w:val="num" w:pos="2007"/>
        </w:tabs>
        <w:ind w:left="2007" w:hanging="360"/>
      </w:pPr>
      <w:rPr>
        <w:rFonts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4">
    <w:nsid w:val="747B5F70"/>
    <w:multiLevelType w:val="hybridMultilevel"/>
    <w:tmpl w:val="20CEF5AE"/>
    <w:lvl w:ilvl="0" w:tplc="8960A97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C0230F3"/>
    <w:multiLevelType w:val="hybridMultilevel"/>
    <w:tmpl w:val="3ACE5E70"/>
    <w:lvl w:ilvl="0" w:tplc="8960A97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6"/>
  </w:num>
  <w:num w:numId="4">
    <w:abstractNumId w:val="1"/>
  </w:num>
  <w:num w:numId="5">
    <w:abstractNumId w:val="10"/>
  </w:num>
  <w:num w:numId="6">
    <w:abstractNumId w:val="15"/>
  </w:num>
  <w:num w:numId="7">
    <w:abstractNumId w:val="3"/>
  </w:num>
  <w:num w:numId="8">
    <w:abstractNumId w:val="11"/>
  </w:num>
  <w:num w:numId="9">
    <w:abstractNumId w:val="4"/>
  </w:num>
  <w:num w:numId="10">
    <w:abstractNumId w:val="9"/>
  </w:num>
  <w:num w:numId="11">
    <w:abstractNumId w:val="13"/>
  </w:num>
  <w:num w:numId="12">
    <w:abstractNumId w:val="8"/>
  </w:num>
  <w:num w:numId="13">
    <w:abstractNumId w:val="0"/>
  </w:num>
  <w:num w:numId="14">
    <w:abstractNumId w:val="14"/>
  </w:num>
  <w:num w:numId="15">
    <w:abstractNumId w:val="2"/>
  </w:num>
  <w:num w:numId="16">
    <w:abstractNumId w:val="12"/>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91E5C"/>
    <w:rsid w:val="00006412"/>
    <w:rsid w:val="00024B21"/>
    <w:rsid w:val="00026E38"/>
    <w:rsid w:val="0003225D"/>
    <w:rsid w:val="00051C4C"/>
    <w:rsid w:val="00062C07"/>
    <w:rsid w:val="000632B7"/>
    <w:rsid w:val="000633C0"/>
    <w:rsid w:val="0008788D"/>
    <w:rsid w:val="00094201"/>
    <w:rsid w:val="00094D45"/>
    <w:rsid w:val="000B11BB"/>
    <w:rsid w:val="000B725D"/>
    <w:rsid w:val="000F4A61"/>
    <w:rsid w:val="00104E2A"/>
    <w:rsid w:val="00110481"/>
    <w:rsid w:val="0012190D"/>
    <w:rsid w:val="0012612A"/>
    <w:rsid w:val="001332A7"/>
    <w:rsid w:val="00135D17"/>
    <w:rsid w:val="001553AA"/>
    <w:rsid w:val="00155E6F"/>
    <w:rsid w:val="001643E5"/>
    <w:rsid w:val="00164C7B"/>
    <w:rsid w:val="00172D8D"/>
    <w:rsid w:val="001778F8"/>
    <w:rsid w:val="00197126"/>
    <w:rsid w:val="00197D1B"/>
    <w:rsid w:val="001B4E65"/>
    <w:rsid w:val="001B66A6"/>
    <w:rsid w:val="001F0F4B"/>
    <w:rsid w:val="00201C3B"/>
    <w:rsid w:val="00215B5E"/>
    <w:rsid w:val="00225AC2"/>
    <w:rsid w:val="0023576C"/>
    <w:rsid w:val="00257F79"/>
    <w:rsid w:val="00267118"/>
    <w:rsid w:val="00267F79"/>
    <w:rsid w:val="0027284D"/>
    <w:rsid w:val="0027322B"/>
    <w:rsid w:val="002F1BE1"/>
    <w:rsid w:val="00301C16"/>
    <w:rsid w:val="0030207B"/>
    <w:rsid w:val="0034481C"/>
    <w:rsid w:val="00351F73"/>
    <w:rsid w:val="00360DB0"/>
    <w:rsid w:val="00361DA9"/>
    <w:rsid w:val="00385B67"/>
    <w:rsid w:val="003C7BEE"/>
    <w:rsid w:val="003F2FD7"/>
    <w:rsid w:val="003F5869"/>
    <w:rsid w:val="003F7753"/>
    <w:rsid w:val="00406962"/>
    <w:rsid w:val="004069BF"/>
    <w:rsid w:val="00436517"/>
    <w:rsid w:val="004902E1"/>
    <w:rsid w:val="004A0C59"/>
    <w:rsid w:val="004A5EAD"/>
    <w:rsid w:val="004F78A7"/>
    <w:rsid w:val="005101BF"/>
    <w:rsid w:val="00524471"/>
    <w:rsid w:val="005304F0"/>
    <w:rsid w:val="00536ED2"/>
    <w:rsid w:val="0054409C"/>
    <w:rsid w:val="00570C77"/>
    <w:rsid w:val="00583BFD"/>
    <w:rsid w:val="005A6DDD"/>
    <w:rsid w:val="005A76FA"/>
    <w:rsid w:val="005E38DA"/>
    <w:rsid w:val="005F2329"/>
    <w:rsid w:val="006069FF"/>
    <w:rsid w:val="00623F0E"/>
    <w:rsid w:val="00635D5C"/>
    <w:rsid w:val="00662492"/>
    <w:rsid w:val="0066735C"/>
    <w:rsid w:val="00690865"/>
    <w:rsid w:val="006A6100"/>
    <w:rsid w:val="006A7BA2"/>
    <w:rsid w:val="006D25BD"/>
    <w:rsid w:val="00703605"/>
    <w:rsid w:val="00722B9C"/>
    <w:rsid w:val="007365C3"/>
    <w:rsid w:val="00764BDB"/>
    <w:rsid w:val="0076693B"/>
    <w:rsid w:val="00777D09"/>
    <w:rsid w:val="0078784D"/>
    <w:rsid w:val="007B0A67"/>
    <w:rsid w:val="007C270B"/>
    <w:rsid w:val="007E62EA"/>
    <w:rsid w:val="0081352E"/>
    <w:rsid w:val="00815E5C"/>
    <w:rsid w:val="00853F8D"/>
    <w:rsid w:val="0086300D"/>
    <w:rsid w:val="0087029B"/>
    <w:rsid w:val="0088678E"/>
    <w:rsid w:val="00891E5C"/>
    <w:rsid w:val="008A2873"/>
    <w:rsid w:val="008B4AD1"/>
    <w:rsid w:val="008B736E"/>
    <w:rsid w:val="008D354C"/>
    <w:rsid w:val="008F6B33"/>
    <w:rsid w:val="00913727"/>
    <w:rsid w:val="00920928"/>
    <w:rsid w:val="00920AD9"/>
    <w:rsid w:val="00952BCB"/>
    <w:rsid w:val="0095630A"/>
    <w:rsid w:val="009630A8"/>
    <w:rsid w:val="009661FB"/>
    <w:rsid w:val="00971619"/>
    <w:rsid w:val="009B35E4"/>
    <w:rsid w:val="009C2238"/>
    <w:rsid w:val="009E141A"/>
    <w:rsid w:val="009E6EBB"/>
    <w:rsid w:val="00A00E4B"/>
    <w:rsid w:val="00A30918"/>
    <w:rsid w:val="00A50904"/>
    <w:rsid w:val="00A64A5D"/>
    <w:rsid w:val="00A73439"/>
    <w:rsid w:val="00A87338"/>
    <w:rsid w:val="00A92459"/>
    <w:rsid w:val="00A950C8"/>
    <w:rsid w:val="00AA04AD"/>
    <w:rsid w:val="00AA1370"/>
    <w:rsid w:val="00AF09DA"/>
    <w:rsid w:val="00AF2352"/>
    <w:rsid w:val="00B1758C"/>
    <w:rsid w:val="00B32722"/>
    <w:rsid w:val="00B42D09"/>
    <w:rsid w:val="00B65F5F"/>
    <w:rsid w:val="00B9169C"/>
    <w:rsid w:val="00B95576"/>
    <w:rsid w:val="00BA6A6D"/>
    <w:rsid w:val="00BB2F7A"/>
    <w:rsid w:val="00BC535A"/>
    <w:rsid w:val="00BD1C21"/>
    <w:rsid w:val="00BE35E7"/>
    <w:rsid w:val="00BE45EB"/>
    <w:rsid w:val="00BE57E4"/>
    <w:rsid w:val="00BF17AB"/>
    <w:rsid w:val="00BF1BAD"/>
    <w:rsid w:val="00C042D1"/>
    <w:rsid w:val="00C2177B"/>
    <w:rsid w:val="00C35ECC"/>
    <w:rsid w:val="00C36CB3"/>
    <w:rsid w:val="00C416C8"/>
    <w:rsid w:val="00C61695"/>
    <w:rsid w:val="00C72C29"/>
    <w:rsid w:val="00C7385B"/>
    <w:rsid w:val="00CC1A9A"/>
    <w:rsid w:val="00CD355E"/>
    <w:rsid w:val="00CD44C1"/>
    <w:rsid w:val="00CE0841"/>
    <w:rsid w:val="00D16AAA"/>
    <w:rsid w:val="00D16FE2"/>
    <w:rsid w:val="00D27527"/>
    <w:rsid w:val="00D417D6"/>
    <w:rsid w:val="00D470F2"/>
    <w:rsid w:val="00D61256"/>
    <w:rsid w:val="00D664A4"/>
    <w:rsid w:val="00D82C16"/>
    <w:rsid w:val="00DB160D"/>
    <w:rsid w:val="00DC1870"/>
    <w:rsid w:val="00E33F71"/>
    <w:rsid w:val="00E42DB0"/>
    <w:rsid w:val="00E5083A"/>
    <w:rsid w:val="00E64C3B"/>
    <w:rsid w:val="00E71444"/>
    <w:rsid w:val="00E72E13"/>
    <w:rsid w:val="00E95773"/>
    <w:rsid w:val="00E9740E"/>
    <w:rsid w:val="00EA7F82"/>
    <w:rsid w:val="00ED2B25"/>
    <w:rsid w:val="00F0076F"/>
    <w:rsid w:val="00F06B56"/>
    <w:rsid w:val="00F078AA"/>
    <w:rsid w:val="00F10B59"/>
    <w:rsid w:val="00F2093D"/>
    <w:rsid w:val="00F54CF9"/>
    <w:rsid w:val="00F917C3"/>
    <w:rsid w:val="00FC01D6"/>
    <w:rsid w:val="00FC2705"/>
    <w:rsid w:val="00FC5BD9"/>
    <w:rsid w:val="00FF50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2238"/>
    <w:pPr>
      <w:widowControl w:val="0"/>
    </w:pPr>
    <w:rPr>
      <w:rFonts w:ascii="Courier New" w:eastAsia="Courier New" w:hAnsi="Courier New" w:cs="Courier New"/>
      <w:color w:val="000000"/>
      <w:sz w:val="24"/>
      <w:szCs w:val="24"/>
      <w:lang w:val="uk-UA" w:eastAsia="uk-UA"/>
    </w:rPr>
  </w:style>
  <w:style w:type="paragraph" w:styleId="1">
    <w:name w:val="heading 1"/>
    <w:basedOn w:val="a"/>
    <w:next w:val="a"/>
    <w:link w:val="10"/>
    <w:qFormat/>
    <w:rsid w:val="00406962"/>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406962"/>
    <w:pPr>
      <w:keepNext/>
      <w:spacing w:before="240" w:after="60"/>
      <w:outlineLvl w:val="1"/>
    </w:pPr>
    <w:rPr>
      <w:rFonts w:ascii="Arial" w:hAnsi="Arial" w:cs="Arial"/>
      <w:b/>
      <w:bCs/>
      <w:i/>
      <w:iCs/>
      <w:sz w:val="28"/>
      <w:szCs w:val="28"/>
    </w:rPr>
  </w:style>
  <w:style w:type="paragraph" w:styleId="3">
    <w:name w:val="heading 3"/>
    <w:basedOn w:val="a"/>
    <w:next w:val="a"/>
    <w:link w:val="30"/>
    <w:qFormat/>
    <w:rsid w:val="001643E5"/>
    <w:pPr>
      <w:keepNext/>
      <w:autoSpaceDE w:val="0"/>
      <w:autoSpaceDN w:val="0"/>
      <w:adjustRightInd w:val="0"/>
      <w:spacing w:before="240" w:after="60"/>
      <w:outlineLvl w:val="2"/>
    </w:pPr>
    <w:rPr>
      <w:rFonts w:ascii="Arial" w:eastAsia="Times New Roman" w:hAnsi="Arial" w:cs="Arial"/>
      <w:b/>
      <w:bCs/>
      <w:color w:val="auto"/>
      <w:sz w:val="26"/>
      <w:szCs w:val="26"/>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C2238"/>
    <w:pPr>
      <w:ind w:left="720"/>
      <w:contextualSpacing/>
    </w:pPr>
  </w:style>
  <w:style w:type="paragraph" w:styleId="HTML">
    <w:name w:val="HTML Preformatted"/>
    <w:basedOn w:val="a"/>
    <w:link w:val="HTML0"/>
    <w:rsid w:val="00A950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Times New Roman"/>
      <w:color w:val="auto"/>
      <w:sz w:val="20"/>
      <w:szCs w:val="20"/>
      <w:lang w:val="ru-RU" w:eastAsia="ru-RU"/>
    </w:rPr>
  </w:style>
  <w:style w:type="character" w:customStyle="1" w:styleId="HTML0">
    <w:name w:val="Стандартный HTML Знак"/>
    <w:basedOn w:val="a0"/>
    <w:link w:val="HTML"/>
    <w:rsid w:val="00A950C8"/>
    <w:rPr>
      <w:rFonts w:ascii="Courier New" w:eastAsia="Times New Roman" w:hAnsi="Courier New" w:cs="Courier New"/>
      <w:sz w:val="20"/>
      <w:szCs w:val="20"/>
      <w:lang w:eastAsia="ru-RU"/>
    </w:rPr>
  </w:style>
  <w:style w:type="paragraph" w:customStyle="1" w:styleId="ListParagraph1">
    <w:name w:val="List Paragraph1"/>
    <w:basedOn w:val="a"/>
    <w:rsid w:val="00A950C8"/>
    <w:pPr>
      <w:widowControl/>
      <w:spacing w:after="200" w:line="276" w:lineRule="auto"/>
      <w:ind w:left="720"/>
      <w:contextualSpacing/>
    </w:pPr>
    <w:rPr>
      <w:rFonts w:ascii="Calibri" w:eastAsia="Times New Roman" w:hAnsi="Calibri" w:cs="Times New Roman"/>
      <w:color w:val="auto"/>
      <w:sz w:val="22"/>
      <w:szCs w:val="22"/>
      <w:lang w:eastAsia="en-US"/>
    </w:rPr>
  </w:style>
  <w:style w:type="character" w:customStyle="1" w:styleId="rvts0">
    <w:name w:val="rvts0"/>
    <w:basedOn w:val="a0"/>
    <w:rsid w:val="00A950C8"/>
  </w:style>
  <w:style w:type="character" w:customStyle="1" w:styleId="rvts23">
    <w:name w:val="rvts23"/>
    <w:basedOn w:val="a0"/>
    <w:rsid w:val="001B66A6"/>
  </w:style>
  <w:style w:type="character" w:styleId="a4">
    <w:name w:val="Hyperlink"/>
    <w:basedOn w:val="a0"/>
    <w:uiPriority w:val="99"/>
    <w:unhideWhenUsed/>
    <w:rsid w:val="00D82C16"/>
    <w:rPr>
      <w:color w:val="0000FF"/>
      <w:u w:val="single"/>
    </w:rPr>
  </w:style>
  <w:style w:type="paragraph" w:customStyle="1" w:styleId="11">
    <w:name w:val="Обычный1"/>
    <w:rsid w:val="00BF1BAD"/>
    <w:pPr>
      <w:spacing w:before="100" w:after="100"/>
    </w:pPr>
    <w:rPr>
      <w:rFonts w:ascii="Times New Roman" w:eastAsia="Times New Roman" w:hAnsi="Times New Roman"/>
      <w:snapToGrid w:val="0"/>
      <w:sz w:val="24"/>
      <w:lang w:val="en-GB"/>
    </w:rPr>
  </w:style>
  <w:style w:type="paragraph" w:customStyle="1" w:styleId="21">
    <w:name w:val="Основной текст с отступом 21"/>
    <w:basedOn w:val="a"/>
    <w:rsid w:val="00913727"/>
    <w:pPr>
      <w:widowControl/>
      <w:suppressAutoHyphens/>
      <w:spacing w:after="120" w:line="480" w:lineRule="auto"/>
      <w:ind w:left="283"/>
    </w:pPr>
    <w:rPr>
      <w:rFonts w:ascii="Calibri" w:eastAsia="Times New Roman" w:hAnsi="Calibri" w:cs="Calibri"/>
      <w:color w:val="auto"/>
      <w:sz w:val="22"/>
      <w:szCs w:val="22"/>
      <w:lang w:eastAsia="ar-SA"/>
    </w:rPr>
  </w:style>
  <w:style w:type="paragraph" w:styleId="a5">
    <w:name w:val="Normal (Web)"/>
    <w:basedOn w:val="a"/>
    <w:uiPriority w:val="99"/>
    <w:unhideWhenUsed/>
    <w:rsid w:val="00197D1B"/>
    <w:pPr>
      <w:widowControl/>
      <w:spacing w:before="100" w:beforeAutospacing="1" w:after="100" w:afterAutospacing="1"/>
    </w:pPr>
    <w:rPr>
      <w:rFonts w:ascii="Times New Roman" w:eastAsia="Times New Roman" w:hAnsi="Times New Roman" w:cs="Times New Roman"/>
      <w:color w:val="auto"/>
      <w:lang w:val="ru-RU" w:eastAsia="ru-RU"/>
    </w:rPr>
  </w:style>
  <w:style w:type="paragraph" w:styleId="31">
    <w:name w:val="Body Text 3"/>
    <w:basedOn w:val="a"/>
    <w:link w:val="32"/>
    <w:rsid w:val="00051C4C"/>
    <w:pPr>
      <w:widowControl/>
      <w:spacing w:line="360" w:lineRule="auto"/>
      <w:jc w:val="center"/>
    </w:pPr>
    <w:rPr>
      <w:rFonts w:ascii="Times New Roman" w:eastAsia="Times New Roman" w:hAnsi="Times New Roman" w:cs="Times New Roman"/>
      <w:b/>
      <w:bCs/>
      <w:color w:val="auto"/>
      <w:sz w:val="32"/>
      <w:lang w:val="ru-RU" w:eastAsia="ru-RU"/>
    </w:rPr>
  </w:style>
  <w:style w:type="character" w:customStyle="1" w:styleId="32">
    <w:name w:val="Основной текст 3 Знак"/>
    <w:basedOn w:val="a0"/>
    <w:link w:val="31"/>
    <w:rsid w:val="00051C4C"/>
    <w:rPr>
      <w:rFonts w:ascii="Times New Roman" w:eastAsia="Times New Roman" w:hAnsi="Times New Roman" w:cs="Times New Roman"/>
      <w:b/>
      <w:bCs/>
      <w:sz w:val="32"/>
      <w:szCs w:val="24"/>
      <w:lang w:eastAsia="ru-RU"/>
    </w:rPr>
  </w:style>
  <w:style w:type="paragraph" w:styleId="22">
    <w:name w:val="Body Text Indent 2"/>
    <w:basedOn w:val="a"/>
    <w:link w:val="23"/>
    <w:uiPriority w:val="99"/>
    <w:semiHidden/>
    <w:unhideWhenUsed/>
    <w:rsid w:val="00051C4C"/>
    <w:pPr>
      <w:spacing w:after="120" w:line="480" w:lineRule="auto"/>
      <w:ind w:left="283"/>
    </w:pPr>
  </w:style>
  <w:style w:type="character" w:customStyle="1" w:styleId="23">
    <w:name w:val="Основной текст с отступом 2 Знак"/>
    <w:basedOn w:val="a0"/>
    <w:link w:val="22"/>
    <w:uiPriority w:val="99"/>
    <w:semiHidden/>
    <w:rsid w:val="00051C4C"/>
    <w:rPr>
      <w:rFonts w:ascii="Courier New" w:eastAsia="Courier New" w:hAnsi="Courier New" w:cs="Courier New"/>
      <w:color w:val="000000"/>
      <w:sz w:val="24"/>
      <w:szCs w:val="24"/>
      <w:lang w:val="uk-UA" w:eastAsia="uk-UA"/>
    </w:rPr>
  </w:style>
  <w:style w:type="paragraph" w:customStyle="1" w:styleId="FR2">
    <w:name w:val="FR2"/>
    <w:rsid w:val="00051C4C"/>
    <w:pPr>
      <w:widowControl w:val="0"/>
      <w:autoSpaceDE w:val="0"/>
      <w:autoSpaceDN w:val="0"/>
      <w:adjustRightInd w:val="0"/>
      <w:ind w:firstLine="300"/>
      <w:jc w:val="both"/>
    </w:pPr>
    <w:rPr>
      <w:rFonts w:ascii="Times New Roman" w:eastAsia="Times New Roman" w:hAnsi="Times New Roman"/>
    </w:rPr>
  </w:style>
  <w:style w:type="character" w:customStyle="1" w:styleId="30">
    <w:name w:val="Заголовок 3 Знак"/>
    <w:basedOn w:val="a0"/>
    <w:link w:val="3"/>
    <w:rsid w:val="001643E5"/>
    <w:rPr>
      <w:rFonts w:ascii="Arial" w:eastAsia="Times New Roman" w:hAnsi="Arial" w:cs="Arial"/>
      <w:b/>
      <w:bCs/>
      <w:sz w:val="26"/>
      <w:szCs w:val="26"/>
      <w:lang w:eastAsia="ru-RU"/>
    </w:rPr>
  </w:style>
  <w:style w:type="paragraph" w:styleId="a6">
    <w:name w:val="header"/>
    <w:basedOn w:val="a"/>
    <w:link w:val="a7"/>
    <w:rsid w:val="00257F79"/>
    <w:pPr>
      <w:widowControl/>
      <w:tabs>
        <w:tab w:val="center" w:pos="4677"/>
        <w:tab w:val="right" w:pos="9355"/>
      </w:tabs>
    </w:pPr>
    <w:rPr>
      <w:rFonts w:ascii="Times New Roman" w:eastAsia="Times New Roman" w:hAnsi="Times New Roman" w:cs="Times New Roman"/>
      <w:color w:val="auto"/>
      <w:lang w:eastAsia="ru-RU"/>
    </w:rPr>
  </w:style>
  <w:style w:type="character" w:customStyle="1" w:styleId="a7">
    <w:name w:val="Верхний колонтитул Знак"/>
    <w:basedOn w:val="a0"/>
    <w:link w:val="a6"/>
    <w:rsid w:val="00257F79"/>
    <w:rPr>
      <w:rFonts w:ascii="Times New Roman" w:eastAsia="Times New Roman" w:hAnsi="Times New Roman" w:cs="Times New Roman"/>
      <w:sz w:val="24"/>
      <w:szCs w:val="24"/>
      <w:lang w:val="uk-UA" w:eastAsia="ru-RU"/>
    </w:rPr>
  </w:style>
  <w:style w:type="character" w:styleId="a8">
    <w:name w:val="page number"/>
    <w:basedOn w:val="a0"/>
    <w:rsid w:val="00971619"/>
  </w:style>
  <w:style w:type="character" w:customStyle="1" w:styleId="20">
    <w:name w:val="Заголовок 2 Знак"/>
    <w:basedOn w:val="a0"/>
    <w:link w:val="2"/>
    <w:rsid w:val="00406962"/>
    <w:rPr>
      <w:rFonts w:ascii="Arial" w:eastAsia="Courier New" w:hAnsi="Arial" w:cs="Arial"/>
      <w:b/>
      <w:bCs/>
      <w:i/>
      <w:iCs/>
      <w:color w:val="000000"/>
      <w:sz w:val="28"/>
      <w:szCs w:val="28"/>
      <w:lang w:val="uk-UA" w:eastAsia="uk-UA" w:bidi="ar-SA"/>
    </w:rPr>
  </w:style>
  <w:style w:type="paragraph" w:styleId="a9">
    <w:name w:val="TOC Heading"/>
    <w:basedOn w:val="1"/>
    <w:next w:val="a"/>
    <w:uiPriority w:val="39"/>
    <w:semiHidden/>
    <w:unhideWhenUsed/>
    <w:qFormat/>
    <w:rsid w:val="00FC2705"/>
    <w:pPr>
      <w:keepLines/>
      <w:widowControl/>
      <w:spacing w:before="480" w:after="0" w:line="276" w:lineRule="auto"/>
      <w:outlineLvl w:val="9"/>
    </w:pPr>
    <w:rPr>
      <w:rFonts w:ascii="Cambria" w:eastAsia="Times New Roman" w:hAnsi="Cambria" w:cs="Times New Roman"/>
      <w:color w:val="365F91"/>
      <w:kern w:val="0"/>
      <w:sz w:val="28"/>
      <w:szCs w:val="28"/>
      <w:lang w:val="ru-RU" w:eastAsia="en-US"/>
    </w:rPr>
  </w:style>
  <w:style w:type="paragraph" w:styleId="12">
    <w:name w:val="toc 1"/>
    <w:basedOn w:val="a"/>
    <w:next w:val="a"/>
    <w:autoRedefine/>
    <w:uiPriority w:val="39"/>
    <w:unhideWhenUsed/>
    <w:qFormat/>
    <w:rsid w:val="00FC2705"/>
  </w:style>
  <w:style w:type="paragraph" w:styleId="24">
    <w:name w:val="toc 2"/>
    <w:basedOn w:val="a"/>
    <w:next w:val="a"/>
    <w:autoRedefine/>
    <w:uiPriority w:val="39"/>
    <w:unhideWhenUsed/>
    <w:qFormat/>
    <w:rsid w:val="00FC2705"/>
    <w:pPr>
      <w:ind w:left="240"/>
    </w:pPr>
  </w:style>
  <w:style w:type="paragraph" w:styleId="33">
    <w:name w:val="toc 3"/>
    <w:basedOn w:val="a"/>
    <w:next w:val="a"/>
    <w:autoRedefine/>
    <w:uiPriority w:val="39"/>
    <w:semiHidden/>
    <w:unhideWhenUsed/>
    <w:qFormat/>
    <w:rsid w:val="00FC2705"/>
    <w:pPr>
      <w:widowControl/>
      <w:spacing w:after="100" w:line="276" w:lineRule="auto"/>
      <w:ind w:left="440"/>
    </w:pPr>
    <w:rPr>
      <w:rFonts w:ascii="Calibri" w:eastAsia="Times New Roman" w:hAnsi="Calibri" w:cs="Times New Roman"/>
      <w:color w:val="auto"/>
      <w:sz w:val="22"/>
      <w:szCs w:val="22"/>
      <w:lang w:val="ru-RU" w:eastAsia="en-US"/>
    </w:rPr>
  </w:style>
  <w:style w:type="paragraph" w:customStyle="1" w:styleId="Default">
    <w:name w:val="Default"/>
    <w:rsid w:val="00C416C8"/>
    <w:pPr>
      <w:autoSpaceDE w:val="0"/>
      <w:autoSpaceDN w:val="0"/>
      <w:adjustRightInd w:val="0"/>
    </w:pPr>
    <w:rPr>
      <w:rFonts w:ascii="Times New Roman" w:hAnsi="Times New Roman"/>
      <w:color w:val="000000"/>
      <w:sz w:val="24"/>
      <w:szCs w:val="24"/>
      <w:lang w:eastAsia="en-US"/>
    </w:rPr>
  </w:style>
  <w:style w:type="character" w:customStyle="1" w:styleId="10">
    <w:name w:val="Заголовок 1 Знак"/>
    <w:basedOn w:val="a0"/>
    <w:link w:val="1"/>
    <w:rsid w:val="00172D8D"/>
    <w:rPr>
      <w:rFonts w:ascii="Arial" w:eastAsia="Courier New" w:hAnsi="Arial" w:cs="Arial"/>
      <w:b/>
      <w:bCs/>
      <w:color w:val="000000"/>
      <w:kern w:val="32"/>
      <w:sz w:val="32"/>
      <w:szCs w:val="32"/>
      <w:lang w:val="uk-UA" w:eastAsia="uk-UA"/>
    </w:rPr>
  </w:style>
  <w:style w:type="character" w:customStyle="1" w:styleId="tojvnm2t">
    <w:name w:val="tojvnm2t"/>
    <w:basedOn w:val="a0"/>
    <w:rsid w:val="008B736E"/>
  </w:style>
</w:styles>
</file>

<file path=word/webSettings.xml><?xml version="1.0" encoding="utf-8"?>
<w:webSettings xmlns:r="http://schemas.openxmlformats.org/officeDocument/2006/relationships" xmlns:w="http://schemas.openxmlformats.org/wordprocessingml/2006/main">
  <w:divs>
    <w:div w:id="131364494">
      <w:bodyDiv w:val="1"/>
      <w:marLeft w:val="0"/>
      <w:marRight w:val="0"/>
      <w:marTop w:val="0"/>
      <w:marBottom w:val="0"/>
      <w:divBdr>
        <w:top w:val="none" w:sz="0" w:space="0" w:color="auto"/>
        <w:left w:val="none" w:sz="0" w:space="0" w:color="auto"/>
        <w:bottom w:val="none" w:sz="0" w:space="0" w:color="auto"/>
        <w:right w:val="none" w:sz="0" w:space="0" w:color="auto"/>
      </w:divBdr>
      <w:divsChild>
        <w:div w:id="631788071">
          <w:marLeft w:val="0"/>
          <w:marRight w:val="0"/>
          <w:marTop w:val="0"/>
          <w:marBottom w:val="0"/>
          <w:divBdr>
            <w:top w:val="none" w:sz="0" w:space="0" w:color="auto"/>
            <w:left w:val="none" w:sz="0" w:space="0" w:color="auto"/>
            <w:bottom w:val="none" w:sz="0" w:space="0" w:color="auto"/>
            <w:right w:val="none" w:sz="0" w:space="0" w:color="auto"/>
          </w:divBdr>
        </w:div>
        <w:div w:id="933709058">
          <w:marLeft w:val="0"/>
          <w:marRight w:val="0"/>
          <w:marTop w:val="0"/>
          <w:marBottom w:val="0"/>
          <w:divBdr>
            <w:top w:val="none" w:sz="0" w:space="0" w:color="auto"/>
            <w:left w:val="none" w:sz="0" w:space="0" w:color="auto"/>
            <w:bottom w:val="none" w:sz="0" w:space="0" w:color="auto"/>
            <w:right w:val="none" w:sz="0" w:space="0" w:color="auto"/>
          </w:divBdr>
        </w:div>
        <w:div w:id="1819690627">
          <w:marLeft w:val="0"/>
          <w:marRight w:val="0"/>
          <w:marTop w:val="0"/>
          <w:marBottom w:val="0"/>
          <w:divBdr>
            <w:top w:val="none" w:sz="0" w:space="0" w:color="auto"/>
            <w:left w:val="none" w:sz="0" w:space="0" w:color="auto"/>
            <w:bottom w:val="none" w:sz="0" w:space="0" w:color="auto"/>
            <w:right w:val="none" w:sz="0" w:space="0" w:color="auto"/>
          </w:divBdr>
        </w:div>
        <w:div w:id="2086418886">
          <w:marLeft w:val="0"/>
          <w:marRight w:val="0"/>
          <w:marTop w:val="0"/>
          <w:marBottom w:val="0"/>
          <w:divBdr>
            <w:top w:val="none" w:sz="0" w:space="0" w:color="auto"/>
            <w:left w:val="none" w:sz="0" w:space="0" w:color="auto"/>
            <w:bottom w:val="none" w:sz="0" w:space="0" w:color="auto"/>
            <w:right w:val="none" w:sz="0" w:space="0" w:color="auto"/>
          </w:divBdr>
        </w:div>
        <w:div w:id="2129735830">
          <w:marLeft w:val="0"/>
          <w:marRight w:val="0"/>
          <w:marTop w:val="0"/>
          <w:marBottom w:val="0"/>
          <w:divBdr>
            <w:top w:val="none" w:sz="0" w:space="0" w:color="auto"/>
            <w:left w:val="none" w:sz="0" w:space="0" w:color="auto"/>
            <w:bottom w:val="none" w:sz="0" w:space="0" w:color="auto"/>
            <w:right w:val="none" w:sz="0" w:space="0" w:color="auto"/>
          </w:divBdr>
        </w:div>
      </w:divsChild>
    </w:div>
    <w:div w:id="1555890287">
      <w:bodyDiv w:val="1"/>
      <w:marLeft w:val="0"/>
      <w:marRight w:val="0"/>
      <w:marTop w:val="0"/>
      <w:marBottom w:val="0"/>
      <w:divBdr>
        <w:top w:val="none" w:sz="0" w:space="0" w:color="auto"/>
        <w:left w:val="none" w:sz="0" w:space="0" w:color="auto"/>
        <w:bottom w:val="none" w:sz="0" w:space="0" w:color="auto"/>
        <w:right w:val="none" w:sz="0" w:space="0" w:color="auto"/>
      </w:divBdr>
      <w:divsChild>
        <w:div w:id="147746037">
          <w:marLeft w:val="0"/>
          <w:marRight w:val="0"/>
          <w:marTop w:val="0"/>
          <w:marBottom w:val="0"/>
          <w:divBdr>
            <w:top w:val="none" w:sz="0" w:space="0" w:color="auto"/>
            <w:left w:val="none" w:sz="0" w:space="0" w:color="auto"/>
            <w:bottom w:val="none" w:sz="0" w:space="0" w:color="auto"/>
            <w:right w:val="none" w:sz="0" w:space="0" w:color="auto"/>
          </w:divBdr>
        </w:div>
        <w:div w:id="348262853">
          <w:marLeft w:val="0"/>
          <w:marRight w:val="0"/>
          <w:marTop w:val="0"/>
          <w:marBottom w:val="0"/>
          <w:divBdr>
            <w:top w:val="none" w:sz="0" w:space="0" w:color="auto"/>
            <w:left w:val="none" w:sz="0" w:space="0" w:color="auto"/>
            <w:bottom w:val="none" w:sz="0" w:space="0" w:color="auto"/>
            <w:right w:val="none" w:sz="0" w:space="0" w:color="auto"/>
          </w:divBdr>
        </w:div>
        <w:div w:id="815950361">
          <w:marLeft w:val="0"/>
          <w:marRight w:val="0"/>
          <w:marTop w:val="0"/>
          <w:marBottom w:val="0"/>
          <w:divBdr>
            <w:top w:val="none" w:sz="0" w:space="0" w:color="auto"/>
            <w:left w:val="none" w:sz="0" w:space="0" w:color="auto"/>
            <w:bottom w:val="none" w:sz="0" w:space="0" w:color="auto"/>
            <w:right w:val="none" w:sz="0" w:space="0" w:color="auto"/>
          </w:divBdr>
        </w:div>
        <w:div w:id="859508158">
          <w:marLeft w:val="0"/>
          <w:marRight w:val="0"/>
          <w:marTop w:val="0"/>
          <w:marBottom w:val="0"/>
          <w:divBdr>
            <w:top w:val="none" w:sz="0" w:space="0" w:color="auto"/>
            <w:left w:val="none" w:sz="0" w:space="0" w:color="auto"/>
            <w:bottom w:val="none" w:sz="0" w:space="0" w:color="auto"/>
            <w:right w:val="none" w:sz="0" w:space="0" w:color="auto"/>
          </w:divBdr>
        </w:div>
        <w:div w:id="1051811837">
          <w:marLeft w:val="0"/>
          <w:marRight w:val="0"/>
          <w:marTop w:val="0"/>
          <w:marBottom w:val="0"/>
          <w:divBdr>
            <w:top w:val="none" w:sz="0" w:space="0" w:color="auto"/>
            <w:left w:val="none" w:sz="0" w:space="0" w:color="auto"/>
            <w:bottom w:val="none" w:sz="0" w:space="0" w:color="auto"/>
            <w:right w:val="none" w:sz="0" w:space="0" w:color="auto"/>
          </w:divBdr>
        </w:div>
        <w:div w:id="1089470937">
          <w:marLeft w:val="0"/>
          <w:marRight w:val="0"/>
          <w:marTop w:val="0"/>
          <w:marBottom w:val="0"/>
          <w:divBdr>
            <w:top w:val="none" w:sz="0" w:space="0" w:color="auto"/>
            <w:left w:val="none" w:sz="0" w:space="0" w:color="auto"/>
            <w:bottom w:val="none" w:sz="0" w:space="0" w:color="auto"/>
            <w:right w:val="none" w:sz="0" w:space="0" w:color="auto"/>
          </w:divBdr>
        </w:div>
        <w:div w:id="1156458050">
          <w:marLeft w:val="0"/>
          <w:marRight w:val="0"/>
          <w:marTop w:val="0"/>
          <w:marBottom w:val="0"/>
          <w:divBdr>
            <w:top w:val="none" w:sz="0" w:space="0" w:color="auto"/>
            <w:left w:val="none" w:sz="0" w:space="0" w:color="auto"/>
            <w:bottom w:val="none" w:sz="0" w:space="0" w:color="auto"/>
            <w:right w:val="none" w:sz="0" w:space="0" w:color="auto"/>
          </w:divBdr>
        </w:div>
        <w:div w:id="1228035063">
          <w:marLeft w:val="0"/>
          <w:marRight w:val="0"/>
          <w:marTop w:val="0"/>
          <w:marBottom w:val="0"/>
          <w:divBdr>
            <w:top w:val="none" w:sz="0" w:space="0" w:color="auto"/>
            <w:left w:val="none" w:sz="0" w:space="0" w:color="auto"/>
            <w:bottom w:val="none" w:sz="0" w:space="0" w:color="auto"/>
            <w:right w:val="none" w:sz="0" w:space="0" w:color="auto"/>
          </w:divBdr>
        </w:div>
        <w:div w:id="1289237383">
          <w:marLeft w:val="0"/>
          <w:marRight w:val="0"/>
          <w:marTop w:val="0"/>
          <w:marBottom w:val="0"/>
          <w:divBdr>
            <w:top w:val="none" w:sz="0" w:space="0" w:color="auto"/>
            <w:left w:val="none" w:sz="0" w:space="0" w:color="auto"/>
            <w:bottom w:val="none" w:sz="0" w:space="0" w:color="auto"/>
            <w:right w:val="none" w:sz="0" w:space="0" w:color="auto"/>
          </w:divBdr>
        </w:div>
        <w:div w:id="1322731038">
          <w:marLeft w:val="0"/>
          <w:marRight w:val="0"/>
          <w:marTop w:val="0"/>
          <w:marBottom w:val="0"/>
          <w:divBdr>
            <w:top w:val="none" w:sz="0" w:space="0" w:color="auto"/>
            <w:left w:val="none" w:sz="0" w:space="0" w:color="auto"/>
            <w:bottom w:val="none" w:sz="0" w:space="0" w:color="auto"/>
            <w:right w:val="none" w:sz="0" w:space="0" w:color="auto"/>
          </w:divBdr>
        </w:div>
        <w:div w:id="1367146661">
          <w:marLeft w:val="0"/>
          <w:marRight w:val="0"/>
          <w:marTop w:val="0"/>
          <w:marBottom w:val="0"/>
          <w:divBdr>
            <w:top w:val="none" w:sz="0" w:space="0" w:color="auto"/>
            <w:left w:val="none" w:sz="0" w:space="0" w:color="auto"/>
            <w:bottom w:val="none" w:sz="0" w:space="0" w:color="auto"/>
            <w:right w:val="none" w:sz="0" w:space="0" w:color="auto"/>
          </w:divBdr>
        </w:div>
        <w:div w:id="1462772174">
          <w:marLeft w:val="0"/>
          <w:marRight w:val="0"/>
          <w:marTop w:val="0"/>
          <w:marBottom w:val="0"/>
          <w:divBdr>
            <w:top w:val="none" w:sz="0" w:space="0" w:color="auto"/>
            <w:left w:val="none" w:sz="0" w:space="0" w:color="auto"/>
            <w:bottom w:val="none" w:sz="0" w:space="0" w:color="auto"/>
            <w:right w:val="none" w:sz="0" w:space="0" w:color="auto"/>
          </w:divBdr>
        </w:div>
        <w:div w:id="1587378720">
          <w:marLeft w:val="0"/>
          <w:marRight w:val="0"/>
          <w:marTop w:val="0"/>
          <w:marBottom w:val="0"/>
          <w:divBdr>
            <w:top w:val="none" w:sz="0" w:space="0" w:color="auto"/>
            <w:left w:val="none" w:sz="0" w:space="0" w:color="auto"/>
            <w:bottom w:val="none" w:sz="0" w:space="0" w:color="auto"/>
            <w:right w:val="none" w:sz="0" w:space="0" w:color="auto"/>
          </w:divBdr>
        </w:div>
        <w:div w:id="1648589374">
          <w:marLeft w:val="0"/>
          <w:marRight w:val="0"/>
          <w:marTop w:val="0"/>
          <w:marBottom w:val="0"/>
          <w:divBdr>
            <w:top w:val="none" w:sz="0" w:space="0" w:color="auto"/>
            <w:left w:val="none" w:sz="0" w:space="0" w:color="auto"/>
            <w:bottom w:val="none" w:sz="0" w:space="0" w:color="auto"/>
            <w:right w:val="none" w:sz="0" w:space="0" w:color="auto"/>
          </w:divBdr>
        </w:div>
        <w:div w:id="1848250334">
          <w:marLeft w:val="0"/>
          <w:marRight w:val="0"/>
          <w:marTop w:val="0"/>
          <w:marBottom w:val="0"/>
          <w:divBdr>
            <w:top w:val="none" w:sz="0" w:space="0" w:color="auto"/>
            <w:left w:val="none" w:sz="0" w:space="0" w:color="auto"/>
            <w:bottom w:val="none" w:sz="0" w:space="0" w:color="auto"/>
            <w:right w:val="none" w:sz="0" w:space="0" w:color="auto"/>
          </w:divBdr>
        </w:div>
        <w:div w:id="2006081574">
          <w:marLeft w:val="0"/>
          <w:marRight w:val="0"/>
          <w:marTop w:val="0"/>
          <w:marBottom w:val="0"/>
          <w:divBdr>
            <w:top w:val="none" w:sz="0" w:space="0" w:color="auto"/>
            <w:left w:val="none" w:sz="0" w:space="0" w:color="auto"/>
            <w:bottom w:val="none" w:sz="0" w:space="0" w:color="auto"/>
            <w:right w:val="none" w:sz="0" w:space="0" w:color="auto"/>
          </w:divBdr>
        </w:div>
        <w:div w:id="2138864891">
          <w:marLeft w:val="0"/>
          <w:marRight w:val="0"/>
          <w:marTop w:val="0"/>
          <w:marBottom w:val="0"/>
          <w:divBdr>
            <w:top w:val="none" w:sz="0" w:space="0" w:color="auto"/>
            <w:left w:val="none" w:sz="0" w:space="0" w:color="auto"/>
            <w:bottom w:val="none" w:sz="0" w:space="0" w:color="auto"/>
            <w:right w:val="none" w:sz="0" w:space="0" w:color="auto"/>
          </w:divBdr>
        </w:div>
      </w:divsChild>
    </w:div>
    <w:div w:id="1641769944">
      <w:bodyDiv w:val="1"/>
      <w:marLeft w:val="0"/>
      <w:marRight w:val="0"/>
      <w:marTop w:val="0"/>
      <w:marBottom w:val="0"/>
      <w:divBdr>
        <w:top w:val="none" w:sz="0" w:space="0" w:color="auto"/>
        <w:left w:val="none" w:sz="0" w:space="0" w:color="auto"/>
        <w:bottom w:val="none" w:sz="0" w:space="0" w:color="auto"/>
        <w:right w:val="none" w:sz="0" w:space="0" w:color="auto"/>
      </w:divBdr>
    </w:div>
    <w:div w:id="1919903171">
      <w:bodyDiv w:val="1"/>
      <w:marLeft w:val="0"/>
      <w:marRight w:val="0"/>
      <w:marTop w:val="0"/>
      <w:marBottom w:val="0"/>
      <w:divBdr>
        <w:top w:val="none" w:sz="0" w:space="0" w:color="auto"/>
        <w:left w:val="none" w:sz="0" w:space="0" w:color="auto"/>
        <w:bottom w:val="none" w:sz="0" w:space="0" w:color="auto"/>
        <w:right w:val="none" w:sz="0" w:space="0" w:color="auto"/>
      </w:divBdr>
    </w:div>
    <w:div w:id="192120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pto.gov/patents/process/search/index.jsp" TargetMode="External"/><Relationship Id="rId13" Type="http://schemas.openxmlformats.org/officeDocument/2006/relationships/hyperlink" Target="http://library.uipv.org" TargetMode="External"/><Relationship Id="rId18" Type="http://schemas.openxmlformats.org/officeDocument/2006/relationships/hyperlink" Target="http://www.sipo.gov.cn/sipo2008/zljs/" TargetMode="External"/><Relationship Id="rId26" Type="http://schemas.openxmlformats.org/officeDocument/2006/relationships/hyperlink" Target="http://www.surfip.gov.sg/_patent-f.htm" TargetMode="External"/><Relationship Id="rId3" Type="http://schemas.openxmlformats.org/officeDocument/2006/relationships/styles" Target="styles.xml"/><Relationship Id="rId21" Type="http://schemas.openxmlformats.org/officeDocument/2006/relationships/hyperlink" Target="http://www.wipo.int/" TargetMode="External"/><Relationship Id="rId7" Type="http://schemas.openxmlformats.org/officeDocument/2006/relationships/endnotes" Target="endnotes.xml"/><Relationship Id="rId12" Type="http://schemas.openxmlformats.org/officeDocument/2006/relationships/hyperlink" Target="http://base.ukrpatent.org/searchINV/" TargetMode="External"/><Relationship Id="rId17" Type="http://schemas.openxmlformats.org/officeDocument/2006/relationships/hyperlink" Target="http://www.eapatis.com/" TargetMode="External"/><Relationship Id="rId25" Type="http://schemas.openxmlformats.org/officeDocument/2006/relationships/hyperlink" Target="http://www.wikipatents.com/"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1.fips.ru/wps/wcm/connect/content_ru/ru/inform_resources/inform_retrieval_system/article_5/" TargetMode="External"/><Relationship Id="rId20" Type="http://schemas.openxmlformats.org/officeDocument/2006/relationships/hyperlink" Target="http://www.wipo.int/" TargetMode="External"/><Relationship Id="rId29" Type="http://schemas.openxmlformats.org/officeDocument/2006/relationships/hyperlink" Target="https://zakon.rada.gov.ua/laws/show/995_123/pri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p.espacenet.com/" TargetMode="External"/><Relationship Id="rId24" Type="http://schemas.openxmlformats.org/officeDocument/2006/relationships/hyperlink" Target="http://www.patentlens.net/"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base.uipv.org/searchbul/search.php?dbname=appinvc" TargetMode="External"/><Relationship Id="rId23" Type="http://schemas.openxmlformats.org/officeDocument/2006/relationships/hyperlink" Target="http://www.wipo.int/patentscope/search/en/search.jsf" TargetMode="External"/><Relationship Id="rId28" Type="http://schemas.openxmlformats.org/officeDocument/2006/relationships/hyperlink" Target="http://www.priorsmart.com/" TargetMode="External"/><Relationship Id="rId10" Type="http://schemas.openxmlformats.org/officeDocument/2006/relationships/hyperlink" Target="http://patents.ic.gc.ca/opic-cipo/cpd/eng/search/advanced.html" TargetMode="External"/><Relationship Id="rId19" Type="http://schemas.openxmlformats.org/officeDocument/2006/relationships/hyperlink" Target="http://www.ipdl.inpit.go.jp/homepg_e.ipdl"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google.com/patents" TargetMode="External"/><Relationship Id="rId14" Type="http://schemas.openxmlformats.org/officeDocument/2006/relationships/hyperlink" Target="http://base.uipv.org/searchINV/" TargetMode="External"/><Relationship Id="rId22" Type="http://schemas.openxmlformats.org/officeDocument/2006/relationships/hyperlink" Target="http://www.wipo.int/pctdb/en/" TargetMode="External"/><Relationship Id="rId27" Type="http://schemas.openxmlformats.org/officeDocument/2006/relationships/hyperlink" Target="http://www.freepatentsonline.com/search.html"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0017F-DBEA-4DDA-97AC-851A1FFD80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17198</Words>
  <Characters>98029</Characters>
  <Application>Microsoft Office Word</Application>
  <DocSecurity>0</DocSecurity>
  <Lines>816</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114998</CharactersWithSpaces>
  <SharedDoc>false</SharedDoc>
  <HLinks>
    <vt:vector size="234" baseType="variant">
      <vt:variant>
        <vt:i4>3932187</vt:i4>
      </vt:variant>
      <vt:variant>
        <vt:i4>162</vt:i4>
      </vt:variant>
      <vt:variant>
        <vt:i4>0</vt:i4>
      </vt:variant>
      <vt:variant>
        <vt:i4>5</vt:i4>
      </vt:variant>
      <vt:variant>
        <vt:lpwstr>https://zakon.rada.gov.ua/laws/show/995_123/print</vt:lpwstr>
      </vt:variant>
      <vt:variant>
        <vt:lpwstr/>
      </vt:variant>
      <vt:variant>
        <vt:i4>3211301</vt:i4>
      </vt:variant>
      <vt:variant>
        <vt:i4>159</vt:i4>
      </vt:variant>
      <vt:variant>
        <vt:i4>0</vt:i4>
      </vt:variant>
      <vt:variant>
        <vt:i4>5</vt:i4>
      </vt:variant>
      <vt:variant>
        <vt:lpwstr>http://www.priorsmart.com/</vt:lpwstr>
      </vt:variant>
      <vt:variant>
        <vt:lpwstr/>
      </vt:variant>
      <vt:variant>
        <vt:i4>1704014</vt:i4>
      </vt:variant>
      <vt:variant>
        <vt:i4>156</vt:i4>
      </vt:variant>
      <vt:variant>
        <vt:i4>0</vt:i4>
      </vt:variant>
      <vt:variant>
        <vt:i4>5</vt:i4>
      </vt:variant>
      <vt:variant>
        <vt:lpwstr>http://www.freepatentsonline.com/search.html</vt:lpwstr>
      </vt:variant>
      <vt:variant>
        <vt:lpwstr/>
      </vt:variant>
      <vt:variant>
        <vt:i4>458851</vt:i4>
      </vt:variant>
      <vt:variant>
        <vt:i4>153</vt:i4>
      </vt:variant>
      <vt:variant>
        <vt:i4>0</vt:i4>
      </vt:variant>
      <vt:variant>
        <vt:i4>5</vt:i4>
      </vt:variant>
      <vt:variant>
        <vt:lpwstr>http://www.surfip.gov.sg/_patent-f.htm</vt:lpwstr>
      </vt:variant>
      <vt:variant>
        <vt:lpwstr/>
      </vt:variant>
      <vt:variant>
        <vt:i4>2097249</vt:i4>
      </vt:variant>
      <vt:variant>
        <vt:i4>150</vt:i4>
      </vt:variant>
      <vt:variant>
        <vt:i4>0</vt:i4>
      </vt:variant>
      <vt:variant>
        <vt:i4>5</vt:i4>
      </vt:variant>
      <vt:variant>
        <vt:lpwstr>http://www.wikipatents.com/</vt:lpwstr>
      </vt:variant>
      <vt:variant>
        <vt:lpwstr/>
      </vt:variant>
      <vt:variant>
        <vt:i4>2555948</vt:i4>
      </vt:variant>
      <vt:variant>
        <vt:i4>147</vt:i4>
      </vt:variant>
      <vt:variant>
        <vt:i4>0</vt:i4>
      </vt:variant>
      <vt:variant>
        <vt:i4>5</vt:i4>
      </vt:variant>
      <vt:variant>
        <vt:lpwstr>http://www.patentlens.net/</vt:lpwstr>
      </vt:variant>
      <vt:variant>
        <vt:lpwstr/>
      </vt:variant>
      <vt:variant>
        <vt:i4>4784196</vt:i4>
      </vt:variant>
      <vt:variant>
        <vt:i4>144</vt:i4>
      </vt:variant>
      <vt:variant>
        <vt:i4>0</vt:i4>
      </vt:variant>
      <vt:variant>
        <vt:i4>5</vt:i4>
      </vt:variant>
      <vt:variant>
        <vt:lpwstr>http://www.wipo.int/patentscope/search/en/search.jsf</vt:lpwstr>
      </vt:variant>
      <vt:variant>
        <vt:lpwstr/>
      </vt:variant>
      <vt:variant>
        <vt:i4>327752</vt:i4>
      </vt:variant>
      <vt:variant>
        <vt:i4>141</vt:i4>
      </vt:variant>
      <vt:variant>
        <vt:i4>0</vt:i4>
      </vt:variant>
      <vt:variant>
        <vt:i4>5</vt:i4>
      </vt:variant>
      <vt:variant>
        <vt:lpwstr>http://www.wipo.int/pctdb/en/</vt:lpwstr>
      </vt:variant>
      <vt:variant>
        <vt:lpwstr/>
      </vt:variant>
      <vt:variant>
        <vt:i4>4390987</vt:i4>
      </vt:variant>
      <vt:variant>
        <vt:i4>138</vt:i4>
      </vt:variant>
      <vt:variant>
        <vt:i4>0</vt:i4>
      </vt:variant>
      <vt:variant>
        <vt:i4>5</vt:i4>
      </vt:variant>
      <vt:variant>
        <vt:lpwstr>http://www.wipo.int/</vt:lpwstr>
      </vt:variant>
      <vt:variant>
        <vt:lpwstr/>
      </vt:variant>
      <vt:variant>
        <vt:i4>4390987</vt:i4>
      </vt:variant>
      <vt:variant>
        <vt:i4>135</vt:i4>
      </vt:variant>
      <vt:variant>
        <vt:i4>0</vt:i4>
      </vt:variant>
      <vt:variant>
        <vt:i4>5</vt:i4>
      </vt:variant>
      <vt:variant>
        <vt:lpwstr>http://www.wipo.int/</vt:lpwstr>
      </vt:variant>
      <vt:variant>
        <vt:lpwstr/>
      </vt:variant>
      <vt:variant>
        <vt:i4>917612</vt:i4>
      </vt:variant>
      <vt:variant>
        <vt:i4>132</vt:i4>
      </vt:variant>
      <vt:variant>
        <vt:i4>0</vt:i4>
      </vt:variant>
      <vt:variant>
        <vt:i4>5</vt:i4>
      </vt:variant>
      <vt:variant>
        <vt:lpwstr>http://www.ipdl.inpit.go.jp/homepg_e.ipdl</vt:lpwstr>
      </vt:variant>
      <vt:variant>
        <vt:lpwstr/>
      </vt:variant>
      <vt:variant>
        <vt:i4>1572885</vt:i4>
      </vt:variant>
      <vt:variant>
        <vt:i4>129</vt:i4>
      </vt:variant>
      <vt:variant>
        <vt:i4>0</vt:i4>
      </vt:variant>
      <vt:variant>
        <vt:i4>5</vt:i4>
      </vt:variant>
      <vt:variant>
        <vt:lpwstr>http://www.sipo.gov.cn/sipo2008/zljs/</vt:lpwstr>
      </vt:variant>
      <vt:variant>
        <vt:lpwstr/>
      </vt:variant>
      <vt:variant>
        <vt:i4>3604600</vt:i4>
      </vt:variant>
      <vt:variant>
        <vt:i4>126</vt:i4>
      </vt:variant>
      <vt:variant>
        <vt:i4>0</vt:i4>
      </vt:variant>
      <vt:variant>
        <vt:i4>5</vt:i4>
      </vt:variant>
      <vt:variant>
        <vt:lpwstr>http://www.eapatis.com/</vt:lpwstr>
      </vt:variant>
      <vt:variant>
        <vt:lpwstr/>
      </vt:variant>
      <vt:variant>
        <vt:i4>4063327</vt:i4>
      </vt:variant>
      <vt:variant>
        <vt:i4>123</vt:i4>
      </vt:variant>
      <vt:variant>
        <vt:i4>0</vt:i4>
      </vt:variant>
      <vt:variant>
        <vt:i4>5</vt:i4>
      </vt:variant>
      <vt:variant>
        <vt:lpwstr>http://www1.fips.ru/wps/wcm/connect/content_ru/ru/inform_resources/inform_retrieval_system/article_5/</vt:lpwstr>
      </vt:variant>
      <vt:variant>
        <vt:lpwstr/>
      </vt:variant>
      <vt:variant>
        <vt:i4>917524</vt:i4>
      </vt:variant>
      <vt:variant>
        <vt:i4>120</vt:i4>
      </vt:variant>
      <vt:variant>
        <vt:i4>0</vt:i4>
      </vt:variant>
      <vt:variant>
        <vt:i4>5</vt:i4>
      </vt:variant>
      <vt:variant>
        <vt:lpwstr>http://base.uipv.org/searchbul/search.php?dbname=appinvc</vt:lpwstr>
      </vt:variant>
      <vt:variant>
        <vt:lpwstr/>
      </vt:variant>
      <vt:variant>
        <vt:i4>7143530</vt:i4>
      </vt:variant>
      <vt:variant>
        <vt:i4>117</vt:i4>
      </vt:variant>
      <vt:variant>
        <vt:i4>0</vt:i4>
      </vt:variant>
      <vt:variant>
        <vt:i4>5</vt:i4>
      </vt:variant>
      <vt:variant>
        <vt:lpwstr>http://base.uipv.org/searchINV/</vt:lpwstr>
      </vt:variant>
      <vt:variant>
        <vt:lpwstr/>
      </vt:variant>
      <vt:variant>
        <vt:i4>4915289</vt:i4>
      </vt:variant>
      <vt:variant>
        <vt:i4>114</vt:i4>
      </vt:variant>
      <vt:variant>
        <vt:i4>0</vt:i4>
      </vt:variant>
      <vt:variant>
        <vt:i4>5</vt:i4>
      </vt:variant>
      <vt:variant>
        <vt:lpwstr>http://library.uipv.org/</vt:lpwstr>
      </vt:variant>
      <vt:variant>
        <vt:lpwstr/>
      </vt:variant>
      <vt:variant>
        <vt:i4>5767196</vt:i4>
      </vt:variant>
      <vt:variant>
        <vt:i4>111</vt:i4>
      </vt:variant>
      <vt:variant>
        <vt:i4>0</vt:i4>
      </vt:variant>
      <vt:variant>
        <vt:i4>5</vt:i4>
      </vt:variant>
      <vt:variant>
        <vt:lpwstr>http://base.ukrpatent.org/searchINV/</vt:lpwstr>
      </vt:variant>
      <vt:variant>
        <vt:lpwstr/>
      </vt:variant>
      <vt:variant>
        <vt:i4>1835035</vt:i4>
      </vt:variant>
      <vt:variant>
        <vt:i4>108</vt:i4>
      </vt:variant>
      <vt:variant>
        <vt:i4>0</vt:i4>
      </vt:variant>
      <vt:variant>
        <vt:i4>5</vt:i4>
      </vt:variant>
      <vt:variant>
        <vt:lpwstr>http://ep.espacenet.com/</vt:lpwstr>
      </vt:variant>
      <vt:variant>
        <vt:lpwstr/>
      </vt:variant>
      <vt:variant>
        <vt:i4>4063341</vt:i4>
      </vt:variant>
      <vt:variant>
        <vt:i4>105</vt:i4>
      </vt:variant>
      <vt:variant>
        <vt:i4>0</vt:i4>
      </vt:variant>
      <vt:variant>
        <vt:i4>5</vt:i4>
      </vt:variant>
      <vt:variant>
        <vt:lpwstr>http://patents.ic.gc.ca/opic-cipo/cpd/eng/search/advanced.html</vt:lpwstr>
      </vt:variant>
      <vt:variant>
        <vt:lpwstr/>
      </vt:variant>
      <vt:variant>
        <vt:i4>5308505</vt:i4>
      </vt:variant>
      <vt:variant>
        <vt:i4>102</vt:i4>
      </vt:variant>
      <vt:variant>
        <vt:i4>0</vt:i4>
      </vt:variant>
      <vt:variant>
        <vt:i4>5</vt:i4>
      </vt:variant>
      <vt:variant>
        <vt:lpwstr>http://www.google.com/patents</vt:lpwstr>
      </vt:variant>
      <vt:variant>
        <vt:lpwstr/>
      </vt:variant>
      <vt:variant>
        <vt:i4>4718667</vt:i4>
      </vt:variant>
      <vt:variant>
        <vt:i4>99</vt:i4>
      </vt:variant>
      <vt:variant>
        <vt:i4>0</vt:i4>
      </vt:variant>
      <vt:variant>
        <vt:i4>5</vt:i4>
      </vt:variant>
      <vt:variant>
        <vt:lpwstr>http://www.uspto.gov/patents/process/search/index.jsp</vt:lpwstr>
      </vt:variant>
      <vt:variant>
        <vt:lpwstr/>
      </vt:variant>
      <vt:variant>
        <vt:i4>1900594</vt:i4>
      </vt:variant>
      <vt:variant>
        <vt:i4>92</vt:i4>
      </vt:variant>
      <vt:variant>
        <vt:i4>0</vt:i4>
      </vt:variant>
      <vt:variant>
        <vt:i4>5</vt:i4>
      </vt:variant>
      <vt:variant>
        <vt:lpwstr/>
      </vt:variant>
      <vt:variant>
        <vt:lpwstr>_Toc26435916</vt:lpwstr>
      </vt:variant>
      <vt:variant>
        <vt:i4>1966130</vt:i4>
      </vt:variant>
      <vt:variant>
        <vt:i4>89</vt:i4>
      </vt:variant>
      <vt:variant>
        <vt:i4>0</vt:i4>
      </vt:variant>
      <vt:variant>
        <vt:i4>5</vt:i4>
      </vt:variant>
      <vt:variant>
        <vt:lpwstr/>
      </vt:variant>
      <vt:variant>
        <vt:lpwstr>_Toc26435915</vt:lpwstr>
      </vt:variant>
      <vt:variant>
        <vt:i4>2031666</vt:i4>
      </vt:variant>
      <vt:variant>
        <vt:i4>86</vt:i4>
      </vt:variant>
      <vt:variant>
        <vt:i4>0</vt:i4>
      </vt:variant>
      <vt:variant>
        <vt:i4>5</vt:i4>
      </vt:variant>
      <vt:variant>
        <vt:lpwstr/>
      </vt:variant>
      <vt:variant>
        <vt:lpwstr>_Toc26435914</vt:lpwstr>
      </vt:variant>
      <vt:variant>
        <vt:i4>1572914</vt:i4>
      </vt:variant>
      <vt:variant>
        <vt:i4>80</vt:i4>
      </vt:variant>
      <vt:variant>
        <vt:i4>0</vt:i4>
      </vt:variant>
      <vt:variant>
        <vt:i4>5</vt:i4>
      </vt:variant>
      <vt:variant>
        <vt:lpwstr/>
      </vt:variant>
      <vt:variant>
        <vt:lpwstr>_Toc26435913</vt:lpwstr>
      </vt:variant>
      <vt:variant>
        <vt:i4>1638450</vt:i4>
      </vt:variant>
      <vt:variant>
        <vt:i4>74</vt:i4>
      </vt:variant>
      <vt:variant>
        <vt:i4>0</vt:i4>
      </vt:variant>
      <vt:variant>
        <vt:i4>5</vt:i4>
      </vt:variant>
      <vt:variant>
        <vt:lpwstr/>
      </vt:variant>
      <vt:variant>
        <vt:lpwstr>_Toc26435912</vt:lpwstr>
      </vt:variant>
      <vt:variant>
        <vt:i4>1703986</vt:i4>
      </vt:variant>
      <vt:variant>
        <vt:i4>68</vt:i4>
      </vt:variant>
      <vt:variant>
        <vt:i4>0</vt:i4>
      </vt:variant>
      <vt:variant>
        <vt:i4>5</vt:i4>
      </vt:variant>
      <vt:variant>
        <vt:lpwstr/>
      </vt:variant>
      <vt:variant>
        <vt:lpwstr>_Toc26435911</vt:lpwstr>
      </vt:variant>
      <vt:variant>
        <vt:i4>1769522</vt:i4>
      </vt:variant>
      <vt:variant>
        <vt:i4>62</vt:i4>
      </vt:variant>
      <vt:variant>
        <vt:i4>0</vt:i4>
      </vt:variant>
      <vt:variant>
        <vt:i4>5</vt:i4>
      </vt:variant>
      <vt:variant>
        <vt:lpwstr/>
      </vt:variant>
      <vt:variant>
        <vt:lpwstr>_Toc26435910</vt:lpwstr>
      </vt:variant>
      <vt:variant>
        <vt:i4>1179699</vt:i4>
      </vt:variant>
      <vt:variant>
        <vt:i4>56</vt:i4>
      </vt:variant>
      <vt:variant>
        <vt:i4>0</vt:i4>
      </vt:variant>
      <vt:variant>
        <vt:i4>5</vt:i4>
      </vt:variant>
      <vt:variant>
        <vt:lpwstr/>
      </vt:variant>
      <vt:variant>
        <vt:lpwstr>_Toc26435909</vt:lpwstr>
      </vt:variant>
      <vt:variant>
        <vt:i4>1245235</vt:i4>
      </vt:variant>
      <vt:variant>
        <vt:i4>50</vt:i4>
      </vt:variant>
      <vt:variant>
        <vt:i4>0</vt:i4>
      </vt:variant>
      <vt:variant>
        <vt:i4>5</vt:i4>
      </vt:variant>
      <vt:variant>
        <vt:lpwstr/>
      </vt:variant>
      <vt:variant>
        <vt:lpwstr>_Toc26435908</vt:lpwstr>
      </vt:variant>
      <vt:variant>
        <vt:i4>1835059</vt:i4>
      </vt:variant>
      <vt:variant>
        <vt:i4>44</vt:i4>
      </vt:variant>
      <vt:variant>
        <vt:i4>0</vt:i4>
      </vt:variant>
      <vt:variant>
        <vt:i4>5</vt:i4>
      </vt:variant>
      <vt:variant>
        <vt:lpwstr/>
      </vt:variant>
      <vt:variant>
        <vt:lpwstr>_Toc26435907</vt:lpwstr>
      </vt:variant>
      <vt:variant>
        <vt:i4>1900595</vt:i4>
      </vt:variant>
      <vt:variant>
        <vt:i4>38</vt:i4>
      </vt:variant>
      <vt:variant>
        <vt:i4>0</vt:i4>
      </vt:variant>
      <vt:variant>
        <vt:i4>5</vt:i4>
      </vt:variant>
      <vt:variant>
        <vt:lpwstr/>
      </vt:variant>
      <vt:variant>
        <vt:lpwstr>_Toc26435906</vt:lpwstr>
      </vt:variant>
      <vt:variant>
        <vt:i4>1966131</vt:i4>
      </vt:variant>
      <vt:variant>
        <vt:i4>32</vt:i4>
      </vt:variant>
      <vt:variant>
        <vt:i4>0</vt:i4>
      </vt:variant>
      <vt:variant>
        <vt:i4>5</vt:i4>
      </vt:variant>
      <vt:variant>
        <vt:lpwstr/>
      </vt:variant>
      <vt:variant>
        <vt:lpwstr>_Toc26435905</vt:lpwstr>
      </vt:variant>
      <vt:variant>
        <vt:i4>2031667</vt:i4>
      </vt:variant>
      <vt:variant>
        <vt:i4>26</vt:i4>
      </vt:variant>
      <vt:variant>
        <vt:i4>0</vt:i4>
      </vt:variant>
      <vt:variant>
        <vt:i4>5</vt:i4>
      </vt:variant>
      <vt:variant>
        <vt:lpwstr/>
      </vt:variant>
      <vt:variant>
        <vt:lpwstr>_Toc26435904</vt:lpwstr>
      </vt:variant>
      <vt:variant>
        <vt:i4>1572915</vt:i4>
      </vt:variant>
      <vt:variant>
        <vt:i4>20</vt:i4>
      </vt:variant>
      <vt:variant>
        <vt:i4>0</vt:i4>
      </vt:variant>
      <vt:variant>
        <vt:i4>5</vt:i4>
      </vt:variant>
      <vt:variant>
        <vt:lpwstr/>
      </vt:variant>
      <vt:variant>
        <vt:lpwstr>_Toc26435903</vt:lpwstr>
      </vt:variant>
      <vt:variant>
        <vt:i4>1638451</vt:i4>
      </vt:variant>
      <vt:variant>
        <vt:i4>14</vt:i4>
      </vt:variant>
      <vt:variant>
        <vt:i4>0</vt:i4>
      </vt:variant>
      <vt:variant>
        <vt:i4>5</vt:i4>
      </vt:variant>
      <vt:variant>
        <vt:lpwstr/>
      </vt:variant>
      <vt:variant>
        <vt:lpwstr>_Toc26435902</vt:lpwstr>
      </vt:variant>
      <vt:variant>
        <vt:i4>1703987</vt:i4>
      </vt:variant>
      <vt:variant>
        <vt:i4>8</vt:i4>
      </vt:variant>
      <vt:variant>
        <vt:i4>0</vt:i4>
      </vt:variant>
      <vt:variant>
        <vt:i4>5</vt:i4>
      </vt:variant>
      <vt:variant>
        <vt:lpwstr/>
      </vt:variant>
      <vt:variant>
        <vt:lpwstr>_Toc26435901</vt:lpwstr>
      </vt:variant>
      <vt:variant>
        <vt:i4>1769523</vt:i4>
      </vt:variant>
      <vt:variant>
        <vt:i4>2</vt:i4>
      </vt:variant>
      <vt:variant>
        <vt:i4>0</vt:i4>
      </vt:variant>
      <vt:variant>
        <vt:i4>5</vt:i4>
      </vt:variant>
      <vt:variant>
        <vt:lpwstr/>
      </vt:variant>
      <vt:variant>
        <vt:lpwstr>_Toc26435900</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dws50000</dc:creator>
  <cp:lastModifiedBy>dws50000</cp:lastModifiedBy>
  <cp:revision>8</cp:revision>
  <cp:lastPrinted>2020-02-17T14:43:00Z</cp:lastPrinted>
  <dcterms:created xsi:type="dcterms:W3CDTF">2020-10-30T08:55:00Z</dcterms:created>
  <dcterms:modified xsi:type="dcterms:W3CDTF">2022-01-13T07:13:00Z</dcterms:modified>
</cp:coreProperties>
</file>